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1" w:type="dxa"/>
        <w:jc w:val="center"/>
        <w:tblLayout w:type="fixed"/>
        <w:tblLook w:val="04A0" w:firstRow="1" w:lastRow="0" w:firstColumn="1" w:lastColumn="0" w:noHBand="0" w:noVBand="1"/>
      </w:tblPr>
      <w:tblGrid>
        <w:gridCol w:w="1694"/>
        <w:gridCol w:w="4904"/>
        <w:gridCol w:w="3343"/>
      </w:tblGrid>
      <w:tr w:rsidR="003215CC" w:rsidRPr="00BB06C1" w14:paraId="2BD888C8" w14:textId="77777777" w:rsidTr="00EA7B8D">
        <w:trPr>
          <w:trHeight w:val="1354"/>
          <w:jc w:val="center"/>
        </w:trPr>
        <w:tc>
          <w:tcPr>
            <w:tcW w:w="1694" w:type="dxa"/>
            <w:vMerge w:val="restart"/>
            <w:vAlign w:val="center"/>
          </w:tcPr>
          <w:p w14:paraId="7CF586F3"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1301D778" wp14:editId="48B3DD40">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14:paraId="724708E4"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2A2D135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E4B6B2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E59ED96"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6AFC8575"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7498BDE8" w14:textId="77777777" w:rsidR="005266DC" w:rsidRDefault="005266DC" w:rsidP="00BB06C1">
            <w:pPr>
              <w:spacing w:after="0"/>
              <w:jc w:val="center"/>
              <w:rPr>
                <w:rFonts w:ascii="Times New Roman" w:hAnsi="Times New Roman"/>
                <w:b/>
                <w:sz w:val="24"/>
                <w:szCs w:val="24"/>
              </w:rPr>
            </w:pPr>
          </w:p>
          <w:p w14:paraId="22BA5668" w14:textId="77777777" w:rsidR="003215CC" w:rsidRPr="00BB06C1" w:rsidRDefault="003215CC" w:rsidP="001424E9">
            <w:pPr>
              <w:spacing w:after="0"/>
              <w:jc w:val="center"/>
              <w:rPr>
                <w:rFonts w:ascii="Times New Roman" w:hAnsi="Times New Roman"/>
                <w:b/>
                <w:sz w:val="24"/>
                <w:szCs w:val="24"/>
              </w:rPr>
            </w:pPr>
          </w:p>
        </w:tc>
        <w:tc>
          <w:tcPr>
            <w:tcW w:w="3343" w:type="dxa"/>
          </w:tcPr>
          <w:p w14:paraId="6191A7A0"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373B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800180197" r:id="rId11"/>
              </w:object>
            </w:r>
          </w:p>
        </w:tc>
      </w:tr>
      <w:tr w:rsidR="003215CC" w:rsidRPr="00BB06C1" w14:paraId="013D206C" w14:textId="77777777" w:rsidTr="00EA7B8D">
        <w:trPr>
          <w:trHeight w:val="136"/>
          <w:jc w:val="center"/>
        </w:trPr>
        <w:tc>
          <w:tcPr>
            <w:tcW w:w="1694" w:type="dxa"/>
            <w:vMerge/>
          </w:tcPr>
          <w:p w14:paraId="2D042A76" w14:textId="77777777" w:rsidR="003215CC" w:rsidRPr="00BB06C1" w:rsidRDefault="003215CC" w:rsidP="00EA7B8D">
            <w:pPr>
              <w:pStyle w:val="Antet"/>
              <w:jc w:val="center"/>
              <w:rPr>
                <w:rFonts w:ascii="Times New Roman" w:hAnsi="Times New Roman"/>
                <w:sz w:val="24"/>
                <w:szCs w:val="24"/>
              </w:rPr>
            </w:pPr>
          </w:p>
        </w:tc>
        <w:tc>
          <w:tcPr>
            <w:tcW w:w="4904" w:type="dxa"/>
            <w:vMerge/>
          </w:tcPr>
          <w:p w14:paraId="13DDC77D" w14:textId="77777777" w:rsidR="003215CC" w:rsidRPr="00BB06C1" w:rsidRDefault="003215CC" w:rsidP="00EA7B8D">
            <w:pPr>
              <w:pStyle w:val="Antet"/>
              <w:jc w:val="center"/>
              <w:rPr>
                <w:rFonts w:ascii="Times New Roman" w:hAnsi="Times New Roman"/>
                <w:sz w:val="24"/>
                <w:szCs w:val="24"/>
              </w:rPr>
            </w:pPr>
          </w:p>
        </w:tc>
        <w:tc>
          <w:tcPr>
            <w:tcW w:w="3343" w:type="dxa"/>
          </w:tcPr>
          <w:p w14:paraId="3E3AB8FD"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0B056305">
                <v:shape id="_x0000_i1026" type="#_x0000_t75" style="width:89.25pt;height:49.5pt" o:ole="">
                  <v:imagedata r:id="rId12" o:title=""/>
                </v:shape>
                <o:OLEObject Type="Embed" ProgID="PBrush" ShapeID="_x0000_i1026" DrawAspect="Content" ObjectID="_1800180198" r:id="rId13"/>
              </w:object>
            </w:r>
          </w:p>
          <w:p w14:paraId="6DD78CB0" w14:textId="77777777" w:rsidR="004369BC" w:rsidRPr="00BB06C1" w:rsidRDefault="004369BC" w:rsidP="00EA7B8D">
            <w:pPr>
              <w:pStyle w:val="Antet"/>
              <w:jc w:val="center"/>
              <w:rPr>
                <w:rFonts w:ascii="Times New Roman" w:hAnsi="Times New Roman"/>
                <w:sz w:val="24"/>
                <w:szCs w:val="24"/>
              </w:rPr>
            </w:pPr>
          </w:p>
        </w:tc>
      </w:tr>
    </w:tbl>
    <w:p w14:paraId="211172AD"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5692D78" w14:textId="77777777"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14:paraId="1F0212AD" w14:textId="5F7BCB7A" w:rsidR="003C2D2D" w:rsidRDefault="003C2D2D" w:rsidP="003C2D2D">
      <w:pPr>
        <w:jc w:val="center"/>
        <w:rPr>
          <w:rFonts w:ascii="Times New Roman" w:eastAsia="Times New Roman" w:hAnsi="Times New Roman"/>
          <w:b/>
        </w:rPr>
      </w:pPr>
    </w:p>
    <w:p w14:paraId="2B39DFAA" w14:textId="77777777" w:rsidR="006D451F" w:rsidRDefault="006D451F" w:rsidP="003C2D2D">
      <w:pPr>
        <w:jc w:val="center"/>
        <w:rPr>
          <w:rFonts w:ascii="Times New Roman" w:eastAsia="Times New Roman" w:hAnsi="Times New Roman"/>
          <w:b/>
        </w:rPr>
      </w:pPr>
    </w:p>
    <w:p w14:paraId="2D9329F3"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522130F2" w14:textId="77777777" w:rsidR="00937B98" w:rsidRPr="00937B98" w:rsidRDefault="00937B98" w:rsidP="00937B98">
      <w:pPr>
        <w:spacing w:after="0" w:line="240" w:lineRule="auto"/>
        <w:jc w:val="center"/>
        <w:rPr>
          <w:rFonts w:ascii="Times New Roman" w:eastAsia="Times New Roman" w:hAnsi="Times New Roman"/>
          <w:i/>
          <w:sz w:val="24"/>
          <w:szCs w:val="24"/>
          <w:lang w:val="en-AU"/>
        </w:rPr>
      </w:pPr>
      <w:proofErr w:type="spellStart"/>
      <w:r w:rsidRPr="00937B98">
        <w:rPr>
          <w:rFonts w:ascii="Times New Roman" w:eastAsia="Times New Roman" w:hAnsi="Times New Roman"/>
          <w:i/>
          <w:sz w:val="24"/>
          <w:szCs w:val="24"/>
          <w:lang w:val="en-AU"/>
        </w:rPr>
        <w:t>privind</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vânzarea</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directă</w:t>
      </w:r>
      <w:proofErr w:type="spellEnd"/>
      <w:r w:rsidRPr="00937B98">
        <w:rPr>
          <w:rFonts w:ascii="Times New Roman" w:eastAsia="Times New Roman" w:hAnsi="Times New Roman"/>
          <w:i/>
          <w:sz w:val="24"/>
          <w:szCs w:val="24"/>
          <w:lang w:val="en-AU"/>
        </w:rPr>
        <w:t xml:space="preserve">, cu </w:t>
      </w:r>
      <w:proofErr w:type="spellStart"/>
      <w:r w:rsidRPr="00937B98">
        <w:rPr>
          <w:rFonts w:ascii="Times New Roman" w:eastAsia="Times New Roman" w:hAnsi="Times New Roman"/>
          <w:i/>
          <w:sz w:val="24"/>
          <w:szCs w:val="24"/>
          <w:lang w:val="en-AU"/>
        </w:rPr>
        <w:t>plata</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în</w:t>
      </w:r>
      <w:proofErr w:type="spellEnd"/>
      <w:r w:rsidRPr="00937B98">
        <w:rPr>
          <w:rFonts w:ascii="Times New Roman" w:eastAsia="Times New Roman" w:hAnsi="Times New Roman"/>
          <w:i/>
          <w:sz w:val="24"/>
          <w:szCs w:val="24"/>
          <w:lang w:val="en-AU"/>
        </w:rPr>
        <w:t xml:space="preserve"> rate, a </w:t>
      </w:r>
      <w:proofErr w:type="spellStart"/>
      <w:r w:rsidRPr="00937B98">
        <w:rPr>
          <w:rFonts w:ascii="Times New Roman" w:eastAsia="Times New Roman" w:hAnsi="Times New Roman"/>
          <w:i/>
          <w:sz w:val="24"/>
          <w:szCs w:val="24"/>
          <w:lang w:val="en-AU"/>
        </w:rPr>
        <w:t>terenului</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în</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suprafață</w:t>
      </w:r>
      <w:proofErr w:type="spellEnd"/>
      <w:r w:rsidRPr="00937B98">
        <w:rPr>
          <w:rFonts w:ascii="Times New Roman" w:eastAsia="Times New Roman" w:hAnsi="Times New Roman"/>
          <w:i/>
          <w:sz w:val="24"/>
          <w:szCs w:val="24"/>
          <w:lang w:val="en-AU"/>
        </w:rPr>
        <w:t xml:space="preserve"> de 263 </w:t>
      </w:r>
      <w:proofErr w:type="spellStart"/>
      <w:r w:rsidRPr="00937B98">
        <w:rPr>
          <w:rFonts w:ascii="Times New Roman" w:eastAsia="Times New Roman" w:hAnsi="Times New Roman"/>
          <w:i/>
          <w:sz w:val="24"/>
          <w:szCs w:val="24"/>
          <w:lang w:val="en-AU"/>
        </w:rPr>
        <w:t>mp</w:t>
      </w:r>
      <w:proofErr w:type="spellEnd"/>
      <w:r w:rsidRPr="00937B98">
        <w:rPr>
          <w:rFonts w:ascii="Times New Roman" w:eastAsia="Times New Roman" w:hAnsi="Times New Roman"/>
          <w:i/>
          <w:sz w:val="24"/>
          <w:szCs w:val="24"/>
          <w:lang w:val="en-AU"/>
        </w:rPr>
        <w:t xml:space="preserve"> din </w:t>
      </w:r>
      <w:proofErr w:type="spellStart"/>
      <w:r w:rsidRPr="00937B98">
        <w:rPr>
          <w:rFonts w:ascii="Times New Roman" w:eastAsia="Times New Roman" w:hAnsi="Times New Roman"/>
          <w:i/>
          <w:sz w:val="24"/>
          <w:szCs w:val="24"/>
          <w:lang w:val="en-AU"/>
        </w:rPr>
        <w:t>Drobeta</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Turnu</w:t>
      </w:r>
      <w:proofErr w:type="spellEnd"/>
      <w:r w:rsidRPr="00937B98">
        <w:rPr>
          <w:rFonts w:ascii="Times New Roman" w:eastAsia="Times New Roman" w:hAnsi="Times New Roman"/>
          <w:i/>
          <w:sz w:val="24"/>
          <w:szCs w:val="24"/>
          <w:lang w:val="en-AU"/>
        </w:rPr>
        <w:t xml:space="preserve"> Severin, Str. </w:t>
      </w:r>
      <w:proofErr w:type="spellStart"/>
      <w:r w:rsidRPr="00937B98">
        <w:rPr>
          <w:rFonts w:ascii="Times New Roman" w:eastAsia="Times New Roman" w:hAnsi="Times New Roman"/>
          <w:i/>
          <w:sz w:val="24"/>
          <w:szCs w:val="24"/>
          <w:lang w:val="en-AU"/>
        </w:rPr>
        <w:t>Prelungirea</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Carpați</w:t>
      </w:r>
      <w:proofErr w:type="spellEnd"/>
      <w:r w:rsidRPr="00937B98">
        <w:rPr>
          <w:rFonts w:ascii="Times New Roman" w:eastAsia="Times New Roman" w:hAnsi="Times New Roman"/>
          <w:i/>
          <w:sz w:val="24"/>
          <w:szCs w:val="24"/>
          <w:lang w:val="en-AU"/>
        </w:rPr>
        <w:t xml:space="preserve">, nr. 2C, </w:t>
      </w:r>
      <w:proofErr w:type="spellStart"/>
      <w:r w:rsidRPr="00937B98">
        <w:rPr>
          <w:rFonts w:ascii="Times New Roman" w:eastAsia="Times New Roman" w:hAnsi="Times New Roman"/>
          <w:i/>
          <w:sz w:val="24"/>
          <w:szCs w:val="24"/>
          <w:lang w:val="en-AU"/>
        </w:rPr>
        <w:t>identificat</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prin</w:t>
      </w:r>
      <w:proofErr w:type="spellEnd"/>
      <w:r w:rsidRPr="00937B98">
        <w:rPr>
          <w:rFonts w:ascii="Times New Roman" w:eastAsia="Times New Roman" w:hAnsi="Times New Roman"/>
          <w:i/>
          <w:sz w:val="24"/>
          <w:szCs w:val="24"/>
          <w:lang w:val="en-AU"/>
        </w:rPr>
        <w:t xml:space="preserve"> NC 65356,</w:t>
      </w:r>
    </w:p>
    <w:p w14:paraId="263D239F" w14:textId="629A08EF" w:rsidR="003C2D2D" w:rsidRDefault="00937B98" w:rsidP="00937B98">
      <w:pPr>
        <w:spacing w:after="0" w:line="240" w:lineRule="auto"/>
        <w:jc w:val="center"/>
        <w:rPr>
          <w:rFonts w:ascii="Times New Roman" w:eastAsia="Times New Roman" w:hAnsi="Times New Roman"/>
        </w:rPr>
      </w:pPr>
      <w:proofErr w:type="spellStart"/>
      <w:r w:rsidRPr="00937B98">
        <w:rPr>
          <w:rFonts w:ascii="Times New Roman" w:eastAsia="Times New Roman" w:hAnsi="Times New Roman"/>
          <w:i/>
          <w:sz w:val="24"/>
          <w:szCs w:val="24"/>
          <w:lang w:val="en-AU"/>
        </w:rPr>
        <w:t>către</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domnul</w:t>
      </w:r>
      <w:proofErr w:type="spellEnd"/>
      <w:r w:rsidRPr="00937B98">
        <w:rPr>
          <w:rFonts w:ascii="Times New Roman" w:eastAsia="Times New Roman" w:hAnsi="Times New Roman"/>
          <w:i/>
          <w:sz w:val="24"/>
          <w:szCs w:val="24"/>
          <w:lang w:val="en-AU"/>
        </w:rPr>
        <w:t xml:space="preserve"> M</w:t>
      </w:r>
      <w:r w:rsidR="00553B11" w:rsidRPr="00553B11">
        <w:rPr>
          <w:rFonts w:ascii="Times New Roman" w:eastAsia="Times New Roman" w:hAnsi="Times New Roman"/>
          <w:i/>
          <w:sz w:val="24"/>
          <w:szCs w:val="24"/>
        </w:rPr>
        <w:t>ü</w:t>
      </w:r>
      <w:proofErr w:type="spellStart"/>
      <w:r w:rsidRPr="00937B98">
        <w:rPr>
          <w:rFonts w:ascii="Times New Roman" w:eastAsia="Times New Roman" w:hAnsi="Times New Roman"/>
          <w:i/>
          <w:sz w:val="24"/>
          <w:szCs w:val="24"/>
          <w:lang w:val="en-AU"/>
        </w:rPr>
        <w:t>uler</w:t>
      </w:r>
      <w:proofErr w:type="spellEnd"/>
      <w:r w:rsidRPr="00937B98">
        <w:rPr>
          <w:rFonts w:ascii="Times New Roman" w:eastAsia="Times New Roman" w:hAnsi="Times New Roman"/>
          <w:i/>
          <w:sz w:val="24"/>
          <w:szCs w:val="24"/>
          <w:lang w:val="en-AU"/>
        </w:rPr>
        <w:t xml:space="preserve"> Vasile </w:t>
      </w:r>
      <w:proofErr w:type="spellStart"/>
      <w:r w:rsidRPr="00937B98">
        <w:rPr>
          <w:rFonts w:ascii="Times New Roman" w:eastAsia="Times New Roman" w:hAnsi="Times New Roman"/>
          <w:i/>
          <w:sz w:val="24"/>
          <w:szCs w:val="24"/>
          <w:lang w:val="en-AU"/>
        </w:rPr>
        <w:t>și</w:t>
      </w:r>
      <w:proofErr w:type="spellEnd"/>
      <w:r w:rsidRPr="00937B98">
        <w:rPr>
          <w:rFonts w:ascii="Times New Roman" w:eastAsia="Times New Roman" w:hAnsi="Times New Roman"/>
          <w:i/>
          <w:sz w:val="24"/>
          <w:szCs w:val="24"/>
          <w:lang w:val="en-AU"/>
        </w:rPr>
        <w:t xml:space="preserve"> </w:t>
      </w:r>
      <w:proofErr w:type="spellStart"/>
      <w:r w:rsidRPr="00937B98">
        <w:rPr>
          <w:rFonts w:ascii="Times New Roman" w:eastAsia="Times New Roman" w:hAnsi="Times New Roman"/>
          <w:i/>
          <w:sz w:val="24"/>
          <w:szCs w:val="24"/>
          <w:lang w:val="en-AU"/>
        </w:rPr>
        <w:t>doamna</w:t>
      </w:r>
      <w:proofErr w:type="spellEnd"/>
      <w:r w:rsidRPr="00937B98">
        <w:rPr>
          <w:rFonts w:ascii="Times New Roman" w:eastAsia="Times New Roman" w:hAnsi="Times New Roman"/>
          <w:i/>
          <w:sz w:val="24"/>
          <w:szCs w:val="24"/>
          <w:lang w:val="en-AU"/>
        </w:rPr>
        <w:t xml:space="preserve"> M</w:t>
      </w:r>
      <w:r w:rsidR="00553B11" w:rsidRPr="00553B11">
        <w:rPr>
          <w:rFonts w:ascii="Times New Roman" w:eastAsia="Times New Roman" w:hAnsi="Times New Roman"/>
          <w:i/>
          <w:sz w:val="24"/>
          <w:szCs w:val="24"/>
        </w:rPr>
        <w:t>ü</w:t>
      </w:r>
      <w:proofErr w:type="spellStart"/>
      <w:r w:rsidRPr="00937B98">
        <w:rPr>
          <w:rFonts w:ascii="Times New Roman" w:eastAsia="Times New Roman" w:hAnsi="Times New Roman"/>
          <w:i/>
          <w:sz w:val="24"/>
          <w:szCs w:val="24"/>
          <w:lang w:val="en-AU"/>
        </w:rPr>
        <w:t>uler</w:t>
      </w:r>
      <w:proofErr w:type="spellEnd"/>
      <w:r w:rsidRPr="00937B98">
        <w:rPr>
          <w:rFonts w:ascii="Times New Roman" w:eastAsia="Times New Roman" w:hAnsi="Times New Roman"/>
          <w:i/>
          <w:sz w:val="24"/>
          <w:szCs w:val="24"/>
          <w:lang w:val="en-AU"/>
        </w:rPr>
        <w:t xml:space="preserve"> Valeria</w:t>
      </w:r>
    </w:p>
    <w:p w14:paraId="5BCD16BA" w14:textId="77777777" w:rsidR="009C2006" w:rsidRPr="003C2D2D" w:rsidRDefault="009C2006" w:rsidP="003C2D2D">
      <w:pPr>
        <w:spacing w:after="0" w:line="240" w:lineRule="auto"/>
        <w:jc w:val="center"/>
        <w:rPr>
          <w:rFonts w:ascii="Times New Roman" w:eastAsia="Times New Roman" w:hAnsi="Times New Roman"/>
        </w:rPr>
      </w:pPr>
    </w:p>
    <w:p w14:paraId="128C419D" w14:textId="15D0E854"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w:t>
      </w:r>
      <w:r w:rsidR="004064A4">
        <w:rPr>
          <w:rFonts w:ascii="Times New Roman" w:eastAsia="Times New Roman" w:hAnsi="Times New Roman"/>
          <w:b/>
          <w:i/>
        </w:rPr>
        <w:t xml:space="preserve"> individual</w:t>
      </w:r>
    </w:p>
    <w:p w14:paraId="4857DFDC" w14:textId="09789D96" w:rsidR="008D0C60" w:rsidRPr="00CB3CF9" w:rsidRDefault="008D0C60" w:rsidP="008D0C60">
      <w:pPr>
        <w:spacing w:after="0" w:line="240" w:lineRule="auto"/>
        <w:ind w:firstLine="708"/>
        <w:jc w:val="both"/>
        <w:rPr>
          <w:rFonts w:ascii="Times New Roman" w:eastAsia="Times New Roman" w:hAnsi="Times New Roman"/>
          <w:sz w:val="24"/>
          <w:szCs w:val="24"/>
        </w:rPr>
      </w:pPr>
      <w:bookmarkStart w:id="0" w:name="_Hlk164064986"/>
      <w:r w:rsidRPr="00CB3CF9">
        <w:rPr>
          <w:rFonts w:ascii="Times New Roman" w:eastAsia="Times New Roman" w:hAnsi="Times New Roman"/>
          <w:sz w:val="24"/>
          <w:szCs w:val="24"/>
        </w:rPr>
        <w:t xml:space="preserve">Prin Contractul de concesiune nr. 1237/20.04.2022, doamna </w:t>
      </w:r>
      <w:proofErr w:type="spellStart"/>
      <w:r w:rsidRPr="00CB3CF9">
        <w:rPr>
          <w:rFonts w:ascii="Times New Roman" w:eastAsia="Times New Roman" w:hAnsi="Times New Roman"/>
          <w:sz w:val="24"/>
          <w:szCs w:val="24"/>
        </w:rPr>
        <w:t>M</w:t>
      </w:r>
      <w:r w:rsidR="0000686C" w:rsidRPr="0000686C">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Valeria a dobândit un drept de folosință, prin concesiune, asupra terenului în suprafață de 263 mp,  situat în Drobeta Turnu Severin, strada Prelungirea Carpați, nr. 2C.</w:t>
      </w:r>
    </w:p>
    <w:p w14:paraId="6E33CF83" w14:textId="7E6C4CDD" w:rsidR="008D0C60" w:rsidRPr="00CB3CF9" w:rsidRDefault="008D0C60" w:rsidP="008D0C60">
      <w:pPr>
        <w:spacing w:after="0" w:line="276" w:lineRule="auto"/>
        <w:ind w:firstLine="708"/>
        <w:jc w:val="both"/>
        <w:rPr>
          <w:rFonts w:ascii="Times New Roman" w:eastAsia="Times New Roman" w:hAnsi="Times New Roman"/>
          <w:sz w:val="24"/>
          <w:szCs w:val="24"/>
        </w:rPr>
      </w:pPr>
      <w:bookmarkStart w:id="1" w:name="_Hlk164065020"/>
      <w:bookmarkEnd w:id="0"/>
      <w:r w:rsidRPr="00CB3CF9">
        <w:rPr>
          <w:rFonts w:ascii="Times New Roman" w:eastAsia="Times New Roman" w:hAnsi="Times New Roman"/>
          <w:sz w:val="24"/>
          <w:szCs w:val="24"/>
        </w:rPr>
        <w:t xml:space="preserve">Prin Cererea nr. </w:t>
      </w:r>
      <w:r w:rsidRPr="00CB3CF9">
        <w:rPr>
          <w:rFonts w:ascii="Times New Roman" w:eastAsia="Times New Roman" w:hAnsi="Times New Roman"/>
          <w:color w:val="000000" w:themeColor="text1"/>
          <w:sz w:val="24"/>
          <w:szCs w:val="24"/>
        </w:rPr>
        <w:t>46368/29.11.2024</w:t>
      </w:r>
      <w:r w:rsidRPr="00CB3CF9">
        <w:rPr>
          <w:rFonts w:ascii="Times New Roman" w:eastAsia="Times New Roman" w:hAnsi="Times New Roman"/>
          <w:sz w:val="24"/>
          <w:szCs w:val="24"/>
        </w:rPr>
        <w:t xml:space="preserve"> doamna </w:t>
      </w:r>
      <w:proofErr w:type="spellStart"/>
      <w:r w:rsidRPr="00CB3CF9">
        <w:rPr>
          <w:rFonts w:ascii="Times New Roman" w:eastAsia="Times New Roman" w:hAnsi="Times New Roman"/>
          <w:sz w:val="24"/>
          <w:szCs w:val="24"/>
        </w:rPr>
        <w:t>M</w:t>
      </w:r>
      <w:r w:rsidR="0000686C" w:rsidRPr="0000686C">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Valeria cu domiciliul în Drobeta Turnu Severin, strada Prelungirea Carpați, nr. 2C, în calitate de concesionar al terenului în  suprafață de 263 mp, aferent imobilului situat în strada Prelungirea Carpați, nr. 2C – Contract de concesiune nr. 1237/20.04.2022, solicită cumpărarea suprafeței concesionate, redevența fiind achitată la zi. </w:t>
      </w:r>
    </w:p>
    <w:bookmarkEnd w:id="1"/>
    <w:p w14:paraId="54ACD790" w14:textId="77777777" w:rsidR="008D0C60" w:rsidRPr="00CB3CF9" w:rsidRDefault="008D0C60" w:rsidP="008D0C60">
      <w:pPr>
        <w:spacing w:after="0" w:line="240" w:lineRule="auto"/>
        <w:ind w:firstLine="720"/>
        <w:jc w:val="both"/>
        <w:rPr>
          <w:rFonts w:ascii="Times New Roman" w:eastAsia="Times New Roman" w:hAnsi="Times New Roman"/>
          <w:color w:val="000000" w:themeColor="text1"/>
          <w:sz w:val="24"/>
          <w:szCs w:val="24"/>
        </w:rPr>
      </w:pPr>
      <w:r w:rsidRPr="00CB3CF9">
        <w:rPr>
          <w:rFonts w:ascii="Times New Roman" w:eastAsia="Times New Roman" w:hAnsi="Times New Roman"/>
          <w:color w:val="000000"/>
          <w:sz w:val="24"/>
          <w:szCs w:val="24"/>
        </w:rPr>
        <w:t xml:space="preserve">Din Extrasul de carte funciară nr. </w:t>
      </w:r>
      <w:r w:rsidRPr="00CB3CF9">
        <w:rPr>
          <w:rFonts w:ascii="Times New Roman" w:eastAsia="Times New Roman" w:hAnsi="Times New Roman"/>
          <w:color w:val="000000" w:themeColor="text1"/>
          <w:sz w:val="24"/>
          <w:szCs w:val="24"/>
        </w:rPr>
        <w:t>54933/16.12.2024 rezultă</w:t>
      </w:r>
      <w:r w:rsidRPr="00CB3CF9">
        <w:rPr>
          <w:rFonts w:ascii="Times New Roman" w:eastAsia="Times New Roman" w:hAnsi="Times New Roman"/>
          <w:color w:val="000000"/>
          <w:sz w:val="24"/>
          <w:szCs w:val="24"/>
        </w:rPr>
        <w:t xml:space="preserve"> că imobilul teren are o suprafață de 263 mp, este situat în Drobeta Turnu Severin, </w:t>
      </w:r>
      <w:r w:rsidRPr="00CB3CF9">
        <w:rPr>
          <w:rFonts w:ascii="Times New Roman" w:eastAsia="Times New Roman" w:hAnsi="Times New Roman"/>
          <w:sz w:val="24"/>
          <w:szCs w:val="24"/>
        </w:rPr>
        <w:t xml:space="preserve">strada Prelungirea Carpați, nr. 2C, </w:t>
      </w:r>
      <w:r w:rsidRPr="00CB3CF9">
        <w:rPr>
          <w:rFonts w:ascii="Times New Roman" w:eastAsia="Times New Roman" w:hAnsi="Times New Roman"/>
          <w:color w:val="000000"/>
          <w:sz w:val="24"/>
          <w:szCs w:val="24"/>
        </w:rPr>
        <w:t xml:space="preserve">NC 65356 </w:t>
      </w:r>
      <w:r w:rsidRPr="00CB3CF9">
        <w:rPr>
          <w:rFonts w:ascii="Times New Roman" w:eastAsia="Times New Roman" w:hAnsi="Times New Roman"/>
          <w:sz w:val="24"/>
          <w:szCs w:val="24"/>
        </w:rPr>
        <w:t xml:space="preserve">și face parte din </w:t>
      </w:r>
      <w:r w:rsidRPr="00CB3CF9">
        <w:rPr>
          <w:rFonts w:ascii="Times New Roman" w:eastAsia="Times New Roman" w:hAnsi="Times New Roman"/>
          <w:color w:val="000000" w:themeColor="text1"/>
          <w:sz w:val="24"/>
          <w:szCs w:val="24"/>
        </w:rPr>
        <w:t>domeniul privat al Municipiului Drobeta Turnu Severin.</w:t>
      </w:r>
    </w:p>
    <w:p w14:paraId="05D69CA3" w14:textId="77777777" w:rsidR="008D0C60" w:rsidRPr="00CB3CF9" w:rsidRDefault="008D0C60" w:rsidP="008D0C60">
      <w:pPr>
        <w:spacing w:after="0" w:line="276" w:lineRule="auto"/>
        <w:ind w:firstLine="720"/>
        <w:jc w:val="both"/>
        <w:rPr>
          <w:rFonts w:ascii="Times New Roman" w:eastAsia="Times New Roman" w:hAnsi="Times New Roman"/>
          <w:sz w:val="24"/>
          <w:szCs w:val="24"/>
        </w:rPr>
      </w:pPr>
      <w:r w:rsidRPr="00CB3CF9">
        <w:rPr>
          <w:rFonts w:ascii="Times New Roman" w:eastAsia="Times New Roman" w:hAnsi="Times New Roman"/>
          <w:sz w:val="24"/>
          <w:szCs w:val="24"/>
        </w:rPr>
        <w:t>Din Procesul verbal de recepție nr. 138/07.06.2023, rezultă că lucrarea prevăzută în Autorizațiile de construire nr. 477/19.07.2022 respectiv 258/12.05.2023 a fost finalizată.</w:t>
      </w:r>
    </w:p>
    <w:p w14:paraId="1543CD38" w14:textId="77777777" w:rsidR="008D0C60" w:rsidRPr="00CB3CF9" w:rsidRDefault="008D0C60" w:rsidP="008D0C60">
      <w:pPr>
        <w:spacing w:after="0" w:line="276" w:lineRule="auto"/>
        <w:ind w:firstLine="720"/>
        <w:jc w:val="both"/>
        <w:rPr>
          <w:rFonts w:ascii="Times New Roman" w:eastAsia="Times New Roman" w:hAnsi="Times New Roman"/>
          <w:color w:val="FF0000"/>
          <w:sz w:val="24"/>
          <w:szCs w:val="24"/>
        </w:rPr>
      </w:pPr>
      <w:r w:rsidRPr="00CB3CF9">
        <w:rPr>
          <w:rFonts w:ascii="Times New Roman" w:eastAsia="Times New Roman" w:hAnsi="Times New Roman"/>
          <w:sz w:val="24"/>
          <w:szCs w:val="24"/>
        </w:rPr>
        <w:t xml:space="preserve">Conform Raportului de evaluare nr. </w:t>
      </w:r>
      <w:r w:rsidRPr="00CB3CF9">
        <w:rPr>
          <w:rFonts w:ascii="Times New Roman" w:eastAsia="Times New Roman" w:hAnsi="Times New Roman"/>
          <w:color w:val="000000" w:themeColor="text1"/>
          <w:sz w:val="24"/>
          <w:szCs w:val="24"/>
        </w:rPr>
        <w:t>70T/12.12.2024</w:t>
      </w:r>
      <w:r w:rsidRPr="00CB3CF9">
        <w:rPr>
          <w:rFonts w:ascii="Times New Roman" w:eastAsia="Times New Roman" w:hAnsi="Times New Roman"/>
          <w:sz w:val="24"/>
          <w:szCs w:val="24"/>
        </w:rPr>
        <w:t>, întocmit de către evaluatorul autorizat A.N.E.V.A.R. ing. Octavian Bordei, valoarea imobilului teren</w:t>
      </w:r>
      <w:r w:rsidRPr="00CB3CF9">
        <w:rPr>
          <w:rFonts w:ascii="Times New Roman" w:eastAsia="Times New Roman" w:hAnsi="Times New Roman"/>
          <w:sz w:val="24"/>
          <w:szCs w:val="24"/>
          <w:lang w:val="en-AU"/>
        </w:rPr>
        <w:t xml:space="preserve"> </w:t>
      </w:r>
      <w:r w:rsidRPr="00CB3CF9">
        <w:rPr>
          <w:rFonts w:ascii="Times New Roman" w:eastAsia="Times New Roman" w:hAnsi="Times New Roman"/>
          <w:sz w:val="24"/>
          <w:szCs w:val="24"/>
        </w:rPr>
        <w:t xml:space="preserve">din Drobeta Turnu Severin, strada Prelungirea Carpați, nr. 2C,  în suprafață de 263 mp, este de </w:t>
      </w:r>
      <w:r w:rsidRPr="00CB3CF9">
        <w:rPr>
          <w:rFonts w:ascii="Times New Roman" w:eastAsia="Times New Roman" w:hAnsi="Times New Roman"/>
          <w:color w:val="000000" w:themeColor="text1"/>
          <w:sz w:val="24"/>
          <w:szCs w:val="24"/>
        </w:rPr>
        <w:t>86.600 lei (17.421 euro),</w:t>
      </w:r>
      <w:r w:rsidRPr="00CB3CF9">
        <w:rPr>
          <w:rFonts w:ascii="Times New Roman" w:eastAsia="Times New Roman" w:hAnsi="Times New Roman"/>
          <w:color w:val="000000"/>
          <w:sz w:val="24"/>
          <w:szCs w:val="24"/>
        </w:rPr>
        <w:t xml:space="preserve"> </w:t>
      </w:r>
      <w:r w:rsidRPr="00CB3CF9">
        <w:rPr>
          <w:rFonts w:ascii="Times New Roman" w:eastAsia="Times New Roman" w:hAnsi="Times New Roman"/>
          <w:sz w:val="24"/>
          <w:szCs w:val="24"/>
        </w:rPr>
        <w:t xml:space="preserve"> iar valoarea unitară </w:t>
      </w:r>
      <w:r w:rsidRPr="00CB3CF9">
        <w:rPr>
          <w:rFonts w:ascii="Times New Roman" w:eastAsia="Times New Roman" w:hAnsi="Times New Roman"/>
          <w:color w:val="000000" w:themeColor="text1"/>
          <w:sz w:val="24"/>
          <w:szCs w:val="24"/>
        </w:rPr>
        <w:t>este  de 66,24 euro/m</w:t>
      </w:r>
      <w:r w:rsidRPr="00CB3CF9">
        <w:rPr>
          <w:rFonts w:ascii="Times New Roman" w:eastAsia="Times New Roman" w:hAnsi="Times New Roman"/>
          <w:color w:val="000000" w:themeColor="text1"/>
          <w:sz w:val="24"/>
          <w:szCs w:val="24"/>
          <w:vertAlign w:val="superscript"/>
        </w:rPr>
        <w:t>2</w:t>
      </w:r>
      <w:r w:rsidRPr="00CB3CF9">
        <w:rPr>
          <w:rFonts w:ascii="Times New Roman" w:eastAsia="Times New Roman" w:hAnsi="Times New Roman"/>
          <w:color w:val="000000" w:themeColor="text1"/>
          <w:sz w:val="24"/>
          <w:szCs w:val="24"/>
        </w:rPr>
        <w:t>.</w:t>
      </w:r>
    </w:p>
    <w:p w14:paraId="65249311" w14:textId="77777777" w:rsidR="008D0C60" w:rsidRPr="00CB3CF9" w:rsidRDefault="008D0C60" w:rsidP="008D0C60">
      <w:pPr>
        <w:spacing w:after="0" w:line="240" w:lineRule="auto"/>
        <w:ind w:firstLine="708"/>
        <w:jc w:val="both"/>
        <w:rPr>
          <w:rFonts w:ascii="Times New Roman" w:eastAsia="Times New Roman" w:hAnsi="Times New Roman"/>
          <w:sz w:val="24"/>
          <w:szCs w:val="24"/>
        </w:rPr>
      </w:pPr>
      <w:r w:rsidRPr="00CB3CF9">
        <w:rPr>
          <w:rFonts w:ascii="Times New Roman" w:eastAsia="Times New Roman" w:hAnsi="Times New Roman"/>
          <w:sz w:val="24"/>
          <w:szCs w:val="24"/>
        </w:rPr>
        <w:t xml:space="preserve">Ca urmare a stabilirii prețului de vânzare prin H.C.L Dr. Tr. Severin nr. 8/28.01.2025, prin Adresa nr. 3360/30.01.2025 </w:t>
      </w:r>
      <w:proofErr w:type="spellStart"/>
      <w:r w:rsidRPr="00CB3CF9">
        <w:rPr>
          <w:rFonts w:ascii="Times New Roman" w:eastAsia="Times New Roman" w:hAnsi="Times New Roman"/>
          <w:sz w:val="24"/>
          <w:szCs w:val="24"/>
        </w:rPr>
        <w:t>petentei</w:t>
      </w:r>
      <w:proofErr w:type="spellEnd"/>
      <w:r w:rsidRPr="00CB3CF9">
        <w:rPr>
          <w:rFonts w:ascii="Times New Roman" w:eastAsia="Times New Roman" w:hAnsi="Times New Roman"/>
          <w:sz w:val="24"/>
          <w:szCs w:val="24"/>
        </w:rPr>
        <w:t xml:space="preserve"> i-a fost comunicat că are un drept de preemțiune la cumpărare la prețul de </w:t>
      </w:r>
      <w:r w:rsidRPr="00CB3CF9">
        <w:rPr>
          <w:rFonts w:ascii="Times New Roman" w:eastAsia="Times New Roman" w:hAnsi="Times New Roman"/>
          <w:color w:val="000000" w:themeColor="text1"/>
          <w:sz w:val="24"/>
          <w:szCs w:val="24"/>
        </w:rPr>
        <w:t>86.600 lei (17.421 euro)</w:t>
      </w:r>
      <w:r w:rsidRPr="00CB3CF9">
        <w:rPr>
          <w:rFonts w:ascii="Times New Roman" w:eastAsia="Times New Roman" w:hAnsi="Times New Roman"/>
          <w:sz w:val="24"/>
          <w:szCs w:val="24"/>
        </w:rPr>
        <w:t>, iar aceasta prin Adresa nr. 3517/30.01.2025 arată că este de acord să achiziționeze imobilul în condițiile precizate mai sus, cu un avans de 12.990 lei, restul de preț urmând a fi achitat în rate egale lunare, plătibile până în ultima zi lucrătoare a fiecărei luni, în termen de 5 ani, la care se adaugă o dobândă de 4%.</w:t>
      </w:r>
    </w:p>
    <w:p w14:paraId="472AD615" w14:textId="77674232" w:rsidR="008D0C60" w:rsidRDefault="008D0C60" w:rsidP="008D0C60">
      <w:pPr>
        <w:spacing w:after="0" w:line="240" w:lineRule="auto"/>
        <w:ind w:firstLine="720"/>
        <w:jc w:val="both"/>
        <w:rPr>
          <w:rFonts w:ascii="Times New Roman" w:eastAsia="Times New Roman" w:hAnsi="Times New Roman"/>
          <w:sz w:val="24"/>
          <w:szCs w:val="28"/>
        </w:rPr>
      </w:pPr>
      <w:r w:rsidRPr="00CB3CF9">
        <w:rPr>
          <w:rFonts w:ascii="Times New Roman" w:eastAsia="Times New Roman" w:hAnsi="Times New Roman"/>
          <w:sz w:val="24"/>
          <w:szCs w:val="24"/>
        </w:rPr>
        <w:t xml:space="preserve">Având în vedere </w:t>
      </w:r>
      <w:proofErr w:type="spellStart"/>
      <w:r w:rsidRPr="00CB3CF9">
        <w:rPr>
          <w:rFonts w:ascii="Times New Roman" w:eastAsia="Times New Roman" w:hAnsi="Times New Roman"/>
          <w:sz w:val="24"/>
          <w:szCs w:val="24"/>
        </w:rPr>
        <w:t>situaţia</w:t>
      </w:r>
      <w:proofErr w:type="spellEnd"/>
      <w:r w:rsidRPr="00CB3CF9">
        <w:rPr>
          <w:rFonts w:ascii="Times New Roman" w:eastAsia="Times New Roman" w:hAnsi="Times New Roman"/>
          <w:sz w:val="24"/>
          <w:szCs w:val="24"/>
        </w:rPr>
        <w:t xml:space="preserve"> de fapt </w:t>
      </w:r>
      <w:proofErr w:type="spellStart"/>
      <w:r w:rsidRPr="00CB3CF9">
        <w:rPr>
          <w:rFonts w:ascii="Times New Roman" w:eastAsia="Times New Roman" w:hAnsi="Times New Roman"/>
          <w:sz w:val="24"/>
          <w:szCs w:val="24"/>
        </w:rPr>
        <w:t>şi</w:t>
      </w:r>
      <w:proofErr w:type="spellEnd"/>
      <w:r w:rsidRPr="00CB3CF9">
        <w:rPr>
          <w:rFonts w:ascii="Times New Roman" w:eastAsia="Times New Roman" w:hAnsi="Times New Roman"/>
          <w:sz w:val="24"/>
          <w:szCs w:val="24"/>
        </w:rPr>
        <w:t xml:space="preserve"> de drept, raportat la necesitatea aducerii de lichidități la bugetul local, precum și la dispozițiile art. 84 alin. 4 din OUG nr. 57/2019 privind Codul administrativ,  unde se arată că ,,</w:t>
      </w:r>
      <w:r w:rsidRPr="00CB3CF9">
        <w:rPr>
          <w:rFonts w:ascii="Times New Roman" w:eastAsia="Times New Roman" w:hAnsi="Times New Roman"/>
          <w:i/>
          <w:sz w:val="24"/>
          <w:szCs w:val="24"/>
        </w:rPr>
        <w:t xml:space="preserve">Autonomia locală </w:t>
      </w:r>
      <w:proofErr w:type="spellStart"/>
      <w:r w:rsidRPr="00CB3CF9">
        <w:rPr>
          <w:rFonts w:ascii="Times New Roman" w:eastAsia="Times New Roman" w:hAnsi="Times New Roman"/>
          <w:i/>
          <w:sz w:val="24"/>
          <w:szCs w:val="24"/>
        </w:rPr>
        <w:t>priveşte</w:t>
      </w:r>
      <w:proofErr w:type="spellEnd"/>
      <w:r w:rsidRPr="00CB3CF9">
        <w:rPr>
          <w:rFonts w:ascii="Times New Roman" w:eastAsia="Times New Roman" w:hAnsi="Times New Roman"/>
          <w:i/>
          <w:sz w:val="24"/>
          <w:szCs w:val="24"/>
        </w:rPr>
        <w:t xml:space="preserve"> organizarea, </w:t>
      </w:r>
      <w:proofErr w:type="spellStart"/>
      <w:r w:rsidRPr="00CB3CF9">
        <w:rPr>
          <w:rFonts w:ascii="Times New Roman" w:eastAsia="Times New Roman" w:hAnsi="Times New Roman"/>
          <w:i/>
          <w:sz w:val="24"/>
          <w:szCs w:val="24"/>
        </w:rPr>
        <w:t>funcţionarea</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competenţa</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şi</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atribuţiile</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autorităţilor</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administraţiei</w:t>
      </w:r>
      <w:proofErr w:type="spellEnd"/>
      <w:r w:rsidRPr="00CB3CF9">
        <w:rPr>
          <w:rFonts w:ascii="Times New Roman" w:eastAsia="Times New Roman" w:hAnsi="Times New Roman"/>
          <w:i/>
          <w:sz w:val="24"/>
          <w:szCs w:val="24"/>
        </w:rPr>
        <w:t xml:space="preserve"> publice locale, precum </w:t>
      </w:r>
      <w:proofErr w:type="spellStart"/>
      <w:r w:rsidRPr="00CB3CF9">
        <w:rPr>
          <w:rFonts w:ascii="Times New Roman" w:eastAsia="Times New Roman" w:hAnsi="Times New Roman"/>
          <w:i/>
          <w:sz w:val="24"/>
          <w:szCs w:val="24"/>
        </w:rPr>
        <w:t>şi</w:t>
      </w:r>
      <w:proofErr w:type="spellEnd"/>
      <w:r w:rsidRPr="00CB3CF9">
        <w:rPr>
          <w:rFonts w:ascii="Times New Roman" w:eastAsia="Times New Roman" w:hAnsi="Times New Roman"/>
          <w:i/>
          <w:sz w:val="24"/>
          <w:szCs w:val="24"/>
        </w:rPr>
        <w:t xml:space="preserve"> gestionarea resurselor care, potrivit legii, </w:t>
      </w:r>
      <w:proofErr w:type="spellStart"/>
      <w:r w:rsidRPr="00CB3CF9">
        <w:rPr>
          <w:rFonts w:ascii="Times New Roman" w:eastAsia="Times New Roman" w:hAnsi="Times New Roman"/>
          <w:i/>
          <w:sz w:val="24"/>
          <w:szCs w:val="24"/>
        </w:rPr>
        <w:t>aparţin</w:t>
      </w:r>
      <w:proofErr w:type="spellEnd"/>
      <w:r w:rsidRPr="00CB3CF9">
        <w:rPr>
          <w:rFonts w:ascii="Times New Roman" w:eastAsia="Times New Roman" w:hAnsi="Times New Roman"/>
          <w:i/>
          <w:sz w:val="24"/>
          <w:szCs w:val="24"/>
        </w:rPr>
        <w:t xml:space="preserve"> comunei, </w:t>
      </w:r>
      <w:proofErr w:type="spellStart"/>
      <w:r w:rsidRPr="00CB3CF9">
        <w:rPr>
          <w:rFonts w:ascii="Times New Roman" w:eastAsia="Times New Roman" w:hAnsi="Times New Roman"/>
          <w:i/>
          <w:sz w:val="24"/>
          <w:szCs w:val="24"/>
        </w:rPr>
        <w:t>oraşului</w:t>
      </w:r>
      <w:proofErr w:type="spellEnd"/>
      <w:r w:rsidRPr="00CB3CF9">
        <w:rPr>
          <w:rFonts w:ascii="Times New Roman" w:eastAsia="Times New Roman" w:hAnsi="Times New Roman"/>
          <w:i/>
          <w:sz w:val="24"/>
          <w:szCs w:val="24"/>
        </w:rPr>
        <w:t xml:space="preserve">, municipiului sau </w:t>
      </w:r>
      <w:proofErr w:type="spellStart"/>
      <w:r w:rsidRPr="00CB3CF9">
        <w:rPr>
          <w:rFonts w:ascii="Times New Roman" w:eastAsia="Times New Roman" w:hAnsi="Times New Roman"/>
          <w:i/>
          <w:sz w:val="24"/>
          <w:szCs w:val="24"/>
        </w:rPr>
        <w:t>judeţului</w:t>
      </w:r>
      <w:proofErr w:type="spellEnd"/>
      <w:r w:rsidRPr="00CB3CF9">
        <w:rPr>
          <w:rFonts w:ascii="Times New Roman" w:eastAsia="Times New Roman" w:hAnsi="Times New Roman"/>
          <w:i/>
          <w:sz w:val="24"/>
          <w:szCs w:val="24"/>
        </w:rPr>
        <w:t xml:space="preserve">, după caz.” </w:t>
      </w:r>
      <w:r w:rsidRPr="00CB3CF9">
        <w:rPr>
          <w:rFonts w:ascii="Times New Roman" w:eastAsia="Times New Roman" w:hAnsi="Times New Roman"/>
          <w:sz w:val="24"/>
          <w:szCs w:val="24"/>
        </w:rPr>
        <w:t>coroborat cu dispozițiile art. 364 din același act normativ, propunem vânzarea imobilului teren, în suprafață de 263 mp</w:t>
      </w:r>
      <w:r>
        <w:rPr>
          <w:rFonts w:ascii="Times New Roman" w:eastAsia="Times New Roman" w:hAnsi="Times New Roman"/>
          <w:sz w:val="24"/>
          <w:szCs w:val="24"/>
        </w:rPr>
        <w:t>,</w:t>
      </w:r>
      <w:r w:rsidRPr="00CB3CF9">
        <w:rPr>
          <w:rFonts w:ascii="Times New Roman" w:eastAsia="Times New Roman" w:hAnsi="Times New Roman"/>
          <w:sz w:val="24"/>
          <w:szCs w:val="24"/>
        </w:rPr>
        <w:t xml:space="preserve"> situat în Drobeta Turnu Severin, strada Prelungirea Carpați, nr. 2C, NC 65356 către domnul  </w:t>
      </w:r>
      <w:proofErr w:type="spellStart"/>
      <w:r w:rsidRPr="00CB3CF9">
        <w:rPr>
          <w:rFonts w:ascii="Times New Roman" w:eastAsia="Times New Roman" w:hAnsi="Times New Roman"/>
          <w:sz w:val="24"/>
          <w:szCs w:val="24"/>
        </w:rPr>
        <w:t>M</w:t>
      </w:r>
      <w:r w:rsidR="0000686C" w:rsidRPr="0000686C">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Vasile și doamna </w:t>
      </w:r>
      <w:proofErr w:type="spellStart"/>
      <w:r w:rsidRPr="00CB3CF9">
        <w:rPr>
          <w:rFonts w:ascii="Times New Roman" w:eastAsia="Times New Roman" w:hAnsi="Times New Roman"/>
          <w:sz w:val="24"/>
          <w:szCs w:val="24"/>
        </w:rPr>
        <w:t>M</w:t>
      </w:r>
      <w:r w:rsidR="0000686C" w:rsidRPr="0000686C">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Valeria pentru un preț de </w:t>
      </w:r>
      <w:r w:rsidRPr="00CB3CF9">
        <w:rPr>
          <w:rFonts w:ascii="Times New Roman" w:eastAsia="Times New Roman" w:hAnsi="Times New Roman"/>
          <w:color w:val="000000" w:themeColor="text1"/>
          <w:sz w:val="24"/>
          <w:szCs w:val="24"/>
        </w:rPr>
        <w:t>86.600 lei (17.421 euro).</w:t>
      </w:r>
    </w:p>
    <w:p w14:paraId="5163B47A" w14:textId="77777777" w:rsidR="008D0C60" w:rsidRDefault="008D0C60" w:rsidP="008D0C60">
      <w:pPr>
        <w:spacing w:after="0" w:line="240" w:lineRule="auto"/>
        <w:jc w:val="both"/>
        <w:rPr>
          <w:rFonts w:ascii="Times New Roman" w:eastAsia="Times New Roman" w:hAnsi="Times New Roman"/>
          <w:sz w:val="24"/>
          <w:szCs w:val="28"/>
        </w:rPr>
      </w:pPr>
    </w:p>
    <w:p w14:paraId="00370B70" w14:textId="77777777" w:rsidR="003C2D2D" w:rsidRPr="003C2D2D" w:rsidRDefault="003C2D2D" w:rsidP="003C2D2D">
      <w:pPr>
        <w:spacing w:after="0" w:line="240" w:lineRule="auto"/>
        <w:jc w:val="both"/>
        <w:rPr>
          <w:rFonts w:ascii="Times New Roman" w:eastAsia="Times New Roman" w:hAnsi="Times New Roman"/>
          <w:sz w:val="24"/>
          <w:szCs w:val="28"/>
        </w:rPr>
      </w:pPr>
    </w:p>
    <w:p w14:paraId="5ABE7910"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2)   Schimbări preconizate</w:t>
      </w:r>
    </w:p>
    <w:p w14:paraId="58374F8D"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0D8B94EA" w14:textId="77777777" w:rsidR="00587707" w:rsidRPr="003C2D2D"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14:paraId="3EDC9EAA" w14:textId="760490CB"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t xml:space="preserve">3) </w:t>
      </w:r>
      <w:r w:rsidR="003C2D2D" w:rsidRPr="003C2D2D">
        <w:rPr>
          <w:rFonts w:ascii="Times New Roman" w:eastAsia="Times New Roman" w:hAnsi="Times New Roman"/>
          <w:b/>
          <w:i/>
          <w:sz w:val="24"/>
          <w:szCs w:val="24"/>
        </w:rPr>
        <w:t xml:space="preserve">Impactul </w:t>
      </w:r>
      <w:proofErr w:type="spellStart"/>
      <w:r w:rsidR="003C2D2D" w:rsidRPr="003C2D2D">
        <w:rPr>
          <w:rFonts w:ascii="Times New Roman" w:eastAsia="Times New Roman" w:hAnsi="Times New Roman"/>
          <w:b/>
          <w:i/>
          <w:sz w:val="24"/>
          <w:szCs w:val="24"/>
        </w:rPr>
        <w:t>socio</w:t>
      </w:r>
      <w:proofErr w:type="spellEnd"/>
      <w:r w:rsidR="003C2D2D" w:rsidRPr="003C2D2D">
        <w:rPr>
          <w:rFonts w:ascii="Times New Roman" w:eastAsia="Times New Roman" w:hAnsi="Times New Roman"/>
          <w:b/>
          <w:i/>
          <w:sz w:val="24"/>
          <w:szCs w:val="24"/>
        </w:rPr>
        <w:t xml:space="preserve">-economic al proiectului de act administrativ </w:t>
      </w:r>
      <w:r w:rsidR="004064A4">
        <w:rPr>
          <w:rFonts w:ascii="Times New Roman" w:eastAsia="Times New Roman" w:hAnsi="Times New Roman"/>
          <w:b/>
          <w:i/>
          <w:sz w:val="24"/>
          <w:szCs w:val="24"/>
        </w:rPr>
        <w:t>individual</w:t>
      </w:r>
    </w:p>
    <w:p w14:paraId="30BFA871" w14:textId="77777777"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Proiectul de hotărâre nu are un impact negativ din punct de vedere macroeconomic, al mediului </w:t>
      </w:r>
      <w:proofErr w:type="spellStart"/>
      <w:r w:rsidR="003C2D2D" w:rsidRPr="003C2D2D">
        <w:rPr>
          <w:rFonts w:ascii="Times New Roman" w:eastAsia="Times New Roman" w:hAnsi="Times New Roman"/>
          <w:sz w:val="24"/>
          <w:szCs w:val="24"/>
        </w:rPr>
        <w:t>concurenţial</w:t>
      </w:r>
      <w:proofErr w:type="spellEnd"/>
      <w:r w:rsidR="003C2D2D" w:rsidRPr="003C2D2D">
        <w:rPr>
          <w:rFonts w:ascii="Times New Roman" w:eastAsia="Times New Roman" w:hAnsi="Times New Roman"/>
          <w:sz w:val="24"/>
          <w:szCs w:val="24"/>
        </w:rPr>
        <w:t xml:space="preserve"> şi al domeniului acordării ajutoarelor sociale, al mediului de afaceri sau asupra mediului înconjurător. În ceea ce </w:t>
      </w:r>
      <w:proofErr w:type="spellStart"/>
      <w:r w:rsidR="003C2D2D" w:rsidRPr="003C2D2D">
        <w:rPr>
          <w:rFonts w:ascii="Times New Roman" w:eastAsia="Times New Roman" w:hAnsi="Times New Roman"/>
          <w:sz w:val="24"/>
          <w:szCs w:val="24"/>
        </w:rPr>
        <w:t>priveşte</w:t>
      </w:r>
      <w:proofErr w:type="spellEnd"/>
      <w:r w:rsidR="003C2D2D" w:rsidRPr="003C2D2D">
        <w:rPr>
          <w:rFonts w:ascii="Times New Roman" w:eastAsia="Times New Roman" w:hAnsi="Times New Roman"/>
          <w:sz w:val="24"/>
          <w:szCs w:val="24"/>
        </w:rPr>
        <w:t xml:space="preserve"> sarcinile administrative proiectul de hotărâre are </w:t>
      </w:r>
      <w:proofErr w:type="spellStart"/>
      <w:r w:rsidR="003C2D2D" w:rsidRPr="003C2D2D">
        <w:rPr>
          <w:rFonts w:ascii="Times New Roman" w:eastAsia="Times New Roman" w:hAnsi="Times New Roman"/>
          <w:sz w:val="24"/>
          <w:szCs w:val="24"/>
        </w:rPr>
        <w:t>implicaţii</w:t>
      </w:r>
      <w:proofErr w:type="spellEnd"/>
      <w:r w:rsidR="003C2D2D" w:rsidRPr="003C2D2D">
        <w:rPr>
          <w:rFonts w:ascii="Times New Roman" w:eastAsia="Times New Roman" w:hAnsi="Times New Roman"/>
          <w:sz w:val="24"/>
          <w:szCs w:val="24"/>
        </w:rPr>
        <w:t xml:space="preserve"> înspre minimum </w:t>
      </w:r>
      <w:proofErr w:type="spellStart"/>
      <w:r w:rsidR="003C2D2D" w:rsidRPr="003C2D2D">
        <w:rPr>
          <w:rFonts w:ascii="Times New Roman" w:eastAsia="Times New Roman" w:hAnsi="Times New Roman"/>
          <w:sz w:val="24"/>
          <w:szCs w:val="24"/>
        </w:rPr>
        <w:t>faţă</w:t>
      </w:r>
      <w:proofErr w:type="spellEnd"/>
      <w:r w:rsidR="003C2D2D" w:rsidRPr="003C2D2D">
        <w:rPr>
          <w:rFonts w:ascii="Times New Roman" w:eastAsia="Times New Roman" w:hAnsi="Times New Roman"/>
          <w:sz w:val="24"/>
          <w:szCs w:val="24"/>
        </w:rPr>
        <w:t xml:space="preserve"> de sarcinile administrative din prezent, pentru </w:t>
      </w:r>
      <w:proofErr w:type="spellStart"/>
      <w:r w:rsidR="003C2D2D" w:rsidRPr="003C2D2D">
        <w:rPr>
          <w:rFonts w:ascii="Times New Roman" w:eastAsia="Times New Roman" w:hAnsi="Times New Roman"/>
          <w:sz w:val="24"/>
          <w:szCs w:val="24"/>
        </w:rPr>
        <w:t>funcţionarii</w:t>
      </w:r>
      <w:proofErr w:type="spellEnd"/>
      <w:r w:rsidR="003C2D2D" w:rsidRPr="003C2D2D">
        <w:rPr>
          <w:rFonts w:ascii="Times New Roman" w:eastAsia="Times New Roman" w:hAnsi="Times New Roman"/>
          <w:sz w:val="24"/>
          <w:szCs w:val="24"/>
        </w:rPr>
        <w:t xml:space="preserve"> </w:t>
      </w:r>
      <w:proofErr w:type="spellStart"/>
      <w:r w:rsidR="003C2D2D" w:rsidRPr="003C2D2D">
        <w:rPr>
          <w:rFonts w:ascii="Times New Roman" w:eastAsia="Times New Roman" w:hAnsi="Times New Roman"/>
          <w:sz w:val="24"/>
          <w:szCs w:val="24"/>
        </w:rPr>
        <w:t>Direcţiei</w:t>
      </w:r>
      <w:proofErr w:type="spellEnd"/>
      <w:r w:rsidR="003C2D2D" w:rsidRPr="003C2D2D">
        <w:rPr>
          <w:rFonts w:ascii="Times New Roman" w:eastAsia="Times New Roman" w:hAnsi="Times New Roman"/>
          <w:sz w:val="24"/>
          <w:szCs w:val="24"/>
        </w:rPr>
        <w:t xml:space="preserve"> Patrimoniu.</w:t>
      </w:r>
    </w:p>
    <w:p w14:paraId="43ADB1DF" w14:textId="77777777"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14:paraId="798D820A" w14:textId="0FE37A00"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w:t>
      </w:r>
      <w:proofErr w:type="spellStart"/>
      <w:r w:rsidR="003C2D2D" w:rsidRPr="003C2D2D">
        <w:rPr>
          <w:rFonts w:ascii="Times New Roman" w:eastAsia="Times New Roman" w:hAnsi="Times New Roman"/>
          <w:b/>
          <w:i/>
          <w:sz w:val="24"/>
          <w:szCs w:val="24"/>
        </w:rPr>
        <w:t>şi</w:t>
      </w:r>
      <w:proofErr w:type="spellEnd"/>
      <w:r w:rsidR="003C2D2D" w:rsidRPr="003C2D2D">
        <w:rPr>
          <w:rFonts w:ascii="Times New Roman" w:eastAsia="Times New Roman" w:hAnsi="Times New Roman"/>
          <w:b/>
          <w:i/>
          <w:sz w:val="24"/>
          <w:szCs w:val="24"/>
        </w:rPr>
        <w:t xml:space="preserve"> pe termen lung </w:t>
      </w:r>
    </w:p>
    <w:p w14:paraId="44C2A528" w14:textId="74FFAED8"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w:t>
      </w:r>
      <w:r w:rsidR="00297EE4">
        <w:rPr>
          <w:rFonts w:ascii="Times New Roman" w:eastAsia="Times New Roman" w:hAnsi="Times New Roman"/>
          <w:sz w:val="24"/>
          <w:szCs w:val="24"/>
        </w:rPr>
        <w:t>5</w:t>
      </w:r>
      <w:r w:rsidRPr="003C2D2D">
        <w:rPr>
          <w:rFonts w:ascii="Times New Roman" w:eastAsia="Times New Roman" w:hAnsi="Times New Roman"/>
          <w:sz w:val="24"/>
          <w:szCs w:val="24"/>
        </w:rPr>
        <w:t>0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nzare-cump</w:t>
      </w:r>
      <w:r w:rsidR="00CF087D">
        <w:rPr>
          <w:rFonts w:ascii="Times New Roman" w:eastAsia="Times New Roman" w:hAnsi="Times New Roman"/>
          <w:sz w:val="24"/>
          <w:szCs w:val="24"/>
        </w:rPr>
        <w:t>ă</w:t>
      </w:r>
      <w:r w:rsidRPr="003C2D2D">
        <w:rPr>
          <w:rFonts w:ascii="Times New Roman" w:eastAsia="Times New Roman" w:hAnsi="Times New Roman"/>
          <w:sz w:val="24"/>
          <w:szCs w:val="24"/>
        </w:rPr>
        <w:t xml:space="preserve">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14:paraId="7A46BC2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06AE29F3"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14:paraId="628BFEDB"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2FBCFE83" w14:textId="77777777"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14:paraId="007CB119" w14:textId="77777777"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14:paraId="4AA2C6D3" w14:textId="77777777"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61B27613" w14:textId="77777777" w:rsidR="003C2D2D" w:rsidRPr="003C2D2D" w:rsidRDefault="003C2D2D" w:rsidP="003C2D2D">
      <w:pPr>
        <w:spacing w:after="0" w:line="240" w:lineRule="auto"/>
        <w:jc w:val="both"/>
        <w:rPr>
          <w:rFonts w:ascii="Times New Roman" w:eastAsia="Times New Roman" w:hAnsi="Times New Roman"/>
          <w:sz w:val="24"/>
          <w:szCs w:val="24"/>
        </w:rPr>
      </w:pPr>
    </w:p>
    <w:p w14:paraId="1668B203" w14:textId="49D0A935"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proofErr w:type="spellStart"/>
      <w:r w:rsidRPr="003C2D2D">
        <w:rPr>
          <w:rFonts w:ascii="Times New Roman" w:eastAsia="Times New Roman" w:hAnsi="Times New Roman"/>
          <w:b/>
          <w:i/>
          <w:sz w:val="24"/>
          <w:szCs w:val="24"/>
        </w:rPr>
        <w:t>Activităţi</w:t>
      </w:r>
      <w:proofErr w:type="spellEnd"/>
      <w:r w:rsidRPr="003C2D2D">
        <w:rPr>
          <w:rFonts w:ascii="Times New Roman" w:eastAsia="Times New Roman" w:hAnsi="Times New Roman"/>
          <w:b/>
          <w:i/>
          <w:sz w:val="24"/>
          <w:szCs w:val="24"/>
        </w:rPr>
        <w:t xml:space="preserve"> de informare publică privind elaborarea </w:t>
      </w:r>
      <w:proofErr w:type="spellStart"/>
      <w:r w:rsidRPr="003C2D2D">
        <w:rPr>
          <w:rFonts w:ascii="Times New Roman" w:eastAsia="Times New Roman" w:hAnsi="Times New Roman"/>
          <w:b/>
          <w:i/>
          <w:sz w:val="24"/>
          <w:szCs w:val="24"/>
        </w:rPr>
        <w:t>şi</w:t>
      </w:r>
      <w:proofErr w:type="spellEnd"/>
      <w:r w:rsidRPr="003C2D2D">
        <w:rPr>
          <w:rFonts w:ascii="Times New Roman" w:eastAsia="Times New Roman" w:hAnsi="Times New Roman"/>
          <w:b/>
          <w:i/>
          <w:sz w:val="24"/>
          <w:szCs w:val="24"/>
        </w:rPr>
        <w:t xml:space="preserve"> impl</w:t>
      </w:r>
      <w:r w:rsidR="00880D92">
        <w:rPr>
          <w:rFonts w:ascii="Times New Roman" w:eastAsia="Times New Roman" w:hAnsi="Times New Roman"/>
          <w:b/>
          <w:i/>
          <w:sz w:val="24"/>
          <w:szCs w:val="24"/>
        </w:rPr>
        <w:t xml:space="preserve">ementarea actului administrativ </w:t>
      </w:r>
      <w:r w:rsidR="004064A4">
        <w:rPr>
          <w:rFonts w:ascii="Times New Roman" w:eastAsia="Times New Roman" w:hAnsi="Times New Roman"/>
          <w:b/>
          <w:i/>
          <w:sz w:val="24"/>
          <w:szCs w:val="24"/>
        </w:rPr>
        <w:t>individual</w:t>
      </w:r>
    </w:p>
    <w:p w14:paraId="4981E146" w14:textId="77777777"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 xml:space="preserve">onsiliului Local va fi adusă la </w:t>
      </w:r>
      <w:proofErr w:type="spellStart"/>
      <w:r w:rsidR="003C2D2D" w:rsidRPr="003C2D2D">
        <w:rPr>
          <w:rFonts w:ascii="Times New Roman" w:eastAsia="Times New Roman" w:hAnsi="Times New Roman"/>
          <w:sz w:val="24"/>
          <w:szCs w:val="24"/>
        </w:rPr>
        <w:t>cunoştinţa</w:t>
      </w:r>
      <w:proofErr w:type="spellEnd"/>
      <w:r w:rsidR="003C2D2D" w:rsidRPr="003C2D2D">
        <w:rPr>
          <w:rFonts w:ascii="Times New Roman" w:eastAsia="Times New Roman" w:hAnsi="Times New Roman"/>
          <w:sz w:val="24"/>
          <w:szCs w:val="24"/>
        </w:rPr>
        <w:t xml:space="preserve">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14:paraId="16AC1F83" w14:textId="77777777" w:rsidR="003C2D2D" w:rsidRPr="003C2D2D" w:rsidRDefault="003C2D2D" w:rsidP="003C2D2D">
      <w:pPr>
        <w:spacing w:after="0" w:line="240" w:lineRule="auto"/>
        <w:jc w:val="both"/>
        <w:rPr>
          <w:rFonts w:ascii="Times New Roman" w:eastAsia="Times New Roman" w:hAnsi="Times New Roman"/>
          <w:b/>
          <w:sz w:val="24"/>
          <w:szCs w:val="24"/>
        </w:rPr>
      </w:pPr>
    </w:p>
    <w:p w14:paraId="64419956" w14:textId="77777777"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14:paraId="43A473A6" w14:textId="77777777"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w:t>
      </w:r>
      <w:proofErr w:type="spellStart"/>
      <w:r w:rsidRPr="003C2D2D">
        <w:rPr>
          <w:rFonts w:ascii="Times New Roman" w:eastAsia="Times New Roman" w:hAnsi="Times New Roman"/>
          <w:sz w:val="24"/>
          <w:szCs w:val="24"/>
        </w:rPr>
        <w:t>Direcţiei</w:t>
      </w:r>
      <w:proofErr w:type="spellEnd"/>
      <w:r w:rsidRPr="003C2D2D">
        <w:rPr>
          <w:rFonts w:ascii="Times New Roman" w:eastAsia="Times New Roman" w:hAnsi="Times New Roman"/>
          <w:sz w:val="24"/>
          <w:szCs w:val="24"/>
        </w:rPr>
        <w:t xml:space="preserve"> Economice </w:t>
      </w:r>
      <w:proofErr w:type="spellStart"/>
      <w:r w:rsidRPr="003C2D2D">
        <w:rPr>
          <w:rFonts w:ascii="Times New Roman" w:eastAsia="Times New Roman" w:hAnsi="Times New Roman"/>
          <w:sz w:val="24"/>
          <w:szCs w:val="24"/>
        </w:rPr>
        <w:t>şi</w:t>
      </w:r>
      <w:proofErr w:type="spellEnd"/>
      <w:r w:rsidRPr="003C2D2D">
        <w:rPr>
          <w:rFonts w:ascii="Times New Roman" w:eastAsia="Times New Roman" w:hAnsi="Times New Roman"/>
          <w:sz w:val="24"/>
          <w:szCs w:val="24"/>
        </w:rPr>
        <w:t xml:space="preserve"> </w:t>
      </w:r>
      <w:proofErr w:type="spellStart"/>
      <w:r w:rsidRPr="003C2D2D">
        <w:rPr>
          <w:rFonts w:ascii="Times New Roman" w:eastAsia="Times New Roman" w:hAnsi="Times New Roman"/>
          <w:sz w:val="24"/>
          <w:szCs w:val="24"/>
        </w:rPr>
        <w:t>Direcţiei</w:t>
      </w:r>
      <w:proofErr w:type="spellEnd"/>
      <w:r w:rsidRPr="003C2D2D">
        <w:rPr>
          <w:rFonts w:ascii="Times New Roman" w:eastAsia="Times New Roman" w:hAnsi="Times New Roman"/>
          <w:sz w:val="24"/>
          <w:szCs w:val="24"/>
        </w:rPr>
        <w:t xml:space="preserve"> Patrimoniu.</w:t>
      </w:r>
    </w:p>
    <w:p w14:paraId="16F5875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6456CF61"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715E98D9"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551AAA27"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7AFE749A"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0ECC415E" w14:textId="77777777"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4CF46BB8" w14:textId="09B2E172" w:rsidR="003C2D2D" w:rsidRPr="00987072" w:rsidRDefault="008D0C60"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CRISTIAN MURĂ</w:t>
      </w:r>
    </w:p>
    <w:p w14:paraId="57D55100"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2D916111"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75D1E74D" w14:textId="1767DA0A" w:rsidR="008E3699" w:rsidRDefault="00A26F51" w:rsidP="00FF4126">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2B65366C" w14:textId="77777777" w:rsidR="00FF4126" w:rsidRDefault="00FF4126" w:rsidP="00FF4126">
      <w:pPr>
        <w:spacing w:after="0" w:line="240" w:lineRule="auto"/>
        <w:jc w:val="both"/>
        <w:rPr>
          <w:rFonts w:ascii="Times New Roman" w:eastAsia="Times New Roman" w:hAnsi="Times New Roman"/>
          <w:sz w:val="24"/>
          <w:szCs w:val="28"/>
        </w:rPr>
      </w:pPr>
    </w:p>
    <w:p w14:paraId="5AD488DB" w14:textId="77777777" w:rsidR="00CF087D" w:rsidRPr="00FF4126" w:rsidRDefault="00CF087D" w:rsidP="00FF4126">
      <w:pPr>
        <w:spacing w:after="0" w:line="240" w:lineRule="auto"/>
        <w:jc w:val="both"/>
        <w:rPr>
          <w:rFonts w:ascii="Times New Roman" w:eastAsia="Times New Roman" w:hAnsi="Times New Roman"/>
          <w:sz w:val="24"/>
          <w:szCs w:val="28"/>
        </w:rPr>
      </w:pPr>
    </w:p>
    <w:p w14:paraId="10A3594E" w14:textId="77777777" w:rsidR="00FC409B" w:rsidRDefault="00FC409B"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42DE877C" w14:textId="77777777" w:rsidR="00C057F4" w:rsidRDefault="00C057F4" w:rsidP="00E75297">
      <w:pPr>
        <w:pStyle w:val="Frspaiere"/>
        <w:tabs>
          <w:tab w:val="left" w:pos="270"/>
          <w:tab w:val="left" w:pos="360"/>
          <w:tab w:val="left" w:pos="1114"/>
          <w:tab w:val="center" w:pos="4923"/>
        </w:tabs>
        <w:rPr>
          <w:rFonts w:ascii="Times New Roman" w:hAnsi="Times New Roman"/>
          <w:i/>
          <w:sz w:val="20"/>
          <w:szCs w:val="20"/>
          <w:vertAlign w:val="superscript"/>
        </w:rPr>
      </w:pPr>
    </w:p>
    <w:p w14:paraId="6E0078D6" w14:textId="77777777" w:rsidR="00C057F4" w:rsidRDefault="00C057F4"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6AD6494E"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25199D9C"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0360FBFC"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7DCEF960"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623EDB3F"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6346D78"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1E975540"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6CBBDA20" w14:textId="77777777" w:rsidR="008D0C60" w:rsidRDefault="008D0C60" w:rsidP="008E3699">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8D65EDB" w14:textId="179725C3" w:rsidR="008E3699" w:rsidRPr="00BB06C1" w:rsidRDefault="008E3699" w:rsidP="000F7DA7">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 xml:space="preserve">Acest document </w:t>
      </w:r>
      <w:proofErr w:type="spellStart"/>
      <w:r>
        <w:rPr>
          <w:rFonts w:ascii="Times New Roman" w:hAnsi="Times New Roman"/>
          <w:i/>
          <w:sz w:val="20"/>
          <w:szCs w:val="20"/>
          <w:vertAlign w:val="superscript"/>
        </w:rPr>
        <w:t>contine</w:t>
      </w:r>
      <w:proofErr w:type="spellEnd"/>
      <w:r>
        <w:rPr>
          <w:rFonts w:ascii="Times New Roman" w:hAnsi="Times New Roman"/>
          <w:i/>
          <w:sz w:val="20"/>
          <w:szCs w:val="20"/>
          <w:vertAlign w:val="superscript"/>
        </w:rPr>
        <w:t xml:space="preserve"> date cu caracter personal prelucrate un conformitate cu prevederile Regulamentului (UE) nr.679/2016</w:t>
      </w:r>
    </w:p>
    <w:sectPr w:rsidR="008E3699" w:rsidRPr="00BB06C1" w:rsidSect="00106CE8">
      <w:pgSz w:w="11906" w:h="16838"/>
      <w:pgMar w:top="567" w:right="926" w:bottom="81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A43A" w14:textId="77777777" w:rsidR="00D93895" w:rsidRDefault="00D93895" w:rsidP="00A03B60">
      <w:pPr>
        <w:spacing w:after="0" w:line="240" w:lineRule="auto"/>
      </w:pPr>
      <w:r>
        <w:separator/>
      </w:r>
    </w:p>
  </w:endnote>
  <w:endnote w:type="continuationSeparator" w:id="0">
    <w:p w14:paraId="496F05B2" w14:textId="77777777" w:rsidR="00D93895" w:rsidRDefault="00D93895"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ACBF" w14:textId="77777777" w:rsidR="00D93895" w:rsidRDefault="00D93895" w:rsidP="00A03B60">
      <w:pPr>
        <w:spacing w:after="0" w:line="240" w:lineRule="auto"/>
      </w:pPr>
      <w:r>
        <w:separator/>
      </w:r>
    </w:p>
  </w:footnote>
  <w:footnote w:type="continuationSeparator" w:id="0">
    <w:p w14:paraId="7C28D18F" w14:textId="77777777" w:rsidR="00D93895" w:rsidRDefault="00D93895"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825121041">
    <w:abstractNumId w:val="2"/>
  </w:num>
  <w:num w:numId="2" w16cid:durableId="983655800">
    <w:abstractNumId w:val="0"/>
  </w:num>
  <w:num w:numId="3" w16cid:durableId="765884501">
    <w:abstractNumId w:val="1"/>
  </w:num>
  <w:num w:numId="4" w16cid:durableId="679508640">
    <w:abstractNumId w:val="5"/>
  </w:num>
  <w:num w:numId="5" w16cid:durableId="417290733">
    <w:abstractNumId w:val="6"/>
  </w:num>
  <w:num w:numId="6" w16cid:durableId="1792431064">
    <w:abstractNumId w:val="3"/>
  </w:num>
  <w:num w:numId="7" w16cid:durableId="65411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CC"/>
    <w:rsid w:val="00003438"/>
    <w:rsid w:val="0000686C"/>
    <w:rsid w:val="00021F8C"/>
    <w:rsid w:val="00023AFB"/>
    <w:rsid w:val="0002447A"/>
    <w:rsid w:val="000249D2"/>
    <w:rsid w:val="000313B9"/>
    <w:rsid w:val="00032445"/>
    <w:rsid w:val="000331C0"/>
    <w:rsid w:val="000446AA"/>
    <w:rsid w:val="00064264"/>
    <w:rsid w:val="0008005E"/>
    <w:rsid w:val="00093F00"/>
    <w:rsid w:val="000946D4"/>
    <w:rsid w:val="00094CAA"/>
    <w:rsid w:val="000A0E40"/>
    <w:rsid w:val="000C1FC4"/>
    <w:rsid w:val="000D31FC"/>
    <w:rsid w:val="000D40E9"/>
    <w:rsid w:val="000D5F7F"/>
    <w:rsid w:val="000E0A16"/>
    <w:rsid w:val="000F7DA7"/>
    <w:rsid w:val="001036FE"/>
    <w:rsid w:val="00106CE8"/>
    <w:rsid w:val="00110671"/>
    <w:rsid w:val="00116253"/>
    <w:rsid w:val="001209D3"/>
    <w:rsid w:val="00130FC0"/>
    <w:rsid w:val="001411B6"/>
    <w:rsid w:val="001424E9"/>
    <w:rsid w:val="00171DB8"/>
    <w:rsid w:val="00172334"/>
    <w:rsid w:val="00175B94"/>
    <w:rsid w:val="00187B3F"/>
    <w:rsid w:val="00196511"/>
    <w:rsid w:val="00196C9D"/>
    <w:rsid w:val="001A7304"/>
    <w:rsid w:val="001A7731"/>
    <w:rsid w:val="001B14E8"/>
    <w:rsid w:val="001C56B4"/>
    <w:rsid w:val="001D31E8"/>
    <w:rsid w:val="001E2348"/>
    <w:rsid w:val="001F0C39"/>
    <w:rsid w:val="001F1906"/>
    <w:rsid w:val="001F654C"/>
    <w:rsid w:val="001F7E43"/>
    <w:rsid w:val="0022045C"/>
    <w:rsid w:val="00221AE9"/>
    <w:rsid w:val="002308D9"/>
    <w:rsid w:val="002366F9"/>
    <w:rsid w:val="00250078"/>
    <w:rsid w:val="00251FEF"/>
    <w:rsid w:val="002543EF"/>
    <w:rsid w:val="00261459"/>
    <w:rsid w:val="00261FF5"/>
    <w:rsid w:val="002656E6"/>
    <w:rsid w:val="0026688D"/>
    <w:rsid w:val="002675AB"/>
    <w:rsid w:val="00272CE0"/>
    <w:rsid w:val="00281E98"/>
    <w:rsid w:val="002840D5"/>
    <w:rsid w:val="00290A46"/>
    <w:rsid w:val="00297EE4"/>
    <w:rsid w:val="002A1060"/>
    <w:rsid w:val="002A1767"/>
    <w:rsid w:val="002B2955"/>
    <w:rsid w:val="002D3A94"/>
    <w:rsid w:val="002D585D"/>
    <w:rsid w:val="002E35D6"/>
    <w:rsid w:val="002F0F3D"/>
    <w:rsid w:val="002F1BBD"/>
    <w:rsid w:val="002F38B0"/>
    <w:rsid w:val="003011DB"/>
    <w:rsid w:val="003215CC"/>
    <w:rsid w:val="00332EAE"/>
    <w:rsid w:val="00346122"/>
    <w:rsid w:val="00346F4D"/>
    <w:rsid w:val="0035706A"/>
    <w:rsid w:val="00363E0F"/>
    <w:rsid w:val="0038058E"/>
    <w:rsid w:val="003B6B5D"/>
    <w:rsid w:val="003B6E1C"/>
    <w:rsid w:val="003C2D2D"/>
    <w:rsid w:val="003D34FC"/>
    <w:rsid w:val="004064A4"/>
    <w:rsid w:val="00433CD7"/>
    <w:rsid w:val="004369BC"/>
    <w:rsid w:val="004373F0"/>
    <w:rsid w:val="00450888"/>
    <w:rsid w:val="004550BE"/>
    <w:rsid w:val="00475CC0"/>
    <w:rsid w:val="00480460"/>
    <w:rsid w:val="004A311B"/>
    <w:rsid w:val="004A64C3"/>
    <w:rsid w:val="004B2B1E"/>
    <w:rsid w:val="004C0B52"/>
    <w:rsid w:val="004C6C65"/>
    <w:rsid w:val="004D5520"/>
    <w:rsid w:val="004D795A"/>
    <w:rsid w:val="004F333C"/>
    <w:rsid w:val="00513E82"/>
    <w:rsid w:val="00517F78"/>
    <w:rsid w:val="005266DC"/>
    <w:rsid w:val="00536D8A"/>
    <w:rsid w:val="00542932"/>
    <w:rsid w:val="00543655"/>
    <w:rsid w:val="005438F3"/>
    <w:rsid w:val="005450C4"/>
    <w:rsid w:val="00551674"/>
    <w:rsid w:val="00553534"/>
    <w:rsid w:val="00553B11"/>
    <w:rsid w:val="00555F81"/>
    <w:rsid w:val="005569B9"/>
    <w:rsid w:val="005743C8"/>
    <w:rsid w:val="005842CE"/>
    <w:rsid w:val="00587707"/>
    <w:rsid w:val="0059716A"/>
    <w:rsid w:val="005A483F"/>
    <w:rsid w:val="005C2C10"/>
    <w:rsid w:val="005C48F6"/>
    <w:rsid w:val="005D0504"/>
    <w:rsid w:val="005D6910"/>
    <w:rsid w:val="005D70F8"/>
    <w:rsid w:val="00602A2F"/>
    <w:rsid w:val="006044A2"/>
    <w:rsid w:val="006170C0"/>
    <w:rsid w:val="00620080"/>
    <w:rsid w:val="00633643"/>
    <w:rsid w:val="0063658A"/>
    <w:rsid w:val="00640926"/>
    <w:rsid w:val="006473A8"/>
    <w:rsid w:val="006520CB"/>
    <w:rsid w:val="00666086"/>
    <w:rsid w:val="006856BF"/>
    <w:rsid w:val="006A4112"/>
    <w:rsid w:val="006C38EC"/>
    <w:rsid w:val="006C3BC5"/>
    <w:rsid w:val="006D02C0"/>
    <w:rsid w:val="006D2E07"/>
    <w:rsid w:val="006D451F"/>
    <w:rsid w:val="006E07FA"/>
    <w:rsid w:val="006E1213"/>
    <w:rsid w:val="00703DEB"/>
    <w:rsid w:val="0071576A"/>
    <w:rsid w:val="0073005B"/>
    <w:rsid w:val="0073466D"/>
    <w:rsid w:val="0074540F"/>
    <w:rsid w:val="0074558B"/>
    <w:rsid w:val="00746EE1"/>
    <w:rsid w:val="00757B9F"/>
    <w:rsid w:val="00774EE7"/>
    <w:rsid w:val="00785266"/>
    <w:rsid w:val="007908B9"/>
    <w:rsid w:val="00793E37"/>
    <w:rsid w:val="00795AE7"/>
    <w:rsid w:val="007A5EDA"/>
    <w:rsid w:val="007B2402"/>
    <w:rsid w:val="007B737B"/>
    <w:rsid w:val="007C068B"/>
    <w:rsid w:val="007E49CB"/>
    <w:rsid w:val="007F55F8"/>
    <w:rsid w:val="0080588C"/>
    <w:rsid w:val="00810546"/>
    <w:rsid w:val="008153EB"/>
    <w:rsid w:val="00822640"/>
    <w:rsid w:val="00822690"/>
    <w:rsid w:val="008237E1"/>
    <w:rsid w:val="0083428F"/>
    <w:rsid w:val="00840B00"/>
    <w:rsid w:val="00851615"/>
    <w:rsid w:val="0087468D"/>
    <w:rsid w:val="00880D92"/>
    <w:rsid w:val="00883EBB"/>
    <w:rsid w:val="00886341"/>
    <w:rsid w:val="00893C77"/>
    <w:rsid w:val="008A3430"/>
    <w:rsid w:val="008B26FA"/>
    <w:rsid w:val="008B5056"/>
    <w:rsid w:val="008D0C60"/>
    <w:rsid w:val="008D35EC"/>
    <w:rsid w:val="008D3627"/>
    <w:rsid w:val="008E05FA"/>
    <w:rsid w:val="008E3699"/>
    <w:rsid w:val="008E7F7A"/>
    <w:rsid w:val="00902602"/>
    <w:rsid w:val="009044CE"/>
    <w:rsid w:val="00911E90"/>
    <w:rsid w:val="00912E21"/>
    <w:rsid w:val="00921286"/>
    <w:rsid w:val="0092437C"/>
    <w:rsid w:val="0093719F"/>
    <w:rsid w:val="00937B98"/>
    <w:rsid w:val="00937D20"/>
    <w:rsid w:val="009500DC"/>
    <w:rsid w:val="0095217B"/>
    <w:rsid w:val="00955DD8"/>
    <w:rsid w:val="00957E66"/>
    <w:rsid w:val="00971F34"/>
    <w:rsid w:val="00972A2A"/>
    <w:rsid w:val="009860F0"/>
    <w:rsid w:val="00987072"/>
    <w:rsid w:val="00992E6A"/>
    <w:rsid w:val="0099581F"/>
    <w:rsid w:val="009C0A57"/>
    <w:rsid w:val="009C2006"/>
    <w:rsid w:val="009C2569"/>
    <w:rsid w:val="009E3D82"/>
    <w:rsid w:val="009F7E26"/>
    <w:rsid w:val="00A03B60"/>
    <w:rsid w:val="00A069A7"/>
    <w:rsid w:val="00A11D4B"/>
    <w:rsid w:val="00A132D3"/>
    <w:rsid w:val="00A22DF8"/>
    <w:rsid w:val="00A26F51"/>
    <w:rsid w:val="00A4223B"/>
    <w:rsid w:val="00A45C92"/>
    <w:rsid w:val="00A47C01"/>
    <w:rsid w:val="00A53CFF"/>
    <w:rsid w:val="00A54E01"/>
    <w:rsid w:val="00A57DD0"/>
    <w:rsid w:val="00A6060B"/>
    <w:rsid w:val="00A650EE"/>
    <w:rsid w:val="00A65DA0"/>
    <w:rsid w:val="00A66C64"/>
    <w:rsid w:val="00A735BC"/>
    <w:rsid w:val="00A74C08"/>
    <w:rsid w:val="00A83CDD"/>
    <w:rsid w:val="00A97921"/>
    <w:rsid w:val="00AB014F"/>
    <w:rsid w:val="00AB3496"/>
    <w:rsid w:val="00AB4539"/>
    <w:rsid w:val="00AE0F4A"/>
    <w:rsid w:val="00AE312E"/>
    <w:rsid w:val="00AE7860"/>
    <w:rsid w:val="00B0245C"/>
    <w:rsid w:val="00B164BE"/>
    <w:rsid w:val="00B306D8"/>
    <w:rsid w:val="00B31C55"/>
    <w:rsid w:val="00B36363"/>
    <w:rsid w:val="00B5075F"/>
    <w:rsid w:val="00B517E2"/>
    <w:rsid w:val="00B573D7"/>
    <w:rsid w:val="00B67AF6"/>
    <w:rsid w:val="00B863A1"/>
    <w:rsid w:val="00BA5354"/>
    <w:rsid w:val="00BA6036"/>
    <w:rsid w:val="00BB06C1"/>
    <w:rsid w:val="00BE2834"/>
    <w:rsid w:val="00BE66C8"/>
    <w:rsid w:val="00BF0A30"/>
    <w:rsid w:val="00BF334F"/>
    <w:rsid w:val="00BF5844"/>
    <w:rsid w:val="00C057F4"/>
    <w:rsid w:val="00C06F9B"/>
    <w:rsid w:val="00C166E4"/>
    <w:rsid w:val="00C24C23"/>
    <w:rsid w:val="00C35D71"/>
    <w:rsid w:val="00C513F7"/>
    <w:rsid w:val="00C51F7F"/>
    <w:rsid w:val="00C63C2C"/>
    <w:rsid w:val="00C85DE0"/>
    <w:rsid w:val="00C87FBE"/>
    <w:rsid w:val="00CB5A8C"/>
    <w:rsid w:val="00CD38E3"/>
    <w:rsid w:val="00CD4E0D"/>
    <w:rsid w:val="00CE634F"/>
    <w:rsid w:val="00CF087D"/>
    <w:rsid w:val="00CF1514"/>
    <w:rsid w:val="00D04716"/>
    <w:rsid w:val="00D15351"/>
    <w:rsid w:val="00D170C0"/>
    <w:rsid w:val="00D17DCA"/>
    <w:rsid w:val="00D21E00"/>
    <w:rsid w:val="00D236C5"/>
    <w:rsid w:val="00D3212E"/>
    <w:rsid w:val="00D3462F"/>
    <w:rsid w:val="00D354D7"/>
    <w:rsid w:val="00D73C11"/>
    <w:rsid w:val="00D93895"/>
    <w:rsid w:val="00D94503"/>
    <w:rsid w:val="00DB5A14"/>
    <w:rsid w:val="00DD157D"/>
    <w:rsid w:val="00DD6C6D"/>
    <w:rsid w:val="00DF36D8"/>
    <w:rsid w:val="00E106E4"/>
    <w:rsid w:val="00E13BDD"/>
    <w:rsid w:val="00E1784B"/>
    <w:rsid w:val="00E20031"/>
    <w:rsid w:val="00E25FC9"/>
    <w:rsid w:val="00E3462C"/>
    <w:rsid w:val="00E55E29"/>
    <w:rsid w:val="00E56C94"/>
    <w:rsid w:val="00E7189E"/>
    <w:rsid w:val="00E73EF5"/>
    <w:rsid w:val="00E74D8D"/>
    <w:rsid w:val="00E75297"/>
    <w:rsid w:val="00E94F03"/>
    <w:rsid w:val="00E9703C"/>
    <w:rsid w:val="00EA00C4"/>
    <w:rsid w:val="00EA7B8D"/>
    <w:rsid w:val="00EC2BD8"/>
    <w:rsid w:val="00EE554A"/>
    <w:rsid w:val="00EE726C"/>
    <w:rsid w:val="00F026A8"/>
    <w:rsid w:val="00F32C98"/>
    <w:rsid w:val="00F32F21"/>
    <w:rsid w:val="00F4369E"/>
    <w:rsid w:val="00F44DB9"/>
    <w:rsid w:val="00F46B88"/>
    <w:rsid w:val="00F47159"/>
    <w:rsid w:val="00F709BB"/>
    <w:rsid w:val="00F83EAC"/>
    <w:rsid w:val="00F844D9"/>
    <w:rsid w:val="00F9489F"/>
    <w:rsid w:val="00FB2BCF"/>
    <w:rsid w:val="00FC081E"/>
    <w:rsid w:val="00FC29F9"/>
    <w:rsid w:val="00FC409B"/>
    <w:rsid w:val="00FD727E"/>
    <w:rsid w:val="00FD7567"/>
    <w:rsid w:val="00FF4126"/>
    <w:rsid w:val="00FF633E"/>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37"/>
  <w15:docId w15:val="{C69DE5AC-F4EB-44A7-ABDC-404C5BB1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styleId="Listparagraf">
    <w:name w:val="List Paragraph"/>
    <w:basedOn w:val="Normal"/>
    <w:uiPriority w:val="34"/>
    <w:qFormat/>
    <w:rsid w:val="00880D92"/>
    <w:pPr>
      <w:ind w:left="720"/>
      <w:contextualSpacing/>
    </w:pPr>
  </w:style>
  <w:style w:type="paragraph" w:customStyle="1" w:styleId="msonormalcxspmiddle">
    <w:name w:val="msonormalcxspmiddle"/>
    <w:basedOn w:val="Normal"/>
    <w:rsid w:val="00E7529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164904184">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782</Words>
  <Characters>4538</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5310</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26</cp:revision>
  <cp:lastPrinted>2025-02-03T12:44:00Z</cp:lastPrinted>
  <dcterms:created xsi:type="dcterms:W3CDTF">2023-11-13T08:42:00Z</dcterms:created>
  <dcterms:modified xsi:type="dcterms:W3CDTF">2025-02-04T11:17:00Z</dcterms:modified>
</cp:coreProperties>
</file>