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3BAE" w:rsidRPr="00C179AB" w:rsidRDefault="008F3BAE" w:rsidP="008F3BAE">
      <w:pPr>
        <w:spacing w:after="0" w:line="240" w:lineRule="auto"/>
        <w:rPr>
          <w:rFonts w:cs="Times New Roman"/>
          <w:b/>
          <w:sz w:val="24"/>
          <w:szCs w:val="24"/>
        </w:rPr>
      </w:pPr>
      <w:r w:rsidRPr="00C179AB">
        <w:rPr>
          <w:rFonts w:cs="Times New Roman"/>
          <w:b/>
          <w:sz w:val="24"/>
          <w:szCs w:val="24"/>
        </w:rPr>
        <w:t xml:space="preserve">ROMÂNIA </w:t>
      </w:r>
    </w:p>
    <w:p w:rsidR="008F3BAE" w:rsidRPr="00C179AB" w:rsidRDefault="008F3BAE" w:rsidP="008F3BAE">
      <w:pPr>
        <w:spacing w:after="0" w:line="240" w:lineRule="auto"/>
        <w:rPr>
          <w:rFonts w:cs="Times New Roman"/>
          <w:b/>
          <w:sz w:val="24"/>
          <w:szCs w:val="24"/>
        </w:rPr>
      </w:pPr>
      <w:r w:rsidRPr="00C179AB">
        <w:rPr>
          <w:rFonts w:cs="Times New Roman"/>
          <w:b/>
          <w:sz w:val="24"/>
          <w:szCs w:val="24"/>
        </w:rPr>
        <w:t xml:space="preserve">JUDETUL CONSTANȚA                                                              </w:t>
      </w:r>
      <w:r w:rsidRPr="00C179AB">
        <w:rPr>
          <w:rFonts w:cs="Times New Roman"/>
          <w:b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5002530</wp:posOffset>
            </wp:positionH>
            <wp:positionV relativeFrom="paragraph">
              <wp:posOffset>-556260</wp:posOffset>
            </wp:positionV>
            <wp:extent cx="1207770" cy="1287780"/>
            <wp:effectExtent l="19050" t="0" r="0" b="0"/>
            <wp:wrapNone/>
            <wp:docPr id="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23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F3BAE" w:rsidRPr="00C179AB" w:rsidRDefault="008F3BAE" w:rsidP="008F3BAE">
      <w:pPr>
        <w:spacing w:after="0" w:line="240" w:lineRule="auto"/>
        <w:rPr>
          <w:rFonts w:cs="Times New Roman"/>
          <w:b/>
          <w:sz w:val="24"/>
          <w:szCs w:val="24"/>
        </w:rPr>
      </w:pPr>
      <w:r w:rsidRPr="00C179AB">
        <w:rPr>
          <w:rFonts w:cs="Times New Roman"/>
          <w:b/>
          <w:sz w:val="24"/>
          <w:szCs w:val="24"/>
        </w:rPr>
        <w:t>COMUNA CUZA VODĂ</w:t>
      </w:r>
    </w:p>
    <w:p w:rsidR="008F3BAE" w:rsidRPr="00C179AB" w:rsidRDefault="008F3BAE" w:rsidP="008F3BAE">
      <w:pPr>
        <w:spacing w:after="0" w:line="240" w:lineRule="auto"/>
        <w:rPr>
          <w:rFonts w:cs="Times New Roman"/>
          <w:b/>
          <w:sz w:val="24"/>
          <w:szCs w:val="24"/>
        </w:rPr>
      </w:pPr>
      <w:r w:rsidRPr="00C179AB">
        <w:rPr>
          <w:rFonts w:cs="Times New Roman"/>
          <w:b/>
          <w:sz w:val="24"/>
          <w:szCs w:val="24"/>
        </w:rPr>
        <w:t>PRIMAR</w:t>
      </w:r>
    </w:p>
    <w:p w:rsidR="008F3BAE" w:rsidRPr="00C179AB" w:rsidRDefault="008F3BAE" w:rsidP="008F3BAE">
      <w:pPr>
        <w:pStyle w:val="ListParagraph"/>
        <w:widowControl w:val="0"/>
        <w:autoSpaceDE w:val="0"/>
        <w:autoSpaceDN w:val="0"/>
        <w:spacing w:after="0" w:line="266" w:lineRule="exact"/>
        <w:ind w:left="0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Nr.   5984 din 04.08</w:t>
      </w:r>
      <w:r w:rsidRPr="00C179AB">
        <w:rPr>
          <w:rFonts w:cs="Times New Roman"/>
          <w:b/>
          <w:sz w:val="24"/>
          <w:szCs w:val="24"/>
        </w:rPr>
        <w:t>.2021</w:t>
      </w:r>
    </w:p>
    <w:p w:rsidR="008F3BAE" w:rsidRPr="00C179AB" w:rsidRDefault="008F3BAE" w:rsidP="008F3BAE">
      <w:pPr>
        <w:spacing w:after="0" w:line="240" w:lineRule="auto"/>
        <w:rPr>
          <w:rFonts w:cs="Times New Roman"/>
          <w:b/>
          <w:sz w:val="24"/>
          <w:szCs w:val="24"/>
        </w:rPr>
      </w:pPr>
    </w:p>
    <w:p w:rsidR="008F3BAE" w:rsidRDefault="008F3BAE" w:rsidP="008F3BA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F3BAE" w:rsidRDefault="008F3BAE" w:rsidP="008F3BA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F3BAE" w:rsidRDefault="008F3BAE" w:rsidP="008F3BA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F3BAE" w:rsidRDefault="008F3BAE" w:rsidP="008F3BA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F3BAE" w:rsidRPr="006F1E54" w:rsidRDefault="008F3BAE" w:rsidP="008F3BAE">
      <w:pPr>
        <w:pStyle w:val="ListParagraph"/>
        <w:widowControl w:val="0"/>
        <w:autoSpaceDE w:val="0"/>
        <w:autoSpaceDN w:val="0"/>
        <w:spacing w:after="0" w:line="266" w:lineRule="exact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3BAE" w:rsidRPr="00FB1D71" w:rsidRDefault="008F3BAE" w:rsidP="008F3BAE">
      <w:pPr>
        <w:pStyle w:val="ListParagraph"/>
        <w:widowControl w:val="0"/>
        <w:autoSpaceDE w:val="0"/>
        <w:autoSpaceDN w:val="0"/>
        <w:spacing w:after="0" w:line="266" w:lineRule="exact"/>
        <w:ind w:left="0"/>
        <w:jc w:val="center"/>
        <w:rPr>
          <w:rFonts w:cstheme="minorHAnsi"/>
          <w:b/>
          <w:sz w:val="24"/>
          <w:szCs w:val="24"/>
        </w:rPr>
      </w:pPr>
      <w:r w:rsidRPr="00FB1D71">
        <w:rPr>
          <w:rFonts w:cstheme="minorHAnsi"/>
          <w:b/>
          <w:sz w:val="24"/>
          <w:szCs w:val="24"/>
        </w:rPr>
        <w:t>REFERAT DE APROBARE</w:t>
      </w:r>
    </w:p>
    <w:p w:rsidR="008F3BAE" w:rsidRPr="008F3BAE" w:rsidRDefault="008F3BAE" w:rsidP="008F3BAE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FB1D71">
        <w:rPr>
          <w:rFonts w:cstheme="minorHAnsi"/>
          <w:b/>
          <w:sz w:val="24"/>
          <w:szCs w:val="24"/>
        </w:rPr>
        <w:t>LA PROIECTUL DE HOTĂRÂRE PRIVIND</w:t>
      </w:r>
      <w:r w:rsidRPr="00FB1D71">
        <w:rPr>
          <w:b/>
          <w:sz w:val="24"/>
          <w:szCs w:val="24"/>
        </w:rPr>
        <w:t xml:space="preserve"> </w:t>
      </w:r>
      <w:r w:rsidRPr="00F77C52">
        <w:rPr>
          <w:rFonts w:cstheme="minorHAnsi"/>
          <w:b/>
          <w:sz w:val="24"/>
          <w:szCs w:val="24"/>
        </w:rPr>
        <w:t>APROBAREA   INDICATORILOR TEHNICO-ECONOMICI  PENTRU  PROIECT ,,</w:t>
      </w:r>
      <w:r w:rsidRPr="008F3BAE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 xml:space="preserve">ASFALTARE STRĂZI ÎN COMUNA </w:t>
      </w:r>
      <w:r w:rsidRPr="008F3BAE">
        <w:rPr>
          <w:rFonts w:cstheme="minorHAnsi"/>
          <w:b/>
          <w:sz w:val="24"/>
          <w:szCs w:val="24"/>
        </w:rPr>
        <w:t>CUZA VODĂ, JUDEȚUL CONSTANȚA”</w:t>
      </w:r>
    </w:p>
    <w:p w:rsidR="008F3BAE" w:rsidRPr="008F3BAE" w:rsidRDefault="008F3BAE" w:rsidP="008F3BAE">
      <w:pPr>
        <w:rPr>
          <w:b/>
        </w:rPr>
      </w:pPr>
      <w:r w:rsidRPr="008F3BAE">
        <w:rPr>
          <w:b/>
        </w:rPr>
        <w:tab/>
      </w:r>
    </w:p>
    <w:p w:rsidR="008F3BAE" w:rsidRDefault="008F3BAE" w:rsidP="008F3BAE">
      <w:pPr>
        <w:rPr>
          <w:b/>
        </w:rPr>
      </w:pPr>
    </w:p>
    <w:p w:rsidR="008F3BAE" w:rsidRDefault="008F3BAE" w:rsidP="008F3BAE">
      <w:pPr>
        <w:rPr>
          <w:b/>
        </w:rPr>
      </w:pPr>
    </w:p>
    <w:p w:rsidR="008F3BAE" w:rsidRPr="009803FF" w:rsidRDefault="008F3BAE" w:rsidP="008F3BAE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 w:rsidRPr="009803FF">
        <w:rPr>
          <w:rStyle w:val="font6"/>
          <w:iCs/>
          <w:sz w:val="24"/>
          <w:szCs w:val="24"/>
        </w:rPr>
        <w:t>Având în vedere dispozițiile art. 2, lit. e), art. 5, alin. (1), lit. b) și art. 9 din Hotărârea Guvernului nr. 907/2016 privind etapele de elaborare și conținutul cadru al documentațiilor tehnico-economice aferente obiectivelor/proiectelor de investiții finanțate din fonduri publice, coroborate cu cele ale art. 44, alin. 1 din Legea nr. 273/2006 privind finanțele publice locale, cu modificările și completările ulterioare</w:t>
      </w:r>
      <w:r w:rsidRPr="009803FF">
        <w:rPr>
          <w:rFonts w:cstheme="minorHAnsi"/>
          <w:sz w:val="24"/>
          <w:szCs w:val="24"/>
        </w:rPr>
        <w:t>:</w:t>
      </w:r>
    </w:p>
    <w:p w:rsidR="008F3BAE" w:rsidRPr="00F77C52" w:rsidRDefault="008F3BAE" w:rsidP="008F3BAE">
      <w:pPr>
        <w:spacing w:after="0" w:line="240" w:lineRule="auto"/>
        <w:rPr>
          <w:rFonts w:cstheme="minorHAnsi"/>
          <w:sz w:val="24"/>
          <w:szCs w:val="24"/>
        </w:rPr>
      </w:pPr>
      <w:r w:rsidRPr="00FB1D71">
        <w:rPr>
          <w:sz w:val="24"/>
          <w:szCs w:val="24"/>
        </w:rPr>
        <w:tab/>
        <w:t>Solicit emiterea une</w:t>
      </w:r>
      <w:r>
        <w:rPr>
          <w:sz w:val="24"/>
          <w:szCs w:val="24"/>
        </w:rPr>
        <w:t>i hotărâri de Consiliu Local pri</w:t>
      </w:r>
      <w:r w:rsidRPr="00FB1D71">
        <w:rPr>
          <w:sz w:val="24"/>
          <w:szCs w:val="24"/>
        </w:rPr>
        <w:t>vind</w:t>
      </w:r>
      <w:r w:rsidRPr="00F77C52">
        <w:rPr>
          <w:rFonts w:cstheme="minorHAnsi"/>
          <w:b/>
          <w:sz w:val="24"/>
          <w:szCs w:val="24"/>
        </w:rPr>
        <w:t xml:space="preserve"> </w:t>
      </w:r>
      <w:r w:rsidRPr="00F77C52">
        <w:rPr>
          <w:rFonts w:cstheme="minorHAnsi"/>
          <w:sz w:val="24"/>
          <w:szCs w:val="24"/>
        </w:rPr>
        <w:t>aprobarea   indicatorilor tehnic</w:t>
      </w:r>
      <w:r>
        <w:rPr>
          <w:rFonts w:cstheme="minorHAnsi"/>
          <w:sz w:val="24"/>
          <w:szCs w:val="24"/>
        </w:rPr>
        <w:t>o-economici  pentru  proiect ,,</w:t>
      </w:r>
      <w:r w:rsidRPr="00441D65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Asfaltare străzi în comuna  Cuza Vodă, județul Constanța</w:t>
      </w:r>
      <w:r w:rsidRPr="00F77C52">
        <w:rPr>
          <w:rFonts w:cstheme="minorHAnsi"/>
          <w:sz w:val="24"/>
          <w:szCs w:val="24"/>
        </w:rPr>
        <w:t>”</w:t>
      </w:r>
      <w:r>
        <w:rPr>
          <w:rFonts w:cstheme="minorHAnsi"/>
          <w:sz w:val="24"/>
          <w:szCs w:val="24"/>
        </w:rPr>
        <w:t xml:space="preserve"> conform anexei.</w:t>
      </w:r>
    </w:p>
    <w:p w:rsidR="008F3BAE" w:rsidRDefault="008F3BAE" w:rsidP="008F3BAE">
      <w:pPr>
        <w:rPr>
          <w:b/>
        </w:rPr>
      </w:pPr>
      <w:r>
        <w:rPr>
          <w:b/>
        </w:rPr>
        <w:tab/>
      </w:r>
    </w:p>
    <w:p w:rsidR="008F3BAE" w:rsidRPr="00FB1D71" w:rsidRDefault="008F3BAE" w:rsidP="008F3BAE">
      <w:pPr>
        <w:rPr>
          <w:sz w:val="24"/>
          <w:szCs w:val="24"/>
        </w:rPr>
      </w:pPr>
      <w:r>
        <w:rPr>
          <w:sz w:val="24"/>
          <w:szCs w:val="24"/>
        </w:rPr>
        <w:tab/>
        <w:t>C</w:t>
      </w:r>
      <w:r w:rsidRPr="00FB1D71">
        <w:rPr>
          <w:sz w:val="24"/>
          <w:szCs w:val="24"/>
        </w:rPr>
        <w:t>uza Vodă: 04.08.2021</w:t>
      </w:r>
    </w:p>
    <w:p w:rsidR="008F3BAE" w:rsidRPr="00FB1D71" w:rsidRDefault="008F3BAE" w:rsidP="008F3BAE">
      <w:pPr>
        <w:rPr>
          <w:sz w:val="24"/>
          <w:szCs w:val="24"/>
        </w:rPr>
      </w:pPr>
    </w:p>
    <w:p w:rsidR="008F3BAE" w:rsidRDefault="008F3BAE" w:rsidP="008F3BAE">
      <w:pPr>
        <w:jc w:val="center"/>
      </w:pPr>
    </w:p>
    <w:p w:rsidR="008F3BAE" w:rsidRPr="00FB1D71" w:rsidRDefault="008F3BAE" w:rsidP="008F3BAE">
      <w:pPr>
        <w:jc w:val="center"/>
        <w:rPr>
          <w:b/>
          <w:sz w:val="24"/>
          <w:szCs w:val="24"/>
        </w:rPr>
      </w:pPr>
      <w:r w:rsidRPr="00FB1D71">
        <w:rPr>
          <w:b/>
          <w:sz w:val="24"/>
          <w:szCs w:val="24"/>
        </w:rPr>
        <w:t>PRIMAR</w:t>
      </w:r>
    </w:p>
    <w:p w:rsidR="008F3BAE" w:rsidRDefault="008F3BAE" w:rsidP="008F3BAE">
      <w:pPr>
        <w:jc w:val="center"/>
      </w:pPr>
      <w:r w:rsidRPr="00FB1D71">
        <w:rPr>
          <w:b/>
          <w:sz w:val="24"/>
          <w:szCs w:val="24"/>
        </w:rPr>
        <w:t>VIOREL  DULGHERU</w:t>
      </w:r>
    </w:p>
    <w:p w:rsidR="008F3BAE" w:rsidRDefault="008F3BAE" w:rsidP="008F3BAE"/>
    <w:p w:rsidR="00E8297F" w:rsidRDefault="00E8297F"/>
    <w:sectPr w:rsidR="00E8297F" w:rsidSect="00F77C52">
      <w:pgSz w:w="11906" w:h="16838"/>
      <w:pgMar w:top="1417" w:right="70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/>
  <w:defaultTabStop w:val="708"/>
  <w:hyphenationZone w:val="425"/>
  <w:characterSpacingControl w:val="doNotCompress"/>
  <w:compat>
    <w:useFELayout/>
  </w:compat>
  <w:rsids>
    <w:rsidRoot w:val="008F3BAE"/>
    <w:rsid w:val="008F3BAE"/>
    <w:rsid w:val="00E829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3BAE"/>
    <w:pPr>
      <w:ind w:left="720"/>
      <w:contextualSpacing/>
    </w:pPr>
    <w:rPr>
      <w:rFonts w:eastAsiaTheme="minorHAnsi"/>
      <w:lang w:eastAsia="en-US"/>
    </w:rPr>
  </w:style>
  <w:style w:type="character" w:customStyle="1" w:styleId="font6">
    <w:name w:val="font6"/>
    <w:basedOn w:val="DefaultParagraphFont"/>
    <w:rsid w:val="008F3BA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854</Characters>
  <Application>Microsoft Office Word</Application>
  <DocSecurity>0</DocSecurity>
  <Lines>7</Lines>
  <Paragraphs>1</Paragraphs>
  <ScaleCrop>false</ScaleCrop>
  <Company/>
  <LinksUpToDate>false</LinksUpToDate>
  <CharactersWithSpaces>1000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2021-08-05T07:33:00Z</dcterms:created>
  <dcterms:modified xsi:type="dcterms:W3CDTF">2021-08-05T07:35:00Z</dcterms:modified>
</cp:coreProperties>
</file>