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B0" w:rsidRDefault="00082C9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MĂ</w:t>
      </w:r>
      <w:r w:rsidR="009D3EB0">
        <w:rPr>
          <w:rFonts w:ascii="Times New Roman" w:hAnsi="Times New Roman" w:cs="Times New Roman"/>
          <w:sz w:val="24"/>
          <w:szCs w:val="24"/>
        </w:rPr>
        <w:t xml:space="preserve">CIN                                                     </w:t>
      </w:r>
      <w:r w:rsidR="00885F58">
        <w:rPr>
          <w:rFonts w:ascii="Times New Roman" w:hAnsi="Times New Roman" w:cs="Times New Roman"/>
          <w:sz w:val="24"/>
          <w:szCs w:val="24"/>
        </w:rPr>
        <w:t xml:space="preserve">    </w:t>
      </w:r>
      <w:r w:rsidR="001D54A5">
        <w:rPr>
          <w:rFonts w:ascii="Times New Roman" w:hAnsi="Times New Roman" w:cs="Times New Roman"/>
          <w:sz w:val="24"/>
          <w:szCs w:val="24"/>
        </w:rPr>
        <w:t>Anexă</w:t>
      </w:r>
      <w:r w:rsidR="009D3EB0">
        <w:rPr>
          <w:rFonts w:ascii="Times New Roman" w:hAnsi="Times New Roman" w:cs="Times New Roman"/>
          <w:sz w:val="24"/>
          <w:szCs w:val="24"/>
        </w:rPr>
        <w:t xml:space="preserve"> la H.C.L. nr. 5/30.01.2025 </w:t>
      </w:r>
    </w:p>
    <w:p w:rsidR="009D3EB0" w:rsidRDefault="00082C9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JUDEȚ</w:t>
      </w:r>
      <w:r w:rsidR="009D3EB0">
        <w:rPr>
          <w:rFonts w:ascii="Times New Roman" w:hAnsi="Times New Roman" w:cs="Times New Roman"/>
          <w:sz w:val="24"/>
          <w:szCs w:val="24"/>
        </w:rPr>
        <w:t xml:space="preserve">UL TULCEA </w:t>
      </w:r>
    </w:p>
    <w:p w:rsidR="009D3EB0" w:rsidRDefault="009D3EB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D3EB0" w:rsidRDefault="00A70AF5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1.COMISIA PENTRU ADMINISTRAȚ</w:t>
      </w:r>
      <w:r w:rsidR="009D3EB0">
        <w:rPr>
          <w:rFonts w:ascii="Times New Roman" w:hAnsi="Times New Roman" w:cs="Times New Roman"/>
          <w:sz w:val="24"/>
          <w:szCs w:val="24"/>
        </w:rPr>
        <w:t xml:space="preserve">IE </w:t>
      </w:r>
      <w:r>
        <w:rPr>
          <w:rFonts w:ascii="Times New Roman" w:hAnsi="Times New Roman" w:cs="Times New Roman"/>
          <w:sz w:val="24"/>
          <w:szCs w:val="24"/>
        </w:rPr>
        <w:t>PUBLICĂ LOCALĂ, JURIDICĂ</w:t>
      </w:r>
      <w:r w:rsidR="003667C8">
        <w:rPr>
          <w:rFonts w:ascii="Times New Roman" w:hAnsi="Times New Roman" w:cs="Times New Roman"/>
          <w:sz w:val="24"/>
          <w:szCs w:val="24"/>
        </w:rPr>
        <w:t xml:space="preserve"> ȘI DE DISCIPLINĂ, PĂSTRAREA ORDINII PUBLICE, RESPECTAREA DREPTURILOR ȘI LIBERTĂȚILOR CETĂȚENEȘTI;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2.COMISIA PENTRU PROGRAME DE DEZVOLTARE ECONOMICO-SOCIALĂ, BUGET-FINANȚE, ADMINISTRAREA DOMENIULUI PUBLIC ȘI PRIVAT AL ORAȘULUI ȘI DE AGRICULTURĂ;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3.COMISIA PENTRU AMENJAREA TERITORIULUI ȘI URBANISM, REALIZAREA LUCRĂRILOR PUBLICE, PROTECȚIA MEDIULUI ȘI TURISM, CONSERVAREA MONUMENTELOR ISTORICE ȘI DE ARHITECTURĂ;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4.COMISIA PENTRU ACTIVITĂȚI SOCIALE-CULTURALE, CULTE, SĂNĂTATE, FAMILIE, MUNCĂ ȘI PROTECȚIE SOCIALĂ, PROTECȚIE COPII, TINERET ȘI SPORT;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Comisiile vor avea următoarea componență nominală: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NR. 1 care este compusă din 7 membri, având următoarea componență: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1)domnul Alexandru PERIANU președinte;</w:t>
      </w:r>
    </w:p>
    <w:p w:rsidR="003667C8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2)doamna Mihaela MITU secretar;</w:t>
      </w:r>
    </w:p>
    <w:p w:rsidR="00314A9C" w:rsidRDefault="00314A9C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3)domnul </w:t>
      </w:r>
      <w:r w:rsidR="001B6554">
        <w:rPr>
          <w:rFonts w:ascii="Times New Roman" w:hAnsi="Times New Roman" w:cs="Times New Roman"/>
          <w:sz w:val="24"/>
          <w:szCs w:val="24"/>
        </w:rPr>
        <w:t>Mihai TEOHARIDIS membru;</w:t>
      </w:r>
    </w:p>
    <w:p w:rsidR="001B6554" w:rsidRDefault="001B6554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4)domnul Ionel MÂNDRĂ membru;</w:t>
      </w:r>
    </w:p>
    <w:p w:rsidR="001B6554" w:rsidRDefault="001B6554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5)domnul Liviu – Dan CĂLIN membru;</w:t>
      </w:r>
    </w:p>
    <w:p w:rsidR="001B6554" w:rsidRDefault="001B6554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6)domnul Vladimir – Matei IVANOV membru;</w:t>
      </w:r>
    </w:p>
    <w:p w:rsidR="001B6554" w:rsidRDefault="001B6554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7)domnul Constantin CHIRIAC membru;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NR. 2 care este compusă din 5 membri, având următoarea componență: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8)domnul Ștefan PRICOP președinte;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9)doamna Anca VĂRZARU secretar;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10)domnul Sorin – Horațiu OGLAN membru;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11)domnul Mihai TEOHARIDIS membru;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12)domnul Bogdan – Alexandru GORGHIU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NR. 3 care este compusă din 5 membri, având următoarea componență: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13)domnul Bogdan – Alexandru GORGHIU președinte;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14)domnul Vladimir – Matei IVANOV secretar;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15)domnul Ștefan PRICOP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16)doamna Anca VĂRZARU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17)doamna Mihaela MITU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NR. 4 care este compusă din 7 membri, având următoarea componență: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18)domnul Constantin CHIRIAC președinte;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19)doamna Antoneta – Elena SIMA secretar;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20)domnul Antonel ORBEANU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21)domnul Gheorghe VĂCARU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22)domnul Gheorghe CHELU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23)domnul Alexandru PERIANU membru;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24)domnul Ionel MÂNDRĂ membru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PREȘEDINTE DE ȘEDINȚĂ,                                                           SECRETAR GENERAL U.A.T., </w:t>
      </w:r>
    </w:p>
    <w:p w:rsidR="00885F58" w:rsidRDefault="00885F5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Ionel MÂNDRĂ                                                                                    Florin NEACȘU </w:t>
      </w:r>
    </w:p>
    <w:p w:rsidR="00FD60E0" w:rsidRDefault="00FD60E0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6554" w:rsidRDefault="001B6554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67C8" w:rsidRPr="009D3EB0" w:rsidRDefault="003667C8" w:rsidP="003667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667C8" w:rsidRPr="009D3EB0" w:rsidSect="00885F5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D3EB0"/>
    <w:rsid w:val="00001D82"/>
    <w:rsid w:val="00082C96"/>
    <w:rsid w:val="000A5A43"/>
    <w:rsid w:val="001B6554"/>
    <w:rsid w:val="001D54A5"/>
    <w:rsid w:val="001D75D2"/>
    <w:rsid w:val="00314A9C"/>
    <w:rsid w:val="003667C8"/>
    <w:rsid w:val="00376CE0"/>
    <w:rsid w:val="00885F58"/>
    <w:rsid w:val="00886029"/>
    <w:rsid w:val="009D3EB0"/>
    <w:rsid w:val="00A70AF5"/>
    <w:rsid w:val="00AE355D"/>
    <w:rsid w:val="00BC5078"/>
    <w:rsid w:val="00CD78F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321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2025-02-13T12:04:00Z</dcterms:created>
  <dcterms:modified xsi:type="dcterms:W3CDTF">2025-02-13T12:50:00Z</dcterms:modified>
</cp:coreProperties>
</file>