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24C0E58" w14:textId="77777777" w:rsidR="0007022E" w:rsidRPr="002C7A58" w:rsidRDefault="0007022E" w:rsidP="0007022E">
      <w:pPr>
        <w:spacing w:after="200" w:line="276" w:lineRule="auto"/>
        <w:jc w:val="right"/>
        <w:rPr>
          <w:b/>
          <w:sz w:val="24"/>
          <w:szCs w:val="24"/>
          <w:lang w:val="ro-RO"/>
        </w:rPr>
      </w:pPr>
      <w:r>
        <w:rPr>
          <w:b/>
          <w:sz w:val="24"/>
          <w:szCs w:val="24"/>
          <w:lang w:val="ro-RO"/>
        </w:rPr>
        <w:t>Anexa nr. 4</w:t>
      </w:r>
    </w:p>
    <w:p w14:paraId="4ACF27AD" w14:textId="77777777" w:rsidR="0007022E" w:rsidRPr="00972326" w:rsidRDefault="0007022E" w:rsidP="0007022E">
      <w:pPr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  <w:r w:rsidRPr="00972326">
        <w:rPr>
          <w:sz w:val="24"/>
          <w:szCs w:val="24"/>
          <w:lang w:val="ro-RO"/>
        </w:rPr>
        <w:t>la Regulamentul de organizare și funcționare a Consiliului Local</w:t>
      </w:r>
    </w:p>
    <w:p w14:paraId="0831EC4C" w14:textId="77777777" w:rsidR="0007022E" w:rsidRPr="00972326" w:rsidRDefault="0007022E" w:rsidP="0007022E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</w:p>
    <w:p w14:paraId="7E42C7EB" w14:textId="77777777" w:rsidR="0007022E" w:rsidRPr="00972326" w:rsidRDefault="0007022E" w:rsidP="0007022E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  <w:r w:rsidRPr="00972326">
        <w:rPr>
          <w:b/>
          <w:sz w:val="24"/>
          <w:szCs w:val="24"/>
          <w:lang w:val="ro-RO"/>
        </w:rPr>
        <w:t xml:space="preserve">CONSILIUL LOCAL AL COMUNEI  ION CREANGA </w:t>
      </w:r>
    </w:p>
    <w:p w14:paraId="62FC77EF" w14:textId="77777777" w:rsidR="0007022E" w:rsidRPr="00640DEE" w:rsidRDefault="0007022E" w:rsidP="0007022E">
      <w:pPr>
        <w:tabs>
          <w:tab w:val="left" w:pos="851"/>
        </w:tabs>
        <w:ind w:firstLine="567"/>
        <w:jc w:val="center"/>
        <w:rPr>
          <w:b/>
          <w:bCs/>
          <w:sz w:val="22"/>
          <w:szCs w:val="22"/>
          <w:lang w:val="ro-RO"/>
        </w:rPr>
      </w:pPr>
      <w:r w:rsidRPr="00640DEE">
        <w:rPr>
          <w:b/>
          <w:bCs/>
          <w:sz w:val="22"/>
          <w:szCs w:val="22"/>
          <w:lang w:val="ro-RO"/>
        </w:rPr>
        <w:t xml:space="preserve">Comisia pentru activitati </w:t>
      </w:r>
      <w:r>
        <w:rPr>
          <w:b/>
          <w:bCs/>
          <w:sz w:val="22"/>
          <w:szCs w:val="22"/>
          <w:lang w:val="ro-RO"/>
        </w:rPr>
        <w:t>social-</w:t>
      </w:r>
      <w:r w:rsidRPr="00640DEE">
        <w:rPr>
          <w:b/>
          <w:bCs/>
          <w:sz w:val="22"/>
          <w:szCs w:val="22"/>
          <w:lang w:val="ro-RO"/>
        </w:rPr>
        <w:t>culturale ,</w:t>
      </w:r>
      <w:r>
        <w:rPr>
          <w:b/>
          <w:bCs/>
          <w:sz w:val="22"/>
          <w:szCs w:val="22"/>
          <w:lang w:val="ro-RO"/>
        </w:rPr>
        <w:t xml:space="preserve"> culte, învățământ , sănătate  si activități sportive </w:t>
      </w:r>
      <w:r w:rsidRPr="00640DEE">
        <w:rPr>
          <w:b/>
          <w:bCs/>
          <w:sz w:val="22"/>
          <w:szCs w:val="22"/>
          <w:lang w:val="ro-RO"/>
        </w:rPr>
        <w:t xml:space="preserve"> , urbanism și amenajarea teritoriului , muncă </w:t>
      </w:r>
      <w:r>
        <w:rPr>
          <w:b/>
          <w:bCs/>
          <w:sz w:val="22"/>
          <w:szCs w:val="22"/>
          <w:lang w:val="ro-RO"/>
        </w:rPr>
        <w:t xml:space="preserve">, familie si </w:t>
      </w:r>
      <w:r w:rsidRPr="00640DEE">
        <w:rPr>
          <w:b/>
          <w:bCs/>
          <w:sz w:val="22"/>
          <w:szCs w:val="22"/>
          <w:lang w:val="ro-RO"/>
        </w:rPr>
        <w:t>protectie sociala</w:t>
      </w:r>
      <w:r>
        <w:rPr>
          <w:b/>
          <w:bCs/>
          <w:sz w:val="22"/>
          <w:szCs w:val="22"/>
          <w:lang w:val="ro-RO"/>
        </w:rPr>
        <w:t xml:space="preserve">,  protectia mediului si </w:t>
      </w:r>
      <w:r w:rsidRPr="00640DEE">
        <w:rPr>
          <w:b/>
          <w:bCs/>
          <w:sz w:val="22"/>
          <w:szCs w:val="22"/>
          <w:lang w:val="ro-RO"/>
        </w:rPr>
        <w:t xml:space="preserve"> turism , </w:t>
      </w:r>
    </w:p>
    <w:p w14:paraId="0A91E584" w14:textId="77777777" w:rsidR="0007022E" w:rsidRPr="00972326" w:rsidRDefault="0007022E" w:rsidP="0007022E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1A1EBCB1" w14:textId="77777777" w:rsidR="0007022E" w:rsidRDefault="0007022E" w:rsidP="0007022E">
      <w:pPr>
        <w:spacing w:line="276" w:lineRule="auto"/>
        <w:jc w:val="both"/>
        <w:rPr>
          <w:sz w:val="22"/>
          <w:szCs w:val="22"/>
          <w:lang w:val="ro-RO"/>
        </w:rPr>
      </w:pPr>
    </w:p>
    <w:p w14:paraId="28398D92" w14:textId="77777777" w:rsidR="0007022E" w:rsidRDefault="0007022E" w:rsidP="0007022E">
      <w:pPr>
        <w:spacing w:line="276" w:lineRule="auto"/>
        <w:rPr>
          <w:sz w:val="24"/>
          <w:szCs w:val="24"/>
          <w:lang w:val="ro-RO"/>
        </w:rPr>
      </w:pPr>
      <w:r>
        <w:rPr>
          <w:b/>
          <w:bCs/>
          <w:sz w:val="22"/>
          <w:szCs w:val="22"/>
          <w:lang w:eastAsia="en-US"/>
        </w:rPr>
        <w:t xml:space="preserve">  </w:t>
      </w:r>
    </w:p>
    <w:p w14:paraId="42F8E784" w14:textId="77777777" w:rsidR="0007022E" w:rsidRPr="0086740E" w:rsidRDefault="0007022E" w:rsidP="0007022E">
      <w:pPr>
        <w:spacing w:line="276" w:lineRule="auto"/>
        <w:jc w:val="center"/>
        <w:rPr>
          <w:b/>
          <w:bCs/>
          <w:sz w:val="22"/>
          <w:szCs w:val="22"/>
          <w:lang w:val="ro-RO"/>
        </w:rPr>
      </w:pPr>
      <w:r w:rsidRPr="0086740E">
        <w:rPr>
          <w:b/>
          <w:bCs/>
          <w:sz w:val="22"/>
          <w:szCs w:val="22"/>
          <w:lang w:eastAsia="en-US"/>
        </w:rPr>
        <w:t xml:space="preserve">  </w:t>
      </w:r>
      <w:r w:rsidRPr="0086740E">
        <w:rPr>
          <w:b/>
          <w:bCs/>
          <w:sz w:val="22"/>
          <w:szCs w:val="22"/>
          <w:lang w:val="ro-RO"/>
        </w:rPr>
        <w:t>AVIZUL</w:t>
      </w:r>
    </w:p>
    <w:p w14:paraId="61D685BF" w14:textId="77777777" w:rsidR="0007022E" w:rsidRPr="0086740E" w:rsidRDefault="0007022E" w:rsidP="0007022E">
      <w:pPr>
        <w:spacing w:line="276" w:lineRule="auto"/>
        <w:jc w:val="center"/>
        <w:rPr>
          <w:b/>
          <w:bCs/>
          <w:sz w:val="22"/>
          <w:szCs w:val="22"/>
          <w:lang w:val="ro-RO"/>
        </w:rPr>
      </w:pPr>
      <w:r w:rsidRPr="0086740E">
        <w:rPr>
          <w:b/>
          <w:bCs/>
          <w:sz w:val="22"/>
          <w:szCs w:val="22"/>
          <w:lang w:val="ro-RO"/>
        </w:rPr>
        <w:t xml:space="preserve">Nr . </w:t>
      </w:r>
      <w:r>
        <w:rPr>
          <w:b/>
          <w:bCs/>
          <w:sz w:val="22"/>
          <w:szCs w:val="22"/>
          <w:lang w:val="ro-RO"/>
        </w:rPr>
        <w:t>17</w:t>
      </w:r>
      <w:r>
        <w:rPr>
          <w:b/>
          <w:sz w:val="22"/>
          <w:szCs w:val="22"/>
          <w:lang w:val="ro-RO"/>
        </w:rPr>
        <w:t>/2</w:t>
      </w:r>
      <w:r w:rsidRPr="0086740E">
        <w:rPr>
          <w:b/>
          <w:sz w:val="22"/>
          <w:szCs w:val="22"/>
          <w:lang w:val="ro-RO"/>
        </w:rPr>
        <w:t>7.0</w:t>
      </w:r>
      <w:r>
        <w:rPr>
          <w:b/>
          <w:sz w:val="22"/>
          <w:szCs w:val="22"/>
          <w:lang w:val="ro-RO"/>
        </w:rPr>
        <w:t>2</w:t>
      </w:r>
      <w:r w:rsidRPr="0086740E">
        <w:rPr>
          <w:b/>
          <w:sz w:val="22"/>
          <w:szCs w:val="22"/>
          <w:lang w:val="ro-RO"/>
        </w:rPr>
        <w:t xml:space="preserve">.2025  pentru </w:t>
      </w:r>
      <w:r w:rsidRPr="0086740E">
        <w:rPr>
          <w:b/>
          <w:bCs/>
          <w:sz w:val="22"/>
          <w:szCs w:val="22"/>
          <w:lang w:val="ro-RO"/>
        </w:rPr>
        <w:t xml:space="preserve"> </w:t>
      </w:r>
    </w:p>
    <w:p w14:paraId="7DD5E592" w14:textId="77777777" w:rsidR="0007022E" w:rsidRPr="00A25398" w:rsidRDefault="0007022E" w:rsidP="0007022E">
      <w:pPr>
        <w:spacing w:line="276" w:lineRule="auto"/>
        <w:jc w:val="center"/>
        <w:rPr>
          <w:b/>
          <w:bCs/>
          <w:sz w:val="22"/>
          <w:szCs w:val="22"/>
          <w:lang w:val="ro-RO"/>
        </w:rPr>
      </w:pPr>
      <w:r w:rsidRPr="00A25398">
        <w:rPr>
          <w:b/>
          <w:sz w:val="22"/>
          <w:szCs w:val="22"/>
          <w:lang w:val="ro-RO"/>
        </w:rPr>
        <w:t xml:space="preserve"> </w:t>
      </w:r>
      <w:r w:rsidRPr="00A25398">
        <w:rPr>
          <w:b/>
          <w:bCs/>
          <w:sz w:val="22"/>
          <w:szCs w:val="22"/>
        </w:rPr>
        <w:t xml:space="preserve">PHCL nr. </w:t>
      </w:r>
      <w:r w:rsidRPr="00A25398">
        <w:rPr>
          <w:b/>
          <w:sz w:val="22"/>
          <w:szCs w:val="22"/>
        </w:rPr>
        <w:t xml:space="preserve">17 din 14.02.2025 privind  clasificarea  si  completarea  invenatrului bunurilor care  alcătuiesc domeniul public  al Comunei  Ion Creangă, județul Neamț și declararea ca  ,, bun public  de uz  si  interes  local ,,  a  unui drum vicinal , identificat pe  teritoriul administrativ al Comunei Ion Creangă , judetul Neamt  , în vederea  atestării apartenentei acestuia la  inventarul bunurilor aflate in domeniul public al  Comunei  Ion Creanga , judetul Neamt </w:t>
      </w:r>
    </w:p>
    <w:p w14:paraId="11D5158B" w14:textId="77777777" w:rsidR="0007022E" w:rsidRPr="0086740E" w:rsidRDefault="0007022E" w:rsidP="0007022E">
      <w:pPr>
        <w:spacing w:line="276" w:lineRule="auto"/>
        <w:jc w:val="both"/>
        <w:rPr>
          <w:b/>
          <w:bCs/>
          <w:sz w:val="22"/>
          <w:szCs w:val="22"/>
          <w:lang w:val="ro-RO"/>
        </w:rPr>
      </w:pPr>
    </w:p>
    <w:p w14:paraId="36A82095" w14:textId="77777777" w:rsidR="0007022E" w:rsidRPr="0086740E" w:rsidRDefault="0007022E" w:rsidP="0007022E">
      <w:pPr>
        <w:spacing w:line="276" w:lineRule="auto"/>
        <w:rPr>
          <w:bCs/>
          <w:sz w:val="22"/>
          <w:szCs w:val="22"/>
          <w:lang w:val="ro-RO"/>
        </w:rPr>
      </w:pPr>
      <w:r w:rsidRPr="0086740E">
        <w:rPr>
          <w:sz w:val="22"/>
          <w:szCs w:val="22"/>
          <w:lang w:val="ro-RO"/>
        </w:rPr>
        <w:t xml:space="preserve">          Având în vedere motivarea în fapt și drept a avizului la </w:t>
      </w:r>
      <w:r w:rsidRPr="0086740E">
        <w:rPr>
          <w:sz w:val="22"/>
          <w:szCs w:val="22"/>
        </w:rPr>
        <w:t xml:space="preserve">PHCL nr. </w:t>
      </w:r>
      <w:r w:rsidRPr="007545C0">
        <w:rPr>
          <w:sz w:val="22"/>
          <w:szCs w:val="22"/>
        </w:rPr>
        <w:t>17 din 14.02.2025 privind  clasificarea  si  completarea  invenatrului bunurilor care  alcătuiesc domeniul public  al Comunei  Ion Creangă, județul Neamț și declararea ca  ,, bun public  de uz  si  interes  local ,,  a  unui drum vicinal , identificat pe  teritoriul administrativ al Comunei Ion Creangă , judetul Neamt  , în vederea  atestării apartenentei acestuia la  inventarul bunurilor aflate in domeniul public al  Comunei  Ion Creanga , judetul Neamt</w:t>
      </w:r>
    </w:p>
    <w:p w14:paraId="6AF6B89C" w14:textId="77777777" w:rsidR="0007022E" w:rsidRPr="0086740E" w:rsidRDefault="0007022E" w:rsidP="0007022E">
      <w:pPr>
        <w:spacing w:line="276" w:lineRule="auto"/>
        <w:jc w:val="center"/>
        <w:rPr>
          <w:bCs/>
          <w:sz w:val="22"/>
          <w:szCs w:val="22"/>
          <w:lang w:val="ro-RO"/>
        </w:rPr>
      </w:pPr>
      <w:r w:rsidRPr="0086740E">
        <w:rPr>
          <w:sz w:val="22"/>
          <w:szCs w:val="22"/>
        </w:rPr>
        <w:t xml:space="preserve">   </w:t>
      </w:r>
    </w:p>
    <w:p w14:paraId="161539A0" w14:textId="77777777" w:rsidR="0007022E" w:rsidRPr="0086740E" w:rsidRDefault="0007022E" w:rsidP="0007022E">
      <w:pPr>
        <w:spacing w:line="276" w:lineRule="auto"/>
        <w:rPr>
          <w:sz w:val="22"/>
          <w:szCs w:val="22"/>
        </w:rPr>
      </w:pPr>
    </w:p>
    <w:p w14:paraId="475079D4" w14:textId="77777777" w:rsidR="0007022E" w:rsidRPr="0086740E" w:rsidRDefault="0007022E" w:rsidP="0007022E">
      <w:pPr>
        <w:spacing w:line="276" w:lineRule="auto"/>
        <w:ind w:firstLine="567"/>
        <w:jc w:val="both"/>
        <w:rPr>
          <w:sz w:val="22"/>
          <w:szCs w:val="22"/>
          <w:lang w:val="ro-RO"/>
        </w:rPr>
      </w:pPr>
      <w:r w:rsidRPr="0086740E">
        <w:rPr>
          <w:sz w:val="22"/>
          <w:szCs w:val="22"/>
          <w:lang w:val="ro-RO"/>
        </w:rPr>
        <w:t xml:space="preserve"> În temeiul prevederilor art. 125 alin. (1) lit. b) din Ordonanța de urgență a Guvernului nr. 57/2019 privind Codul administrativ, respectiv al prevederilor art. 20 alin. (1) lit. a) din Regulamentul de organizare și funcționare a Consiliului Local.</w:t>
      </w:r>
    </w:p>
    <w:p w14:paraId="755E9786" w14:textId="77777777" w:rsidR="0007022E" w:rsidRPr="0086740E" w:rsidRDefault="0007022E" w:rsidP="0007022E">
      <w:pPr>
        <w:tabs>
          <w:tab w:val="left" w:pos="851"/>
        </w:tabs>
        <w:spacing w:line="276" w:lineRule="auto"/>
        <w:ind w:firstLine="567"/>
        <w:jc w:val="both"/>
        <w:rPr>
          <w:sz w:val="22"/>
          <w:szCs w:val="22"/>
          <w:lang w:val="ro-RO"/>
        </w:rPr>
      </w:pPr>
    </w:p>
    <w:p w14:paraId="48E7E3E5" w14:textId="77777777" w:rsidR="0007022E" w:rsidRPr="0086740E" w:rsidRDefault="0007022E" w:rsidP="0007022E">
      <w:pPr>
        <w:tabs>
          <w:tab w:val="left" w:pos="851"/>
        </w:tabs>
        <w:spacing w:line="276" w:lineRule="auto"/>
        <w:ind w:firstLine="567"/>
        <w:jc w:val="both"/>
        <w:rPr>
          <w:sz w:val="22"/>
          <w:szCs w:val="22"/>
          <w:lang w:val="ro-RO"/>
        </w:rPr>
      </w:pPr>
    </w:p>
    <w:p w14:paraId="031E978B" w14:textId="77777777" w:rsidR="0007022E" w:rsidRPr="0086740E" w:rsidRDefault="0007022E" w:rsidP="0007022E">
      <w:pPr>
        <w:tabs>
          <w:tab w:val="left" w:pos="555"/>
          <w:tab w:val="left" w:pos="851"/>
          <w:tab w:val="center" w:pos="5482"/>
        </w:tabs>
        <w:spacing w:line="276" w:lineRule="auto"/>
        <w:ind w:right="-1041"/>
        <w:jc w:val="center"/>
        <w:rPr>
          <w:sz w:val="22"/>
          <w:szCs w:val="22"/>
          <w:lang w:val="ro-RO"/>
        </w:rPr>
      </w:pPr>
      <w:r w:rsidRPr="0086740E">
        <w:rPr>
          <w:b/>
          <w:sz w:val="22"/>
          <w:szCs w:val="22"/>
          <w:lang w:val="ro-RO"/>
        </w:rPr>
        <w:t xml:space="preserve">Comisia </w:t>
      </w:r>
      <w:r w:rsidRPr="0086740E">
        <w:rPr>
          <w:b/>
          <w:bCs/>
          <w:sz w:val="22"/>
          <w:szCs w:val="22"/>
          <w:lang w:val="ro-RO"/>
        </w:rPr>
        <w:t>adoptă următorul aviz.</w:t>
      </w:r>
    </w:p>
    <w:p w14:paraId="47A870AF" w14:textId="77777777" w:rsidR="0007022E" w:rsidRPr="0086740E" w:rsidRDefault="0007022E" w:rsidP="0007022E">
      <w:pPr>
        <w:tabs>
          <w:tab w:val="left" w:pos="851"/>
        </w:tabs>
        <w:spacing w:line="276" w:lineRule="auto"/>
        <w:jc w:val="both"/>
        <w:rPr>
          <w:sz w:val="22"/>
          <w:szCs w:val="22"/>
          <w:lang w:val="ro-RO"/>
        </w:rPr>
      </w:pPr>
      <w:r w:rsidRPr="0086740E">
        <w:rPr>
          <w:sz w:val="22"/>
          <w:szCs w:val="22"/>
          <w:lang w:val="ro-RO"/>
        </w:rPr>
        <w:t xml:space="preserve"> </w:t>
      </w:r>
    </w:p>
    <w:p w14:paraId="23F7C477" w14:textId="77777777" w:rsidR="0007022E" w:rsidRPr="0086740E" w:rsidRDefault="0007022E" w:rsidP="0007022E">
      <w:pPr>
        <w:spacing w:line="276" w:lineRule="auto"/>
        <w:rPr>
          <w:bCs/>
          <w:sz w:val="22"/>
          <w:szCs w:val="22"/>
          <w:lang w:val="ro-RO"/>
        </w:rPr>
      </w:pPr>
      <w:r w:rsidRPr="0086740E">
        <w:rPr>
          <w:b/>
          <w:sz w:val="22"/>
          <w:szCs w:val="22"/>
          <w:lang w:val="ro-RO"/>
        </w:rPr>
        <w:t xml:space="preserve">          Art. 1. -</w:t>
      </w:r>
      <w:r w:rsidRPr="0086740E">
        <w:rPr>
          <w:sz w:val="22"/>
          <w:szCs w:val="22"/>
          <w:lang w:val="ro-RO"/>
        </w:rPr>
        <w:t xml:space="preserve"> Se avizează favorabil/nefavorabil PHCL nr.</w:t>
      </w:r>
      <w:r w:rsidRPr="00A25398">
        <w:rPr>
          <w:sz w:val="22"/>
          <w:szCs w:val="22"/>
        </w:rPr>
        <w:t xml:space="preserve"> </w:t>
      </w:r>
      <w:r w:rsidRPr="007545C0">
        <w:rPr>
          <w:sz w:val="22"/>
          <w:szCs w:val="22"/>
        </w:rPr>
        <w:t>17 din 14.02.2025 privind  clasificarea  si  completarea  invenatrului bunurilor care  alcătuiesc domeniul public  al Comunei  Ion Creangă, județul Neamț și declararea ca  ,, bun public  de uz  si  interes  local ,,  a  unui drum vicinal , identificat pe  teritoriul administrativ al Comunei Ion Creangă , judetul Neamt  , în vederea  atestării apartenentei acestuia la  inventarul bunurilor aflate in domeniul public al  Comunei  Ion Creanga , judetul Neamt</w:t>
      </w:r>
      <w:r>
        <w:rPr>
          <w:sz w:val="22"/>
          <w:szCs w:val="22"/>
        </w:rPr>
        <w:t xml:space="preserve">   </w:t>
      </w:r>
      <w:r w:rsidRPr="0086740E">
        <w:rPr>
          <w:sz w:val="22"/>
          <w:szCs w:val="22"/>
        </w:rPr>
        <w:t xml:space="preserve">, </w:t>
      </w:r>
      <w:r w:rsidRPr="0086740E">
        <w:rPr>
          <w:sz w:val="22"/>
          <w:szCs w:val="22"/>
          <w:lang w:val="ro-RO"/>
        </w:rPr>
        <w:t>cu sau/  fără amendamente.</w:t>
      </w:r>
    </w:p>
    <w:p w14:paraId="7338E05F" w14:textId="77777777" w:rsidR="0007022E" w:rsidRPr="0086740E" w:rsidRDefault="0007022E" w:rsidP="0007022E">
      <w:pPr>
        <w:tabs>
          <w:tab w:val="left" w:pos="851"/>
        </w:tabs>
        <w:spacing w:line="276" w:lineRule="auto"/>
        <w:ind w:firstLine="567"/>
        <w:jc w:val="both"/>
        <w:rPr>
          <w:sz w:val="22"/>
          <w:szCs w:val="22"/>
          <w:lang w:val="ro-RO"/>
        </w:rPr>
      </w:pPr>
      <w:r w:rsidRPr="0086740E">
        <w:rPr>
          <w:b/>
          <w:sz w:val="22"/>
          <w:szCs w:val="22"/>
          <w:lang w:val="ro-RO"/>
        </w:rPr>
        <w:t>Art. 2. -</w:t>
      </w:r>
      <w:r w:rsidRPr="0086740E">
        <w:rPr>
          <w:sz w:val="22"/>
          <w:szCs w:val="22"/>
          <w:lang w:val="ro-RO"/>
        </w:rPr>
        <w:t xml:space="preserve"> Amendamentele și observațiile membrilor Comisiei se regăsesc în anexă, care face parte integrantă din prezentul aviz. </w:t>
      </w:r>
    </w:p>
    <w:p w14:paraId="68047FDD" w14:textId="77777777" w:rsidR="0007022E" w:rsidRPr="0086740E" w:rsidRDefault="0007022E" w:rsidP="0007022E">
      <w:pPr>
        <w:tabs>
          <w:tab w:val="left" w:pos="851"/>
        </w:tabs>
        <w:spacing w:line="276" w:lineRule="auto"/>
        <w:ind w:firstLine="567"/>
        <w:jc w:val="both"/>
        <w:rPr>
          <w:sz w:val="22"/>
          <w:szCs w:val="22"/>
          <w:lang w:val="ro-RO"/>
        </w:rPr>
      </w:pPr>
      <w:r w:rsidRPr="0086740E">
        <w:rPr>
          <w:b/>
          <w:sz w:val="22"/>
          <w:szCs w:val="22"/>
          <w:lang w:val="ro-RO"/>
        </w:rPr>
        <w:t>Art.3. -</w:t>
      </w:r>
      <w:r w:rsidRPr="0086740E">
        <w:rPr>
          <w:sz w:val="22"/>
          <w:szCs w:val="22"/>
          <w:lang w:val="ro-RO"/>
        </w:rPr>
        <w:t xml:space="preserve"> Prezentul aviz se comunică prin grija secretarului Comisiei, în termenul recomandat, secretarului general al comunei Ion Creanga </w:t>
      </w:r>
    </w:p>
    <w:p w14:paraId="0FAA3C19" w14:textId="77777777" w:rsidR="0007022E" w:rsidRDefault="0007022E" w:rsidP="0007022E">
      <w:pPr>
        <w:spacing w:line="276" w:lineRule="auto"/>
        <w:rPr>
          <w:sz w:val="24"/>
          <w:szCs w:val="24"/>
          <w:lang w:val="ro-RO"/>
        </w:rPr>
      </w:pPr>
    </w:p>
    <w:p w14:paraId="10D03366" w14:textId="77777777" w:rsidR="0007022E" w:rsidRPr="002A7109" w:rsidRDefault="0007022E" w:rsidP="0007022E">
      <w:pPr>
        <w:spacing w:line="276" w:lineRule="auto"/>
        <w:jc w:val="center"/>
        <w:rPr>
          <w:sz w:val="22"/>
          <w:szCs w:val="22"/>
          <w:lang w:val="ro-RO"/>
        </w:rPr>
      </w:pPr>
    </w:p>
    <w:p w14:paraId="1E5078E5" w14:textId="77777777" w:rsidR="0007022E" w:rsidRPr="00972326" w:rsidRDefault="0007022E" w:rsidP="0007022E">
      <w:pPr>
        <w:spacing w:line="276" w:lineRule="auto"/>
        <w:jc w:val="center"/>
        <w:rPr>
          <w:sz w:val="24"/>
          <w:szCs w:val="24"/>
          <w:lang w:val="ro-RO"/>
        </w:rPr>
      </w:pPr>
      <w:r>
        <w:rPr>
          <w:b/>
          <w:bCs/>
          <w:sz w:val="24"/>
          <w:szCs w:val="24"/>
          <w:lang w:eastAsia="en-US"/>
        </w:rPr>
        <w:t xml:space="preserve"> </w:t>
      </w:r>
    </w:p>
    <w:p w14:paraId="103A9C72" w14:textId="77777777" w:rsidR="0007022E" w:rsidRPr="00972326" w:rsidRDefault="0007022E" w:rsidP="0007022E">
      <w:pPr>
        <w:tabs>
          <w:tab w:val="left" w:pos="851"/>
        </w:tabs>
        <w:spacing w:line="276" w:lineRule="auto"/>
        <w:ind w:firstLine="567"/>
        <w:rPr>
          <w:sz w:val="24"/>
          <w:szCs w:val="24"/>
          <w:lang w:val="ro-RO"/>
        </w:rPr>
      </w:pPr>
      <w:r>
        <w:rPr>
          <w:sz w:val="24"/>
          <w:szCs w:val="24"/>
          <w:lang w:val="ro-RO"/>
        </w:rPr>
        <w:t xml:space="preserve"> </w:t>
      </w:r>
      <w:r w:rsidRPr="00972326">
        <w:rPr>
          <w:sz w:val="24"/>
          <w:szCs w:val="24"/>
          <w:lang w:val="ro-RO"/>
        </w:rPr>
        <w:t xml:space="preserve">   Președintele Comisiei                                                              Secretarul Comisiei</w:t>
      </w:r>
    </w:p>
    <w:p w14:paraId="33907E2F" w14:textId="77777777" w:rsidR="0007022E" w:rsidRPr="00972326" w:rsidRDefault="0007022E" w:rsidP="0007022E">
      <w:pPr>
        <w:tabs>
          <w:tab w:val="left" w:pos="851"/>
        </w:tabs>
        <w:spacing w:line="276" w:lineRule="auto"/>
        <w:ind w:firstLine="567"/>
        <w:rPr>
          <w:rFonts w:eastAsia="Arial"/>
          <w:sz w:val="24"/>
          <w:szCs w:val="24"/>
          <w:lang w:val="ro-RO"/>
        </w:rPr>
      </w:pPr>
      <w:r>
        <w:rPr>
          <w:rFonts w:eastAsia="Arial"/>
          <w:sz w:val="24"/>
          <w:szCs w:val="24"/>
          <w:lang w:val="ro-RO"/>
        </w:rPr>
        <w:t xml:space="preserve"> Huci Bogdan – Vasile                                                                      Nemțeanu Nicolae </w:t>
      </w:r>
    </w:p>
    <w:p w14:paraId="0AEF01B7" w14:textId="77777777" w:rsidR="008441CA" w:rsidRDefault="008441CA"/>
    <w:sectPr w:rsidR="008441CA" w:rsidSect="00CF3547">
      <w:pgSz w:w="12240" w:h="15840"/>
      <w:pgMar w:top="766" w:right="1498" w:bottom="0" w:left="1559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21382A"/>
    <w:rsid w:val="0007022E"/>
    <w:rsid w:val="00152478"/>
    <w:rsid w:val="0021382A"/>
    <w:rsid w:val="008441CA"/>
    <w:rsid w:val="00CF35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F62C87F-E26C-4FE1-9417-787F07F593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7022E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o-RO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404</Words>
  <Characters>2307</Characters>
  <Application>Microsoft Office Word</Application>
  <DocSecurity>0</DocSecurity>
  <Lines>19</Lines>
  <Paragraphs>5</Paragraphs>
  <ScaleCrop>false</ScaleCrop>
  <Company/>
  <LinksUpToDate>false</LinksUpToDate>
  <CharactersWithSpaces>2706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DUMITRIU GHE. MIHAELA</dc:creator>
  <cp:keywords/>
  <dc:description/>
  <cp:lastModifiedBy>DUMITRIU GHE. MIHAELA</cp:lastModifiedBy>
  <cp:revision>2</cp:revision>
  <dcterms:created xsi:type="dcterms:W3CDTF">2025-02-21T10:22:00Z</dcterms:created>
  <dcterms:modified xsi:type="dcterms:W3CDTF">2025-02-21T10:22:00Z</dcterms:modified>
</cp:coreProperties>
</file>