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62365" w14:textId="77777777" w:rsidR="00220982" w:rsidRPr="009C5AE7" w:rsidRDefault="00220982" w:rsidP="00A934C0">
      <w:pPr>
        <w:pStyle w:val="Frspaiere"/>
        <w:ind w:left="-284" w:firstLine="426"/>
        <w:jc w:val="both"/>
        <w:rPr>
          <w:rFonts w:ascii="Times New Roman" w:hAnsi="Times New Roman" w:cs="Times New Roman"/>
          <w:sz w:val="24"/>
          <w:szCs w:val="24"/>
        </w:rPr>
      </w:pPr>
    </w:p>
    <w:p w14:paraId="02C0C52B" w14:textId="77777777" w:rsidR="005108A6" w:rsidRPr="009C5AE7" w:rsidRDefault="005108A6" w:rsidP="005E436B">
      <w:pPr>
        <w:pStyle w:val="Frspaiere"/>
        <w:jc w:val="both"/>
        <w:rPr>
          <w:rFonts w:ascii="Times New Roman" w:hAnsi="Times New Roman" w:cs="Times New Roman"/>
          <w:sz w:val="24"/>
          <w:szCs w:val="24"/>
        </w:rPr>
      </w:pPr>
    </w:p>
    <w:p w14:paraId="78317E8F" w14:textId="41B03303" w:rsidR="005108A6" w:rsidRPr="009C5AE7" w:rsidRDefault="005108A6" w:rsidP="008D10E7">
      <w:pPr>
        <w:rPr>
          <w:rFonts w:ascii="Times New Roman" w:hAnsi="Times New Roman" w:cs="Times New Roman"/>
          <w:b/>
          <w:sz w:val="24"/>
          <w:szCs w:val="24"/>
          <w:lang w:eastAsia="en-US"/>
        </w:rPr>
      </w:pPr>
      <w:r w:rsidRPr="009C5AE7">
        <w:rPr>
          <w:rFonts w:ascii="Times New Roman" w:hAnsi="Times New Roman" w:cs="Times New Roman"/>
          <w:b/>
          <w:sz w:val="24"/>
          <w:szCs w:val="24"/>
          <w:lang w:eastAsia="en-US"/>
        </w:rPr>
        <w:t xml:space="preserve">                                                                                  ANEXA </w:t>
      </w:r>
      <w:r w:rsidR="00AE2875">
        <w:rPr>
          <w:rFonts w:ascii="Times New Roman" w:hAnsi="Times New Roman" w:cs="Times New Roman"/>
          <w:b/>
          <w:sz w:val="24"/>
          <w:szCs w:val="24"/>
          <w:lang w:eastAsia="en-US"/>
        </w:rPr>
        <w:t>2</w:t>
      </w:r>
      <w:r w:rsidRPr="009C5AE7">
        <w:rPr>
          <w:rFonts w:ascii="Times New Roman" w:hAnsi="Times New Roman" w:cs="Times New Roman"/>
          <w:b/>
          <w:sz w:val="24"/>
          <w:szCs w:val="24"/>
          <w:lang w:eastAsia="en-US"/>
        </w:rPr>
        <w:t xml:space="preserve"> proiectul de </w:t>
      </w:r>
      <w:proofErr w:type="spellStart"/>
      <w:r w:rsidRPr="009C5AE7">
        <w:rPr>
          <w:rFonts w:ascii="Times New Roman" w:hAnsi="Times New Roman" w:cs="Times New Roman"/>
          <w:b/>
          <w:sz w:val="24"/>
          <w:szCs w:val="24"/>
          <w:lang w:eastAsia="en-US"/>
        </w:rPr>
        <w:t>hotarare</w:t>
      </w:r>
      <w:proofErr w:type="spellEnd"/>
      <w:r w:rsidRPr="009C5AE7">
        <w:rPr>
          <w:rFonts w:ascii="Times New Roman" w:hAnsi="Times New Roman" w:cs="Times New Roman"/>
          <w:b/>
          <w:sz w:val="24"/>
          <w:szCs w:val="24"/>
          <w:lang w:eastAsia="en-US"/>
        </w:rPr>
        <w:t xml:space="preserve"> nr. 10 din </w:t>
      </w:r>
      <w:r w:rsidR="005E436B" w:rsidRPr="009C5AE7">
        <w:rPr>
          <w:rFonts w:ascii="Times New Roman" w:hAnsi="Times New Roman" w:cs="Times New Roman"/>
          <w:b/>
          <w:sz w:val="24"/>
          <w:szCs w:val="24"/>
          <w:lang w:eastAsia="en-US"/>
        </w:rPr>
        <w:t>25.02.2025</w:t>
      </w:r>
    </w:p>
    <w:p w14:paraId="30BAD640" w14:textId="77777777" w:rsidR="00D655D1" w:rsidRPr="009C5AE7" w:rsidRDefault="00D655D1" w:rsidP="008D10E7">
      <w:pPr>
        <w:rPr>
          <w:rFonts w:ascii="Times New Roman" w:hAnsi="Times New Roman" w:cs="Times New Roman"/>
          <w:b/>
          <w:sz w:val="24"/>
          <w:szCs w:val="24"/>
          <w:lang w:eastAsia="en-US"/>
        </w:rPr>
      </w:pPr>
    </w:p>
    <w:p w14:paraId="1DD13B92" w14:textId="28F66276" w:rsidR="005108A6" w:rsidRPr="009C5AE7" w:rsidRDefault="005108A6" w:rsidP="008D10E7">
      <w:pPr>
        <w:pStyle w:val="Frspaiere"/>
        <w:rPr>
          <w:rFonts w:ascii="Times New Roman" w:hAnsi="Times New Roman" w:cs="Times New Roman"/>
          <w:b/>
          <w:bCs/>
          <w:sz w:val="24"/>
          <w:szCs w:val="24"/>
          <w:lang w:val="it-IT"/>
        </w:rPr>
      </w:pPr>
      <w:bookmarkStart w:id="0" w:name="_Hlk191370873"/>
      <w:r w:rsidRPr="009C5AE7">
        <w:rPr>
          <w:rFonts w:ascii="Times New Roman" w:hAnsi="Times New Roman" w:cs="Times New Roman"/>
          <w:b/>
          <w:bCs/>
          <w:sz w:val="24"/>
          <w:szCs w:val="24"/>
          <w:lang w:val="it-IT"/>
        </w:rPr>
        <w:t>C</w:t>
      </w:r>
      <w:r w:rsidR="005E436B" w:rsidRPr="009C5AE7">
        <w:rPr>
          <w:rFonts w:ascii="Times New Roman" w:hAnsi="Times New Roman" w:cs="Times New Roman"/>
          <w:b/>
          <w:bCs/>
          <w:sz w:val="24"/>
          <w:szCs w:val="24"/>
          <w:lang w:val="it-IT"/>
        </w:rPr>
        <w:t>omuna Carcaliu</w:t>
      </w:r>
    </w:p>
    <w:bookmarkEnd w:id="0"/>
    <w:p w14:paraId="03F0FD6A" w14:textId="18AFFADF" w:rsidR="005108A6" w:rsidRPr="009C5AE7" w:rsidRDefault="00980D39" w:rsidP="009B6636">
      <w:pPr>
        <w:pStyle w:val="Frspaiere"/>
        <w:rPr>
          <w:rFonts w:ascii="Times New Roman" w:hAnsi="Times New Roman" w:cs="Times New Roman"/>
          <w:b/>
          <w:bCs/>
          <w:sz w:val="24"/>
          <w:szCs w:val="24"/>
        </w:rPr>
      </w:pPr>
      <w:r w:rsidRPr="009C5AE7">
        <w:rPr>
          <w:rFonts w:ascii="Times New Roman" w:hAnsi="Times New Roman" w:cs="Times New Roman"/>
          <w:b/>
          <w:bCs/>
          <w:sz w:val="24"/>
          <w:szCs w:val="24"/>
        </w:rPr>
        <w:t>P</w:t>
      </w:r>
      <w:r w:rsidR="008D10E7" w:rsidRPr="009C5AE7">
        <w:rPr>
          <w:rFonts w:ascii="Times New Roman" w:hAnsi="Times New Roman" w:cs="Times New Roman"/>
          <w:b/>
          <w:bCs/>
          <w:sz w:val="24"/>
          <w:szCs w:val="24"/>
        </w:rPr>
        <w:t xml:space="preserve">rimarul comunei Carcaliu </w:t>
      </w:r>
    </w:p>
    <w:p w14:paraId="21E72B77" w14:textId="77777777" w:rsidR="00D655D1" w:rsidRPr="009C5AE7" w:rsidRDefault="00D655D1" w:rsidP="009B6636">
      <w:pPr>
        <w:pStyle w:val="Frspaiere"/>
        <w:rPr>
          <w:rFonts w:ascii="Times New Roman" w:hAnsi="Times New Roman" w:cs="Times New Roman"/>
          <w:b/>
          <w:bCs/>
          <w:sz w:val="24"/>
          <w:szCs w:val="24"/>
        </w:rPr>
      </w:pPr>
    </w:p>
    <w:p w14:paraId="1D317E80" w14:textId="633A0742" w:rsidR="00C023D8" w:rsidRDefault="00C023D8" w:rsidP="00662058">
      <w:pPr>
        <w:tabs>
          <w:tab w:val="left" w:pos="3720"/>
        </w:tabs>
        <w:ind w:firstLine="708"/>
        <w:jc w:val="center"/>
      </w:pPr>
    </w:p>
    <w:p w14:paraId="1BF12415" w14:textId="2C980D6C" w:rsidR="003056F4" w:rsidRPr="00FE7679" w:rsidRDefault="003056F4" w:rsidP="00662058">
      <w:pPr>
        <w:tabs>
          <w:tab w:val="left" w:pos="3720"/>
        </w:tabs>
        <w:ind w:firstLine="708"/>
        <w:jc w:val="center"/>
        <w:rPr>
          <w:b/>
          <w:bCs/>
        </w:rPr>
      </w:pPr>
      <w:proofErr w:type="spellStart"/>
      <w:r w:rsidRPr="00FE7679">
        <w:rPr>
          <w:rFonts w:ascii="Times New Roman" w:hAnsi="Times New Roman" w:cs="Times New Roman"/>
          <w:b/>
          <w:bCs/>
          <w:sz w:val="24"/>
          <w:szCs w:val="24"/>
          <w:lang w:val="fr-FR" w:eastAsia="en-US"/>
        </w:rPr>
        <w:t>Regulamentul</w:t>
      </w:r>
      <w:proofErr w:type="spellEnd"/>
      <w:r w:rsidRPr="00FE7679">
        <w:rPr>
          <w:rFonts w:ascii="Times New Roman" w:hAnsi="Times New Roman" w:cs="Times New Roman"/>
          <w:b/>
          <w:bCs/>
          <w:sz w:val="24"/>
          <w:szCs w:val="24"/>
          <w:lang w:val="fr-FR" w:eastAsia="en-US"/>
        </w:rPr>
        <w:t xml:space="preserve"> </w:t>
      </w:r>
      <w:proofErr w:type="spellStart"/>
      <w:r w:rsidRPr="00FE7679">
        <w:rPr>
          <w:rFonts w:ascii="Times New Roman" w:hAnsi="Times New Roman" w:cs="Times New Roman"/>
          <w:b/>
          <w:bCs/>
          <w:sz w:val="24"/>
          <w:szCs w:val="24"/>
          <w:lang w:val="fr-FR" w:eastAsia="en-US"/>
        </w:rPr>
        <w:t>privind</w:t>
      </w:r>
      <w:proofErr w:type="spellEnd"/>
      <w:r w:rsidRPr="00FE7679">
        <w:rPr>
          <w:rFonts w:ascii="Times New Roman" w:hAnsi="Times New Roman" w:cs="Times New Roman"/>
          <w:b/>
          <w:bCs/>
          <w:sz w:val="24"/>
          <w:szCs w:val="24"/>
          <w:lang w:val="fr-FR" w:eastAsia="en-US"/>
        </w:rPr>
        <w:t xml:space="preserve"> </w:t>
      </w:r>
      <w:proofErr w:type="spellStart"/>
      <w:r w:rsidRPr="00FE7679">
        <w:rPr>
          <w:rFonts w:ascii="Times New Roman" w:hAnsi="Times New Roman" w:cs="Times New Roman"/>
          <w:b/>
          <w:bCs/>
          <w:sz w:val="24"/>
          <w:szCs w:val="24"/>
          <w:lang w:val="fr-FR" w:eastAsia="en-US"/>
        </w:rPr>
        <w:t>modalitatea</w:t>
      </w:r>
      <w:proofErr w:type="spellEnd"/>
      <w:r w:rsidRPr="00FE7679">
        <w:rPr>
          <w:rFonts w:ascii="Times New Roman" w:hAnsi="Times New Roman" w:cs="Times New Roman"/>
          <w:b/>
          <w:bCs/>
          <w:sz w:val="24"/>
          <w:szCs w:val="24"/>
          <w:lang w:val="fr-FR" w:eastAsia="en-US"/>
        </w:rPr>
        <w:t xml:space="preserve"> de </w:t>
      </w:r>
      <w:proofErr w:type="spellStart"/>
      <w:r w:rsidRPr="00FE7679">
        <w:rPr>
          <w:rFonts w:ascii="Times New Roman" w:hAnsi="Times New Roman" w:cs="Times New Roman"/>
          <w:b/>
          <w:bCs/>
          <w:sz w:val="24"/>
          <w:szCs w:val="24"/>
          <w:lang w:val="fr-FR" w:eastAsia="en-US"/>
        </w:rPr>
        <w:t>inchiriere</w:t>
      </w:r>
      <w:proofErr w:type="spellEnd"/>
      <w:r w:rsidRPr="00FE7679">
        <w:rPr>
          <w:rFonts w:ascii="Times New Roman" w:hAnsi="Times New Roman" w:cs="Times New Roman"/>
          <w:b/>
          <w:bCs/>
          <w:sz w:val="24"/>
          <w:szCs w:val="24"/>
          <w:lang w:val="fr-FR" w:eastAsia="en-US"/>
        </w:rPr>
        <w:t xml:space="preserve"> a </w:t>
      </w:r>
      <w:proofErr w:type="spellStart"/>
      <w:r w:rsidRPr="00FE7679">
        <w:rPr>
          <w:rFonts w:ascii="Times New Roman" w:hAnsi="Times New Roman" w:cs="Times New Roman"/>
          <w:b/>
          <w:bCs/>
          <w:sz w:val="24"/>
          <w:szCs w:val="24"/>
          <w:lang w:val="fr-FR" w:eastAsia="en-US"/>
        </w:rPr>
        <w:t>utilajelor</w:t>
      </w:r>
      <w:proofErr w:type="spellEnd"/>
      <w:r w:rsidRPr="00FE7679">
        <w:rPr>
          <w:rFonts w:ascii="Times New Roman" w:hAnsi="Times New Roman" w:cs="Times New Roman"/>
          <w:b/>
          <w:bCs/>
          <w:sz w:val="24"/>
          <w:szCs w:val="24"/>
          <w:lang w:val="fr-FR" w:eastAsia="en-US"/>
        </w:rPr>
        <w:t xml:space="preserve"> si </w:t>
      </w:r>
      <w:proofErr w:type="spellStart"/>
      <w:r w:rsidRPr="00FE7679">
        <w:rPr>
          <w:rFonts w:ascii="Times New Roman" w:hAnsi="Times New Roman" w:cs="Times New Roman"/>
          <w:b/>
          <w:bCs/>
          <w:sz w:val="24"/>
          <w:szCs w:val="24"/>
          <w:lang w:val="fr-FR" w:eastAsia="en-US"/>
        </w:rPr>
        <w:t>masinilor</w:t>
      </w:r>
      <w:proofErr w:type="spellEnd"/>
      <w:r w:rsidRPr="00FE7679">
        <w:rPr>
          <w:rFonts w:ascii="Times New Roman" w:hAnsi="Times New Roman" w:cs="Times New Roman"/>
          <w:b/>
          <w:bCs/>
          <w:sz w:val="24"/>
          <w:szCs w:val="24"/>
          <w:lang w:val="fr-FR" w:eastAsia="en-US"/>
        </w:rPr>
        <w:t xml:space="preserve"> </w:t>
      </w:r>
      <w:r w:rsidR="00CB053A" w:rsidRPr="00FE7679">
        <w:rPr>
          <w:rFonts w:eastAsia="Calibri"/>
          <w:b/>
          <w:bCs/>
          <w:lang w:val="it-IT"/>
        </w:rPr>
        <w:t xml:space="preserve">grele </w:t>
      </w:r>
      <w:r w:rsidRPr="00FE7679">
        <w:rPr>
          <w:rFonts w:ascii="Times New Roman" w:eastAsia="Calibri" w:hAnsi="Times New Roman" w:cs="Times New Roman"/>
          <w:b/>
          <w:bCs/>
          <w:sz w:val="24"/>
          <w:szCs w:val="24"/>
          <w:lang w:val="it-IT"/>
        </w:rPr>
        <w:t xml:space="preserve">de catre persoane </w:t>
      </w:r>
      <w:proofErr w:type="spellStart"/>
      <w:r w:rsidRPr="00FE7679">
        <w:rPr>
          <w:rFonts w:ascii="Times New Roman" w:hAnsi="Times New Roman" w:cs="Times New Roman"/>
          <w:b/>
          <w:bCs/>
          <w:sz w:val="24"/>
          <w:szCs w:val="24"/>
          <w:lang w:val="fr-FR" w:eastAsia="en-US"/>
        </w:rPr>
        <w:t>fizice</w:t>
      </w:r>
      <w:proofErr w:type="spellEnd"/>
      <w:r w:rsidRPr="00FE7679">
        <w:rPr>
          <w:rFonts w:ascii="Times New Roman" w:hAnsi="Times New Roman" w:cs="Times New Roman"/>
          <w:b/>
          <w:bCs/>
          <w:sz w:val="24"/>
          <w:szCs w:val="24"/>
          <w:lang w:val="fr-FR" w:eastAsia="en-US"/>
        </w:rPr>
        <w:t xml:space="preserve"> si </w:t>
      </w:r>
      <w:proofErr w:type="spellStart"/>
      <w:r w:rsidRPr="00FE7679">
        <w:rPr>
          <w:rFonts w:ascii="Times New Roman" w:hAnsi="Times New Roman" w:cs="Times New Roman"/>
          <w:b/>
          <w:bCs/>
          <w:sz w:val="24"/>
          <w:szCs w:val="24"/>
          <w:lang w:val="fr-FR" w:eastAsia="en-US"/>
        </w:rPr>
        <w:t>juridice</w:t>
      </w:r>
      <w:proofErr w:type="spellEnd"/>
      <w:r w:rsidR="00CB053A" w:rsidRPr="00FE7679">
        <w:rPr>
          <w:rFonts w:ascii="Times New Roman" w:hAnsi="Times New Roman" w:cs="Times New Roman"/>
          <w:b/>
          <w:bCs/>
          <w:sz w:val="24"/>
          <w:szCs w:val="24"/>
          <w:lang w:val="fr-FR" w:eastAsia="en-US"/>
        </w:rPr>
        <w:t xml:space="preserve"> </w:t>
      </w:r>
      <w:proofErr w:type="spellStart"/>
      <w:r w:rsidR="00CB053A" w:rsidRPr="00FE7679">
        <w:rPr>
          <w:rFonts w:ascii="Times New Roman" w:hAnsi="Times New Roman" w:cs="Times New Roman"/>
          <w:b/>
          <w:bCs/>
          <w:sz w:val="24"/>
          <w:szCs w:val="24"/>
          <w:lang w:val="fr-FR" w:eastAsia="en-US"/>
        </w:rPr>
        <w:t>apartinan</w:t>
      </w:r>
      <w:r w:rsidR="00A82DAB" w:rsidRPr="00FE7679">
        <w:rPr>
          <w:rFonts w:ascii="Times New Roman" w:hAnsi="Times New Roman" w:cs="Times New Roman"/>
          <w:b/>
          <w:bCs/>
          <w:sz w:val="24"/>
          <w:szCs w:val="24"/>
          <w:lang w:val="fr-FR" w:eastAsia="en-US"/>
        </w:rPr>
        <w:t>d</w:t>
      </w:r>
      <w:proofErr w:type="spellEnd"/>
      <w:r w:rsidR="00A82DAB" w:rsidRPr="00FE7679">
        <w:rPr>
          <w:rFonts w:ascii="Times New Roman" w:hAnsi="Times New Roman" w:cs="Times New Roman"/>
          <w:b/>
          <w:bCs/>
          <w:sz w:val="24"/>
          <w:szCs w:val="24"/>
          <w:lang w:val="fr-FR" w:eastAsia="en-US"/>
        </w:rPr>
        <w:t xml:space="preserve"> </w:t>
      </w:r>
      <w:proofErr w:type="spellStart"/>
      <w:r w:rsidR="00A82DAB" w:rsidRPr="00FE7679">
        <w:rPr>
          <w:rFonts w:ascii="Times New Roman" w:hAnsi="Times New Roman" w:cs="Times New Roman"/>
          <w:b/>
          <w:bCs/>
          <w:sz w:val="24"/>
          <w:szCs w:val="24"/>
          <w:lang w:val="fr-FR" w:eastAsia="en-US"/>
        </w:rPr>
        <w:t>comunei</w:t>
      </w:r>
      <w:proofErr w:type="spellEnd"/>
      <w:r w:rsidR="00A82DAB" w:rsidRPr="00FE7679">
        <w:rPr>
          <w:rFonts w:ascii="Times New Roman" w:hAnsi="Times New Roman" w:cs="Times New Roman"/>
          <w:b/>
          <w:bCs/>
          <w:sz w:val="24"/>
          <w:szCs w:val="24"/>
          <w:lang w:val="fr-FR" w:eastAsia="en-US"/>
        </w:rPr>
        <w:t xml:space="preserve"> </w:t>
      </w:r>
      <w:proofErr w:type="spellStart"/>
      <w:r w:rsidR="00A82DAB" w:rsidRPr="00FE7679">
        <w:rPr>
          <w:rFonts w:ascii="Times New Roman" w:hAnsi="Times New Roman" w:cs="Times New Roman"/>
          <w:b/>
          <w:bCs/>
          <w:sz w:val="24"/>
          <w:szCs w:val="24"/>
          <w:lang w:val="fr-FR" w:eastAsia="en-US"/>
        </w:rPr>
        <w:t>Carcaliu</w:t>
      </w:r>
      <w:proofErr w:type="spellEnd"/>
      <w:r w:rsidR="00A82DAB" w:rsidRPr="00FE7679">
        <w:rPr>
          <w:rFonts w:ascii="Times New Roman" w:hAnsi="Times New Roman" w:cs="Times New Roman"/>
          <w:b/>
          <w:bCs/>
          <w:sz w:val="24"/>
          <w:szCs w:val="24"/>
          <w:lang w:val="fr-FR" w:eastAsia="en-US"/>
        </w:rPr>
        <w:t xml:space="preserve"> </w:t>
      </w:r>
      <w:proofErr w:type="spellStart"/>
      <w:r w:rsidR="00A82DAB" w:rsidRPr="00FE7679">
        <w:rPr>
          <w:rFonts w:ascii="Times New Roman" w:hAnsi="Times New Roman" w:cs="Times New Roman"/>
          <w:b/>
          <w:bCs/>
          <w:sz w:val="24"/>
          <w:szCs w:val="24"/>
          <w:lang w:val="fr-FR" w:eastAsia="en-US"/>
        </w:rPr>
        <w:t>din</w:t>
      </w:r>
      <w:proofErr w:type="spellEnd"/>
      <w:r w:rsidR="00A82DAB" w:rsidRPr="00FE7679">
        <w:rPr>
          <w:rFonts w:ascii="Times New Roman" w:hAnsi="Times New Roman" w:cs="Times New Roman"/>
          <w:b/>
          <w:bCs/>
          <w:sz w:val="24"/>
          <w:szCs w:val="24"/>
          <w:lang w:val="fr-FR" w:eastAsia="en-US"/>
        </w:rPr>
        <w:t xml:space="preserve"> </w:t>
      </w:r>
      <w:proofErr w:type="spellStart"/>
      <w:r w:rsidR="00A82DAB" w:rsidRPr="00FE7679">
        <w:rPr>
          <w:rFonts w:ascii="Times New Roman" w:hAnsi="Times New Roman" w:cs="Times New Roman"/>
          <w:b/>
          <w:bCs/>
          <w:sz w:val="24"/>
          <w:szCs w:val="24"/>
          <w:lang w:val="fr-FR" w:eastAsia="en-US"/>
        </w:rPr>
        <w:t>judetul</w:t>
      </w:r>
      <w:proofErr w:type="spellEnd"/>
      <w:r w:rsidR="00A82DAB" w:rsidRPr="00FE7679">
        <w:rPr>
          <w:rFonts w:ascii="Times New Roman" w:hAnsi="Times New Roman" w:cs="Times New Roman"/>
          <w:b/>
          <w:bCs/>
          <w:sz w:val="24"/>
          <w:szCs w:val="24"/>
          <w:lang w:val="fr-FR" w:eastAsia="en-US"/>
        </w:rPr>
        <w:t xml:space="preserve"> Tulcea</w:t>
      </w:r>
    </w:p>
    <w:p w14:paraId="72505010" w14:textId="77777777" w:rsidR="00C023D8" w:rsidRPr="001D0F09" w:rsidRDefault="00C023D8" w:rsidP="00C023D8">
      <w:pPr>
        <w:tabs>
          <w:tab w:val="left" w:pos="4176"/>
        </w:tabs>
        <w:jc w:val="both"/>
        <w:rPr>
          <w:rFonts w:eastAsia="Calibri"/>
          <w:b/>
          <w:lang w:val="it-IT"/>
        </w:rPr>
      </w:pPr>
    </w:p>
    <w:p w14:paraId="0E1C5799" w14:textId="77777777" w:rsidR="00C023D8" w:rsidRPr="001D0F09" w:rsidRDefault="00C023D8" w:rsidP="00C023D8">
      <w:pPr>
        <w:tabs>
          <w:tab w:val="left" w:pos="4176"/>
        </w:tabs>
        <w:jc w:val="both"/>
        <w:rPr>
          <w:rFonts w:eastAsia="Calibri"/>
          <w:b/>
          <w:lang w:val="it-IT"/>
        </w:rPr>
      </w:pPr>
    </w:p>
    <w:p w14:paraId="081FAA1D" w14:textId="77777777" w:rsidR="002A47F1" w:rsidRDefault="00C023D8" w:rsidP="00A53360">
      <w:pPr>
        <w:pStyle w:val="Frspaiere"/>
        <w:jc w:val="both"/>
        <w:rPr>
          <w:rFonts w:ascii="Times New Roman" w:eastAsia="Calibri" w:hAnsi="Times New Roman" w:cs="Times New Roman"/>
          <w:sz w:val="24"/>
          <w:szCs w:val="24"/>
          <w:lang w:val="it-IT"/>
        </w:rPr>
      </w:pPr>
      <w:r w:rsidRPr="00A53360">
        <w:rPr>
          <w:rFonts w:ascii="Times New Roman" w:eastAsia="Calibri" w:hAnsi="Times New Roman" w:cs="Times New Roman"/>
          <w:sz w:val="24"/>
          <w:szCs w:val="24"/>
          <w:lang w:val="it-IT"/>
        </w:rPr>
        <w:t>Art.1. Prevederile prezentului regulament stabilesc regulile generale de inchiriere</w:t>
      </w:r>
      <w:r w:rsidR="002B3C41" w:rsidRPr="00A53360">
        <w:rPr>
          <w:rFonts w:ascii="Times New Roman" w:eastAsia="Calibri" w:hAnsi="Times New Roman" w:cs="Times New Roman"/>
          <w:sz w:val="24"/>
          <w:szCs w:val="24"/>
          <w:lang w:val="it-IT"/>
        </w:rPr>
        <w:t xml:space="preserve"> a</w:t>
      </w:r>
      <w:r w:rsidRPr="00A53360">
        <w:rPr>
          <w:rFonts w:ascii="Times New Roman" w:eastAsia="Calibri" w:hAnsi="Times New Roman" w:cs="Times New Roman"/>
          <w:sz w:val="24"/>
          <w:szCs w:val="24"/>
          <w:lang w:val="it-IT"/>
        </w:rPr>
        <w:t xml:space="preserve">  utilaje</w:t>
      </w:r>
      <w:r w:rsidR="002B3C41" w:rsidRPr="00A53360">
        <w:rPr>
          <w:rFonts w:ascii="Times New Roman" w:eastAsia="Calibri" w:hAnsi="Times New Roman" w:cs="Times New Roman"/>
          <w:sz w:val="24"/>
          <w:szCs w:val="24"/>
          <w:lang w:val="it-IT"/>
        </w:rPr>
        <w:t>lor</w:t>
      </w:r>
      <w:r w:rsidRPr="00A53360">
        <w:rPr>
          <w:rFonts w:ascii="Times New Roman" w:eastAsia="Calibri" w:hAnsi="Times New Roman" w:cs="Times New Roman"/>
          <w:sz w:val="24"/>
          <w:szCs w:val="24"/>
          <w:lang w:val="it-IT"/>
        </w:rPr>
        <w:t xml:space="preserve">  si masini</w:t>
      </w:r>
      <w:r w:rsidR="002B3C41" w:rsidRPr="00A53360">
        <w:rPr>
          <w:rFonts w:ascii="Times New Roman" w:eastAsia="Calibri" w:hAnsi="Times New Roman" w:cs="Times New Roman"/>
          <w:sz w:val="24"/>
          <w:szCs w:val="24"/>
          <w:lang w:val="it-IT"/>
        </w:rPr>
        <w:t>lor</w:t>
      </w:r>
      <w:r w:rsidRPr="00A53360">
        <w:rPr>
          <w:rFonts w:ascii="Times New Roman" w:eastAsia="Calibri" w:hAnsi="Times New Roman" w:cs="Times New Roman"/>
          <w:sz w:val="24"/>
          <w:szCs w:val="24"/>
          <w:lang w:val="it-IT"/>
        </w:rPr>
        <w:t xml:space="preserve"> grele apartin</w:t>
      </w:r>
      <w:r w:rsidR="002B3C41" w:rsidRPr="00A53360">
        <w:rPr>
          <w:rFonts w:ascii="Times New Roman" w:eastAsia="Calibri" w:hAnsi="Times New Roman" w:cs="Times New Roman"/>
          <w:sz w:val="24"/>
          <w:szCs w:val="24"/>
          <w:lang w:val="it-IT"/>
        </w:rPr>
        <w:t>a</w:t>
      </w:r>
      <w:r w:rsidRPr="00A53360">
        <w:rPr>
          <w:rFonts w:ascii="Times New Roman" w:eastAsia="Calibri" w:hAnsi="Times New Roman" w:cs="Times New Roman"/>
          <w:sz w:val="24"/>
          <w:szCs w:val="24"/>
          <w:lang w:val="it-IT"/>
        </w:rPr>
        <w:t>d  comun</w:t>
      </w:r>
      <w:r w:rsidR="00702A19" w:rsidRPr="00A53360">
        <w:rPr>
          <w:rFonts w:ascii="Times New Roman" w:eastAsia="Calibri" w:hAnsi="Times New Roman" w:cs="Times New Roman"/>
          <w:sz w:val="24"/>
          <w:szCs w:val="24"/>
          <w:lang w:val="it-IT"/>
        </w:rPr>
        <w:t>ei Carcaliu</w:t>
      </w:r>
      <w:r w:rsidRPr="00A53360">
        <w:rPr>
          <w:rFonts w:ascii="Times New Roman" w:eastAsia="Calibri" w:hAnsi="Times New Roman" w:cs="Times New Roman"/>
          <w:sz w:val="24"/>
          <w:szCs w:val="24"/>
          <w:lang w:val="it-IT"/>
        </w:rPr>
        <w:t>, de catre persoane fizice sau juridice, pentru efectuarea de lucrari specifice, pe raza uat sau alte localiti.</w:t>
      </w:r>
    </w:p>
    <w:p w14:paraId="2AA11A47" w14:textId="3EF996EC" w:rsidR="00C023D8" w:rsidRPr="00A53360" w:rsidRDefault="00C023D8" w:rsidP="00A53360">
      <w:pPr>
        <w:pStyle w:val="Frspaiere"/>
        <w:jc w:val="both"/>
        <w:rPr>
          <w:rFonts w:ascii="Times New Roman" w:eastAsia="Calibri" w:hAnsi="Times New Roman" w:cs="Times New Roman"/>
          <w:sz w:val="24"/>
          <w:szCs w:val="24"/>
          <w:lang w:val="it-IT"/>
        </w:rPr>
      </w:pPr>
      <w:r w:rsidRPr="00A53360">
        <w:rPr>
          <w:rFonts w:ascii="Times New Roman" w:eastAsia="Calibri" w:hAnsi="Times New Roman" w:cs="Times New Roman"/>
          <w:sz w:val="24"/>
          <w:szCs w:val="24"/>
          <w:lang w:val="it-IT"/>
        </w:rPr>
        <w:t xml:space="preserve">Art.2. In vederea obtinerii de venituri in scopul autofinantarii utilajelor si masinilor grele apartinand </w:t>
      </w:r>
      <w:r w:rsidR="00C34FCB" w:rsidRPr="00A53360">
        <w:rPr>
          <w:rFonts w:ascii="Times New Roman" w:eastAsia="Calibri" w:hAnsi="Times New Roman" w:cs="Times New Roman"/>
          <w:sz w:val="24"/>
          <w:szCs w:val="24"/>
          <w:lang w:val="it-IT"/>
        </w:rPr>
        <w:t>comunei Carcaliu</w:t>
      </w:r>
      <w:r w:rsidRPr="00A53360">
        <w:rPr>
          <w:rFonts w:ascii="Times New Roman" w:eastAsia="Calibri" w:hAnsi="Times New Roman" w:cs="Times New Roman"/>
          <w:sz w:val="24"/>
          <w:szCs w:val="24"/>
          <w:lang w:val="it-IT"/>
        </w:rPr>
        <w:t>, se instituie taxe speciale de inchiriere a utilajelor si masinilor grele, prin hotarare de consiliu local, taxa speciala de inchiriere se poate actualiza anual, sau ori de cate ori este nevoie, prin HCL in functie de evolutia pretului carburantilor, caracteristicile tehnice ale utilajelor si masinilor, gradul de uzura al acestuia si a cheltuielilor de intretinere si functionare, pe baza de nota de fundamentare intocmita in acest sens.</w:t>
      </w:r>
    </w:p>
    <w:p w14:paraId="0179E140" w14:textId="23DB0569" w:rsidR="00C023D8" w:rsidRPr="00A53360" w:rsidRDefault="00C023D8" w:rsidP="00A53360">
      <w:pPr>
        <w:pStyle w:val="Frspaiere"/>
        <w:jc w:val="both"/>
        <w:rPr>
          <w:rFonts w:ascii="Times New Roman" w:eastAsia="Calibri" w:hAnsi="Times New Roman" w:cs="Times New Roman"/>
          <w:sz w:val="24"/>
          <w:szCs w:val="24"/>
          <w:lang w:val="it-IT"/>
        </w:rPr>
      </w:pPr>
      <w:r w:rsidRPr="00A53360">
        <w:rPr>
          <w:rFonts w:ascii="Times New Roman" w:eastAsia="Calibri" w:hAnsi="Times New Roman" w:cs="Times New Roman"/>
          <w:sz w:val="24"/>
          <w:szCs w:val="24"/>
          <w:lang w:val="it-IT"/>
        </w:rPr>
        <w:t>Art.3.Procedura de inchiriere este urmatoarea:</w:t>
      </w:r>
    </w:p>
    <w:p w14:paraId="3BC3045B" w14:textId="2954E58D" w:rsidR="00C023D8" w:rsidRPr="00A53360" w:rsidRDefault="00C023D8" w:rsidP="00A53360">
      <w:pPr>
        <w:pStyle w:val="Frspaiere"/>
        <w:jc w:val="both"/>
        <w:rPr>
          <w:rFonts w:ascii="Times New Roman" w:eastAsia="Calibri" w:hAnsi="Times New Roman" w:cs="Times New Roman"/>
          <w:sz w:val="24"/>
          <w:szCs w:val="24"/>
          <w:lang w:val="it-IT"/>
        </w:rPr>
      </w:pPr>
      <w:r w:rsidRPr="00A53360">
        <w:rPr>
          <w:rFonts w:ascii="Times New Roman" w:eastAsia="Calibri" w:hAnsi="Times New Roman" w:cs="Times New Roman"/>
          <w:sz w:val="24"/>
          <w:szCs w:val="24"/>
          <w:lang w:val="it-IT"/>
        </w:rPr>
        <w:t xml:space="preserve">-solicitantul va depune o cerere scrisa la Registratura primariei </w:t>
      </w:r>
      <w:r w:rsidR="008E73BC" w:rsidRPr="00A53360">
        <w:rPr>
          <w:rFonts w:ascii="Times New Roman" w:eastAsia="Calibri" w:hAnsi="Times New Roman" w:cs="Times New Roman"/>
          <w:sz w:val="24"/>
          <w:szCs w:val="24"/>
          <w:lang w:val="it-IT"/>
        </w:rPr>
        <w:t>comunei Carcaliu</w:t>
      </w:r>
      <w:r w:rsidRPr="00A53360">
        <w:rPr>
          <w:rFonts w:ascii="Times New Roman" w:eastAsia="Calibri" w:hAnsi="Times New Roman" w:cs="Times New Roman"/>
          <w:sz w:val="24"/>
          <w:szCs w:val="24"/>
          <w:lang w:val="it-IT"/>
        </w:rPr>
        <w:t>, in care va specifica, numarul estimativ de ore pentru care solicitantul inchiriaza utilajul sau masina.</w:t>
      </w:r>
    </w:p>
    <w:p w14:paraId="438AE210" w14:textId="77777777" w:rsidR="00C023D8" w:rsidRPr="00A53360" w:rsidRDefault="00C023D8" w:rsidP="00A53360">
      <w:pPr>
        <w:pStyle w:val="Frspaiere"/>
        <w:jc w:val="both"/>
        <w:rPr>
          <w:rFonts w:ascii="Times New Roman" w:eastAsia="Calibri" w:hAnsi="Times New Roman" w:cs="Times New Roman"/>
          <w:sz w:val="24"/>
          <w:szCs w:val="24"/>
          <w:lang w:val="it-IT"/>
        </w:rPr>
      </w:pPr>
      <w:r w:rsidRPr="00A53360">
        <w:rPr>
          <w:rFonts w:ascii="Times New Roman" w:eastAsia="Calibri" w:hAnsi="Times New Roman" w:cs="Times New Roman"/>
          <w:sz w:val="24"/>
          <w:szCs w:val="24"/>
          <w:lang w:val="it-IT"/>
        </w:rPr>
        <w:t>-cererea este aprobata de conducatorul institutiei care va programa data si ora deplasarii ultilajului sau masinii, in functie de alte solicitarii similare, sau de necesitatea autoritatiilor locale care au prioritate exclusiva;</w:t>
      </w:r>
    </w:p>
    <w:p w14:paraId="6A52D3D6" w14:textId="77777777" w:rsidR="002A47F1" w:rsidRDefault="00C023D8" w:rsidP="00A53360">
      <w:pPr>
        <w:pStyle w:val="Frspaiere"/>
        <w:jc w:val="both"/>
        <w:rPr>
          <w:rFonts w:ascii="Times New Roman" w:eastAsia="Calibri" w:hAnsi="Times New Roman" w:cs="Times New Roman"/>
          <w:sz w:val="24"/>
          <w:szCs w:val="24"/>
          <w:lang w:val="it-IT"/>
        </w:rPr>
      </w:pPr>
      <w:r w:rsidRPr="00A53360">
        <w:rPr>
          <w:rFonts w:ascii="Times New Roman" w:eastAsia="Calibri" w:hAnsi="Times New Roman" w:cs="Times New Roman"/>
          <w:sz w:val="24"/>
          <w:szCs w:val="24"/>
          <w:lang w:val="it-IT"/>
        </w:rPr>
        <w:t>-stabilirea tarifului de inchiriere, comunicarea valorii acesteia solicitantului, care va achita taxa, anticipat, la caserie</w:t>
      </w:r>
    </w:p>
    <w:p w14:paraId="62A16552" w14:textId="48BF34A1" w:rsidR="00C023D8" w:rsidRPr="002A47F1" w:rsidRDefault="00C023D8" w:rsidP="00A53360">
      <w:pPr>
        <w:pStyle w:val="Frspaiere"/>
        <w:jc w:val="both"/>
        <w:rPr>
          <w:rFonts w:ascii="Times New Roman" w:eastAsia="Calibri" w:hAnsi="Times New Roman" w:cs="Times New Roman"/>
          <w:sz w:val="24"/>
          <w:szCs w:val="24"/>
          <w:lang w:val="it-IT"/>
        </w:rPr>
      </w:pPr>
      <w:r w:rsidRPr="00A53360">
        <w:rPr>
          <w:rFonts w:ascii="Times New Roman" w:eastAsia="Calibri" w:hAnsi="Times New Roman" w:cs="Times New Roman"/>
          <w:sz w:val="24"/>
          <w:szCs w:val="24"/>
          <w:lang w:val="en-US"/>
        </w:rPr>
        <w:t xml:space="preserve">Art.4 </w:t>
      </w:r>
      <w:proofErr w:type="spellStart"/>
      <w:r w:rsidRPr="00A53360">
        <w:rPr>
          <w:rFonts w:ascii="Times New Roman" w:eastAsia="Calibri" w:hAnsi="Times New Roman" w:cs="Times New Roman"/>
          <w:sz w:val="24"/>
          <w:szCs w:val="24"/>
          <w:lang w:val="en-US"/>
        </w:rPr>
        <w:t>Operatorul</w:t>
      </w:r>
      <w:proofErr w:type="spellEnd"/>
      <w:r w:rsidRPr="00A53360">
        <w:rPr>
          <w:rFonts w:ascii="Times New Roman" w:eastAsia="Calibri" w:hAnsi="Times New Roman" w:cs="Times New Roman"/>
          <w:sz w:val="24"/>
          <w:szCs w:val="24"/>
          <w:lang w:val="en-US"/>
        </w:rPr>
        <w:t xml:space="preserve"> </w:t>
      </w:r>
      <w:proofErr w:type="spellStart"/>
      <w:r w:rsidRPr="00A53360">
        <w:rPr>
          <w:rFonts w:ascii="Times New Roman" w:eastAsia="Calibri" w:hAnsi="Times New Roman" w:cs="Times New Roman"/>
          <w:sz w:val="24"/>
          <w:szCs w:val="24"/>
          <w:lang w:val="en-US"/>
        </w:rPr>
        <w:t>utilajului</w:t>
      </w:r>
      <w:proofErr w:type="spellEnd"/>
      <w:r w:rsidRPr="00A53360">
        <w:rPr>
          <w:rFonts w:ascii="Times New Roman" w:eastAsia="Calibri" w:hAnsi="Times New Roman" w:cs="Times New Roman"/>
          <w:sz w:val="24"/>
          <w:szCs w:val="24"/>
          <w:lang w:val="en-US"/>
        </w:rPr>
        <w:t xml:space="preserve"> </w:t>
      </w:r>
      <w:proofErr w:type="spellStart"/>
      <w:r w:rsidRPr="00A53360">
        <w:rPr>
          <w:rFonts w:ascii="Times New Roman" w:eastAsia="Calibri" w:hAnsi="Times New Roman" w:cs="Times New Roman"/>
          <w:sz w:val="24"/>
          <w:szCs w:val="24"/>
          <w:lang w:val="en-US"/>
        </w:rPr>
        <w:t>sau</w:t>
      </w:r>
      <w:proofErr w:type="spellEnd"/>
      <w:r w:rsidRPr="00A53360">
        <w:rPr>
          <w:rFonts w:ascii="Times New Roman" w:eastAsia="Calibri" w:hAnsi="Times New Roman" w:cs="Times New Roman"/>
          <w:sz w:val="24"/>
          <w:szCs w:val="24"/>
          <w:lang w:val="en-US"/>
        </w:rPr>
        <w:t xml:space="preserve"> </w:t>
      </w:r>
      <w:proofErr w:type="spellStart"/>
      <w:r w:rsidRPr="00A53360">
        <w:rPr>
          <w:rFonts w:ascii="Times New Roman" w:eastAsia="Calibri" w:hAnsi="Times New Roman" w:cs="Times New Roman"/>
          <w:sz w:val="24"/>
          <w:szCs w:val="24"/>
          <w:lang w:val="en-US"/>
        </w:rPr>
        <w:t>masinii</w:t>
      </w:r>
      <w:proofErr w:type="spellEnd"/>
      <w:r w:rsidRPr="00A53360">
        <w:rPr>
          <w:rFonts w:ascii="Times New Roman" w:eastAsia="Calibri" w:hAnsi="Times New Roman" w:cs="Times New Roman"/>
          <w:sz w:val="24"/>
          <w:szCs w:val="24"/>
          <w:lang w:val="en-US"/>
        </w:rPr>
        <w:t xml:space="preserve"> </w:t>
      </w:r>
      <w:proofErr w:type="spellStart"/>
      <w:r w:rsidRPr="00A53360">
        <w:rPr>
          <w:rFonts w:ascii="Times New Roman" w:eastAsia="Calibri" w:hAnsi="Times New Roman" w:cs="Times New Roman"/>
          <w:sz w:val="24"/>
          <w:szCs w:val="24"/>
          <w:lang w:val="en-US"/>
        </w:rPr>
        <w:t>va</w:t>
      </w:r>
      <w:proofErr w:type="spellEnd"/>
      <w:r w:rsidRPr="00A53360">
        <w:rPr>
          <w:rFonts w:ascii="Times New Roman" w:eastAsia="Calibri" w:hAnsi="Times New Roman" w:cs="Times New Roman"/>
          <w:sz w:val="24"/>
          <w:szCs w:val="24"/>
          <w:lang w:val="en-US"/>
        </w:rPr>
        <w:t xml:space="preserve"> tine o </w:t>
      </w:r>
      <w:proofErr w:type="spellStart"/>
      <w:r w:rsidRPr="00A53360">
        <w:rPr>
          <w:rFonts w:ascii="Times New Roman" w:eastAsia="Calibri" w:hAnsi="Times New Roman" w:cs="Times New Roman"/>
          <w:sz w:val="24"/>
          <w:szCs w:val="24"/>
          <w:lang w:val="en-US"/>
        </w:rPr>
        <w:t>evidenta</w:t>
      </w:r>
      <w:proofErr w:type="spellEnd"/>
      <w:r w:rsidRPr="00A53360">
        <w:rPr>
          <w:rFonts w:ascii="Times New Roman" w:eastAsia="Calibri" w:hAnsi="Times New Roman" w:cs="Times New Roman"/>
          <w:sz w:val="24"/>
          <w:szCs w:val="24"/>
          <w:lang w:val="en-US"/>
        </w:rPr>
        <w:t xml:space="preserve"> </w:t>
      </w:r>
      <w:proofErr w:type="spellStart"/>
      <w:r w:rsidRPr="00A53360">
        <w:rPr>
          <w:rFonts w:ascii="Times New Roman" w:eastAsia="Calibri" w:hAnsi="Times New Roman" w:cs="Times New Roman"/>
          <w:sz w:val="24"/>
          <w:szCs w:val="24"/>
          <w:lang w:val="en-US"/>
        </w:rPr>
        <w:t>privind</w:t>
      </w:r>
      <w:proofErr w:type="spellEnd"/>
      <w:r w:rsidRPr="00A53360">
        <w:rPr>
          <w:rFonts w:ascii="Times New Roman" w:eastAsia="Calibri" w:hAnsi="Times New Roman" w:cs="Times New Roman"/>
          <w:sz w:val="24"/>
          <w:szCs w:val="24"/>
          <w:lang w:val="en-US"/>
        </w:rPr>
        <w:t>:</w:t>
      </w:r>
    </w:p>
    <w:p w14:paraId="64B8E137" w14:textId="5B3F6185" w:rsidR="00C023D8" w:rsidRPr="00A53360" w:rsidRDefault="0048108E" w:rsidP="00A53360">
      <w:pPr>
        <w:pStyle w:val="Frspaiere"/>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sidR="00C023D8" w:rsidRPr="00A53360">
        <w:rPr>
          <w:rFonts w:ascii="Times New Roman" w:eastAsia="Calibri" w:hAnsi="Times New Roman" w:cs="Times New Roman"/>
          <w:sz w:val="24"/>
          <w:szCs w:val="24"/>
          <w:lang w:val="en-US"/>
        </w:rPr>
        <w:t>Numarul</w:t>
      </w:r>
      <w:proofErr w:type="spellEnd"/>
      <w:r w:rsidR="00C023D8" w:rsidRPr="00A53360">
        <w:rPr>
          <w:rFonts w:ascii="Times New Roman" w:eastAsia="Calibri" w:hAnsi="Times New Roman" w:cs="Times New Roman"/>
          <w:sz w:val="24"/>
          <w:szCs w:val="24"/>
          <w:lang w:val="en-US"/>
        </w:rPr>
        <w:t xml:space="preserve"> de ore de </w:t>
      </w:r>
      <w:proofErr w:type="spellStart"/>
      <w:r w:rsidR="00C023D8" w:rsidRPr="00A53360">
        <w:rPr>
          <w:rFonts w:ascii="Times New Roman" w:eastAsia="Calibri" w:hAnsi="Times New Roman" w:cs="Times New Roman"/>
          <w:sz w:val="24"/>
          <w:szCs w:val="24"/>
          <w:lang w:val="en-US"/>
        </w:rPr>
        <w:t>functionare</w:t>
      </w:r>
      <w:proofErr w:type="spellEnd"/>
    </w:p>
    <w:p w14:paraId="23A4E06F" w14:textId="298D0216" w:rsidR="00C023D8" w:rsidRPr="00A53360" w:rsidRDefault="0048108E" w:rsidP="00A53360">
      <w:pPr>
        <w:pStyle w:val="Frspaiere"/>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sidR="00C023D8" w:rsidRPr="00A53360">
        <w:rPr>
          <w:rFonts w:ascii="Times New Roman" w:eastAsia="Calibri" w:hAnsi="Times New Roman" w:cs="Times New Roman"/>
          <w:sz w:val="24"/>
          <w:szCs w:val="24"/>
          <w:lang w:val="en-US"/>
        </w:rPr>
        <w:t>Operatiunile</w:t>
      </w:r>
      <w:proofErr w:type="spellEnd"/>
      <w:r w:rsidR="00C023D8" w:rsidRPr="00A53360">
        <w:rPr>
          <w:rFonts w:ascii="Times New Roman" w:eastAsia="Calibri" w:hAnsi="Times New Roman" w:cs="Times New Roman"/>
          <w:sz w:val="24"/>
          <w:szCs w:val="24"/>
          <w:lang w:val="en-US"/>
        </w:rPr>
        <w:t xml:space="preserve"> </w:t>
      </w:r>
      <w:proofErr w:type="spellStart"/>
      <w:r w:rsidR="00C023D8" w:rsidRPr="00A53360">
        <w:rPr>
          <w:rFonts w:ascii="Times New Roman" w:eastAsia="Calibri" w:hAnsi="Times New Roman" w:cs="Times New Roman"/>
          <w:sz w:val="24"/>
          <w:szCs w:val="24"/>
          <w:lang w:val="en-US"/>
        </w:rPr>
        <w:t>executate</w:t>
      </w:r>
      <w:proofErr w:type="spellEnd"/>
      <w:r w:rsidR="00C023D8" w:rsidRPr="00A53360">
        <w:rPr>
          <w:rFonts w:ascii="Times New Roman" w:eastAsia="Calibri" w:hAnsi="Times New Roman" w:cs="Times New Roman"/>
          <w:sz w:val="24"/>
          <w:szCs w:val="24"/>
          <w:lang w:val="en-US"/>
        </w:rPr>
        <w:t xml:space="preserve"> </w:t>
      </w:r>
      <w:proofErr w:type="spellStart"/>
      <w:r w:rsidR="00C023D8" w:rsidRPr="00A53360">
        <w:rPr>
          <w:rFonts w:ascii="Times New Roman" w:eastAsia="Calibri" w:hAnsi="Times New Roman" w:cs="Times New Roman"/>
          <w:sz w:val="24"/>
          <w:szCs w:val="24"/>
          <w:lang w:val="en-US"/>
        </w:rPr>
        <w:t>si</w:t>
      </w:r>
      <w:proofErr w:type="spellEnd"/>
      <w:r w:rsidR="00C023D8" w:rsidRPr="00A53360">
        <w:rPr>
          <w:rFonts w:ascii="Times New Roman" w:eastAsia="Calibri" w:hAnsi="Times New Roman" w:cs="Times New Roman"/>
          <w:sz w:val="24"/>
          <w:szCs w:val="24"/>
          <w:lang w:val="en-US"/>
        </w:rPr>
        <w:t xml:space="preserve"> </w:t>
      </w:r>
      <w:proofErr w:type="spellStart"/>
      <w:r w:rsidR="00C023D8" w:rsidRPr="00A53360">
        <w:rPr>
          <w:rFonts w:ascii="Times New Roman" w:eastAsia="Calibri" w:hAnsi="Times New Roman" w:cs="Times New Roman"/>
          <w:sz w:val="24"/>
          <w:szCs w:val="24"/>
          <w:lang w:val="en-US"/>
        </w:rPr>
        <w:t>locatia</w:t>
      </w:r>
      <w:proofErr w:type="spellEnd"/>
    </w:p>
    <w:p w14:paraId="0742D9EB" w14:textId="2195C682" w:rsidR="00C023D8" w:rsidRPr="00A53360" w:rsidRDefault="0048108E" w:rsidP="00A53360">
      <w:pPr>
        <w:pStyle w:val="Frspaiere"/>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sidR="00C023D8" w:rsidRPr="00A53360">
        <w:rPr>
          <w:rFonts w:ascii="Times New Roman" w:eastAsia="Calibri" w:hAnsi="Times New Roman" w:cs="Times New Roman"/>
          <w:sz w:val="24"/>
          <w:szCs w:val="24"/>
          <w:lang w:val="en-US"/>
        </w:rPr>
        <w:t>Consumul</w:t>
      </w:r>
      <w:proofErr w:type="spellEnd"/>
      <w:r w:rsidR="00C023D8" w:rsidRPr="00A53360">
        <w:rPr>
          <w:rFonts w:ascii="Times New Roman" w:eastAsia="Calibri" w:hAnsi="Times New Roman" w:cs="Times New Roman"/>
          <w:sz w:val="24"/>
          <w:szCs w:val="24"/>
          <w:lang w:val="en-US"/>
        </w:rPr>
        <w:t xml:space="preserve"> de carburant</w:t>
      </w:r>
    </w:p>
    <w:p w14:paraId="2AAECCD0" w14:textId="6AB4BD11" w:rsidR="00C023D8" w:rsidRPr="00A53360" w:rsidRDefault="0048108E" w:rsidP="00A53360">
      <w:pPr>
        <w:pStyle w:val="Frspaiere"/>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sidR="00C023D8" w:rsidRPr="00A53360">
        <w:rPr>
          <w:rFonts w:ascii="Times New Roman" w:eastAsia="Calibri" w:hAnsi="Times New Roman" w:cs="Times New Roman"/>
          <w:sz w:val="24"/>
          <w:szCs w:val="24"/>
          <w:lang w:val="en-US"/>
        </w:rPr>
        <w:t>Cheltuielile</w:t>
      </w:r>
      <w:proofErr w:type="spellEnd"/>
      <w:r w:rsidR="00C023D8" w:rsidRPr="00A53360">
        <w:rPr>
          <w:rFonts w:ascii="Times New Roman" w:eastAsia="Calibri" w:hAnsi="Times New Roman" w:cs="Times New Roman"/>
          <w:sz w:val="24"/>
          <w:szCs w:val="24"/>
          <w:lang w:val="en-US"/>
        </w:rPr>
        <w:t xml:space="preserve"> cu </w:t>
      </w:r>
      <w:proofErr w:type="spellStart"/>
      <w:r w:rsidR="00C023D8" w:rsidRPr="00A53360">
        <w:rPr>
          <w:rFonts w:ascii="Times New Roman" w:eastAsia="Calibri" w:hAnsi="Times New Roman" w:cs="Times New Roman"/>
          <w:sz w:val="24"/>
          <w:szCs w:val="24"/>
          <w:lang w:val="en-US"/>
        </w:rPr>
        <w:t>intretinerea</w:t>
      </w:r>
      <w:proofErr w:type="spellEnd"/>
      <w:r>
        <w:rPr>
          <w:rFonts w:ascii="Times New Roman" w:eastAsia="Calibri" w:hAnsi="Times New Roman" w:cs="Times New Roman"/>
          <w:sz w:val="24"/>
          <w:szCs w:val="24"/>
          <w:lang w:val="en-US"/>
        </w:rPr>
        <w:t>;</w:t>
      </w:r>
    </w:p>
    <w:p w14:paraId="08518B2A" w14:textId="07FA0F88" w:rsidR="005108A6" w:rsidRDefault="005108A6" w:rsidP="00A53360">
      <w:pPr>
        <w:pStyle w:val="Frspaiere"/>
        <w:jc w:val="both"/>
        <w:rPr>
          <w:rFonts w:ascii="Times New Roman" w:eastAsia="Calibri" w:hAnsi="Times New Roman" w:cs="Times New Roman"/>
          <w:sz w:val="24"/>
          <w:szCs w:val="24"/>
          <w:lang w:val="en-US" w:eastAsia="en-US"/>
        </w:rPr>
      </w:pPr>
    </w:p>
    <w:p w14:paraId="3FD866AE" w14:textId="77777777" w:rsidR="00FE7679" w:rsidRPr="00A53360" w:rsidRDefault="00FE7679" w:rsidP="00A53360">
      <w:pPr>
        <w:pStyle w:val="Frspaiere"/>
        <w:jc w:val="both"/>
        <w:rPr>
          <w:rFonts w:ascii="Times New Roman" w:eastAsia="Calibri" w:hAnsi="Times New Roman" w:cs="Times New Roman"/>
          <w:sz w:val="24"/>
          <w:szCs w:val="24"/>
          <w:lang w:val="en-US" w:eastAsia="en-US"/>
        </w:rPr>
      </w:pPr>
    </w:p>
    <w:p w14:paraId="155ECF43" w14:textId="3E6354C2" w:rsidR="001F4399" w:rsidRPr="009C5AE7" w:rsidRDefault="00C73B19" w:rsidP="00C73B19">
      <w:pPr>
        <w:pStyle w:val="Frspaiere"/>
        <w:rPr>
          <w:rFonts w:ascii="Times New Roman" w:hAnsi="Times New Roman" w:cs="Times New Roman"/>
          <w:b/>
          <w:bCs/>
          <w:sz w:val="24"/>
          <w:szCs w:val="24"/>
        </w:rPr>
      </w:pPr>
      <w:r w:rsidRPr="009C5AE7">
        <w:rPr>
          <w:rFonts w:ascii="Times New Roman" w:hAnsi="Times New Roman" w:cs="Times New Roman"/>
          <w:sz w:val="24"/>
          <w:szCs w:val="24"/>
        </w:rPr>
        <w:t xml:space="preserve">         </w:t>
      </w:r>
      <w:r w:rsidR="001F4399" w:rsidRPr="009C5AE7">
        <w:rPr>
          <w:rFonts w:ascii="Times New Roman" w:hAnsi="Times New Roman" w:cs="Times New Roman"/>
          <w:b/>
          <w:bCs/>
          <w:sz w:val="24"/>
          <w:szCs w:val="24"/>
        </w:rPr>
        <w:t>Ini</w:t>
      </w:r>
      <w:r w:rsidR="00A934C0" w:rsidRPr="009C5AE7">
        <w:rPr>
          <w:rFonts w:ascii="Times New Roman" w:hAnsi="Times New Roman" w:cs="Times New Roman"/>
          <w:b/>
          <w:bCs/>
          <w:sz w:val="24"/>
          <w:szCs w:val="24"/>
        </w:rPr>
        <w:t>ț</w:t>
      </w:r>
      <w:r w:rsidR="001F4399" w:rsidRPr="009C5AE7">
        <w:rPr>
          <w:rFonts w:ascii="Times New Roman" w:hAnsi="Times New Roman" w:cs="Times New Roman"/>
          <w:b/>
          <w:bCs/>
          <w:sz w:val="24"/>
          <w:szCs w:val="24"/>
        </w:rPr>
        <w:t xml:space="preserve">iator proiect de hotărâre                                                </w:t>
      </w:r>
      <w:r w:rsidR="00E96E60" w:rsidRPr="009C5AE7">
        <w:rPr>
          <w:rFonts w:ascii="Times New Roman" w:hAnsi="Times New Roman" w:cs="Times New Roman"/>
          <w:b/>
          <w:bCs/>
          <w:sz w:val="24"/>
          <w:szCs w:val="24"/>
        </w:rPr>
        <w:t xml:space="preserve"> </w:t>
      </w:r>
      <w:r w:rsidR="001F4399" w:rsidRPr="009C5AE7">
        <w:rPr>
          <w:rFonts w:ascii="Times New Roman" w:hAnsi="Times New Roman" w:cs="Times New Roman"/>
          <w:b/>
          <w:bCs/>
          <w:sz w:val="24"/>
          <w:szCs w:val="24"/>
        </w:rPr>
        <w:t xml:space="preserve">       Avizat pentru legalitate</w:t>
      </w:r>
    </w:p>
    <w:p w14:paraId="155ECF44" w14:textId="4160E38B" w:rsidR="001F4399" w:rsidRPr="009C5AE7" w:rsidRDefault="001F4399" w:rsidP="00A934C0">
      <w:pPr>
        <w:pStyle w:val="Frspaiere"/>
        <w:ind w:left="567"/>
        <w:rPr>
          <w:rFonts w:ascii="Times New Roman" w:hAnsi="Times New Roman" w:cs="Times New Roman"/>
          <w:b/>
          <w:bCs/>
          <w:sz w:val="24"/>
          <w:szCs w:val="24"/>
        </w:rPr>
      </w:pPr>
      <w:r w:rsidRPr="009C5AE7">
        <w:rPr>
          <w:rFonts w:ascii="Times New Roman" w:hAnsi="Times New Roman" w:cs="Times New Roman"/>
          <w:b/>
          <w:bCs/>
          <w:sz w:val="24"/>
          <w:szCs w:val="24"/>
        </w:rPr>
        <w:t xml:space="preserve">Primarul comunei Carcaliu,                            </w:t>
      </w:r>
      <w:r w:rsidR="000C4D0D"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 xml:space="preserve">        Secretarul general al comunei Carcaliu</w:t>
      </w:r>
    </w:p>
    <w:p w14:paraId="155ECF46" w14:textId="33D27C17" w:rsidR="006B50DC" w:rsidRPr="009C5AE7" w:rsidRDefault="001F4399" w:rsidP="00C73B19">
      <w:pPr>
        <w:pStyle w:val="Frspaiere"/>
        <w:ind w:left="567"/>
        <w:rPr>
          <w:rFonts w:ascii="Times New Roman" w:hAnsi="Times New Roman" w:cs="Times New Roman"/>
          <w:b/>
          <w:bCs/>
          <w:sz w:val="24"/>
          <w:szCs w:val="24"/>
        </w:rPr>
      </w:pPr>
      <w:r w:rsidRPr="009C5AE7">
        <w:rPr>
          <w:rFonts w:ascii="Times New Roman" w:hAnsi="Times New Roman" w:cs="Times New Roman"/>
          <w:b/>
          <w:bCs/>
          <w:sz w:val="24"/>
          <w:szCs w:val="24"/>
        </w:rPr>
        <w:t xml:space="preserve">    G</w:t>
      </w:r>
      <w:r w:rsidR="0080571C" w:rsidRPr="009C5AE7">
        <w:rPr>
          <w:rFonts w:ascii="Times New Roman" w:hAnsi="Times New Roman" w:cs="Times New Roman"/>
          <w:b/>
          <w:bCs/>
          <w:sz w:val="24"/>
          <w:szCs w:val="24"/>
        </w:rPr>
        <w:t>rigore-Gri</w:t>
      </w:r>
      <w:r w:rsidR="00A934C0" w:rsidRPr="009C5AE7">
        <w:rPr>
          <w:rFonts w:ascii="Times New Roman" w:hAnsi="Times New Roman" w:cs="Times New Roman"/>
          <w:b/>
          <w:bCs/>
          <w:sz w:val="24"/>
          <w:szCs w:val="24"/>
        </w:rPr>
        <w:t>ș</w:t>
      </w:r>
      <w:r w:rsidR="0080571C" w:rsidRPr="009C5AE7">
        <w:rPr>
          <w:rFonts w:ascii="Times New Roman" w:hAnsi="Times New Roman" w:cs="Times New Roman"/>
          <w:b/>
          <w:bCs/>
          <w:sz w:val="24"/>
          <w:szCs w:val="24"/>
        </w:rPr>
        <w:t>a PANAIT</w:t>
      </w:r>
      <w:r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ab/>
      </w:r>
      <w:r w:rsidRPr="009C5AE7">
        <w:rPr>
          <w:rFonts w:ascii="Times New Roman" w:hAnsi="Times New Roman" w:cs="Times New Roman"/>
          <w:b/>
          <w:bCs/>
          <w:sz w:val="24"/>
          <w:szCs w:val="24"/>
        </w:rPr>
        <w:tab/>
        <w:t xml:space="preserve">       </w:t>
      </w:r>
      <w:r w:rsidR="00E96E60"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 xml:space="preserve">           </w:t>
      </w:r>
      <w:r w:rsidR="00365495"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Roberto-Ilio BELOTO</w:t>
      </w:r>
    </w:p>
    <w:p w14:paraId="155ECF49" w14:textId="77777777" w:rsidR="00424EFB" w:rsidRPr="009C5AE7" w:rsidRDefault="00424EFB">
      <w:pPr>
        <w:rPr>
          <w:rFonts w:ascii="Times New Roman" w:hAnsi="Times New Roman" w:cs="Times New Roman"/>
          <w:sz w:val="24"/>
          <w:szCs w:val="24"/>
        </w:rPr>
      </w:pPr>
    </w:p>
    <w:sectPr w:rsidR="00424EFB" w:rsidRPr="009C5AE7" w:rsidSect="0048108E">
      <w:pgSz w:w="11906" w:h="16838"/>
      <w:pgMar w:top="1134" w:right="424"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40CE9" w14:textId="77777777" w:rsidR="00196236" w:rsidRDefault="00196236" w:rsidP="001B2BEC">
      <w:pPr>
        <w:spacing w:after="0" w:line="240" w:lineRule="auto"/>
      </w:pPr>
      <w:r>
        <w:separator/>
      </w:r>
    </w:p>
  </w:endnote>
  <w:endnote w:type="continuationSeparator" w:id="0">
    <w:p w14:paraId="231995E9" w14:textId="77777777" w:rsidR="00196236" w:rsidRDefault="00196236" w:rsidP="001B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A34C8" w14:textId="77777777" w:rsidR="00196236" w:rsidRDefault="00196236" w:rsidP="001B2BEC">
      <w:pPr>
        <w:spacing w:after="0" w:line="240" w:lineRule="auto"/>
      </w:pPr>
      <w:r>
        <w:separator/>
      </w:r>
    </w:p>
  </w:footnote>
  <w:footnote w:type="continuationSeparator" w:id="0">
    <w:p w14:paraId="65EB576C" w14:textId="77777777" w:rsidR="00196236" w:rsidRDefault="00196236" w:rsidP="001B2B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7B52"/>
    <w:multiLevelType w:val="hybridMultilevel"/>
    <w:tmpl w:val="4BB49A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667CA"/>
    <w:multiLevelType w:val="hybridMultilevel"/>
    <w:tmpl w:val="53D6C0D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D8047E"/>
    <w:multiLevelType w:val="hybridMultilevel"/>
    <w:tmpl w:val="E7AC4D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BCC7320"/>
    <w:multiLevelType w:val="hybridMultilevel"/>
    <w:tmpl w:val="3044FD1A"/>
    <w:lvl w:ilvl="0" w:tplc="ED6A9DDA">
      <w:numFmt w:val="bullet"/>
      <w:lvlText w:val="-"/>
      <w:lvlJc w:val="left"/>
      <w:pPr>
        <w:ind w:left="1668" w:hanging="360"/>
      </w:pPr>
      <w:rPr>
        <w:rFonts w:ascii="Times New Roman" w:eastAsiaTheme="minorEastAsia" w:hAnsi="Times New Roman" w:cs="Times New Roman" w:hint="default"/>
      </w:rPr>
    </w:lvl>
    <w:lvl w:ilvl="1" w:tplc="04090003" w:tentative="1">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4" w15:restartNumberingAfterBreak="0">
    <w:nsid w:val="3A3B2AC8"/>
    <w:multiLevelType w:val="hybridMultilevel"/>
    <w:tmpl w:val="E4C2733C"/>
    <w:lvl w:ilvl="0" w:tplc="04180017">
      <w:start w:val="1"/>
      <w:numFmt w:val="lowerLetter"/>
      <w:lvlText w:val="%1)"/>
      <w:lvlJc w:val="left"/>
      <w:pPr>
        <w:ind w:left="50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5" w15:restartNumberingAfterBreak="0">
    <w:nsid w:val="54532E58"/>
    <w:multiLevelType w:val="hybridMultilevel"/>
    <w:tmpl w:val="CB8AE520"/>
    <w:lvl w:ilvl="0" w:tplc="A968AF58">
      <w:start w:val="1"/>
      <w:numFmt w:val="upperLetter"/>
      <w:lvlText w:val="%1."/>
      <w:lvlJc w:val="left"/>
      <w:pPr>
        <w:tabs>
          <w:tab w:val="num" w:pos="1035"/>
        </w:tabs>
        <w:ind w:left="1035" w:hanging="390"/>
      </w:pPr>
      <w:rPr>
        <w:rFonts w:ascii="Times New Roman" w:eastAsia="Times New Roman" w:hAnsi="Times New Roman" w:cs="Times New Roman"/>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6" w15:restartNumberingAfterBreak="0">
    <w:nsid w:val="5BD413EA"/>
    <w:multiLevelType w:val="hybridMultilevel"/>
    <w:tmpl w:val="04A68FF2"/>
    <w:lvl w:ilvl="0" w:tplc="4CA6D208">
      <w:start w:val="1"/>
      <w:numFmt w:val="bullet"/>
      <w:lvlText w:val="-"/>
      <w:lvlJc w:val="left"/>
      <w:pPr>
        <w:ind w:left="3300" w:hanging="360"/>
      </w:pPr>
      <w:rPr>
        <w:rFonts w:ascii="Times New Roman" w:eastAsia="Calibri" w:hAnsi="Times New Roman" w:cs="Times New Roman" w:hint="default"/>
      </w:rPr>
    </w:lvl>
    <w:lvl w:ilvl="1" w:tplc="04180003" w:tentative="1">
      <w:start w:val="1"/>
      <w:numFmt w:val="bullet"/>
      <w:lvlText w:val="o"/>
      <w:lvlJc w:val="left"/>
      <w:pPr>
        <w:ind w:left="4020" w:hanging="360"/>
      </w:pPr>
      <w:rPr>
        <w:rFonts w:ascii="Courier New" w:hAnsi="Courier New" w:cs="Courier New" w:hint="default"/>
      </w:rPr>
    </w:lvl>
    <w:lvl w:ilvl="2" w:tplc="04180005" w:tentative="1">
      <w:start w:val="1"/>
      <w:numFmt w:val="bullet"/>
      <w:lvlText w:val=""/>
      <w:lvlJc w:val="left"/>
      <w:pPr>
        <w:ind w:left="4740" w:hanging="360"/>
      </w:pPr>
      <w:rPr>
        <w:rFonts w:ascii="Wingdings" w:hAnsi="Wingdings" w:hint="default"/>
      </w:rPr>
    </w:lvl>
    <w:lvl w:ilvl="3" w:tplc="04180001" w:tentative="1">
      <w:start w:val="1"/>
      <w:numFmt w:val="bullet"/>
      <w:lvlText w:val=""/>
      <w:lvlJc w:val="left"/>
      <w:pPr>
        <w:ind w:left="5460" w:hanging="360"/>
      </w:pPr>
      <w:rPr>
        <w:rFonts w:ascii="Symbol" w:hAnsi="Symbol" w:hint="default"/>
      </w:rPr>
    </w:lvl>
    <w:lvl w:ilvl="4" w:tplc="04180003" w:tentative="1">
      <w:start w:val="1"/>
      <w:numFmt w:val="bullet"/>
      <w:lvlText w:val="o"/>
      <w:lvlJc w:val="left"/>
      <w:pPr>
        <w:ind w:left="6180" w:hanging="360"/>
      </w:pPr>
      <w:rPr>
        <w:rFonts w:ascii="Courier New" w:hAnsi="Courier New" w:cs="Courier New" w:hint="default"/>
      </w:rPr>
    </w:lvl>
    <w:lvl w:ilvl="5" w:tplc="04180005" w:tentative="1">
      <w:start w:val="1"/>
      <w:numFmt w:val="bullet"/>
      <w:lvlText w:val=""/>
      <w:lvlJc w:val="left"/>
      <w:pPr>
        <w:ind w:left="6900" w:hanging="360"/>
      </w:pPr>
      <w:rPr>
        <w:rFonts w:ascii="Wingdings" w:hAnsi="Wingdings" w:hint="default"/>
      </w:rPr>
    </w:lvl>
    <w:lvl w:ilvl="6" w:tplc="04180001" w:tentative="1">
      <w:start w:val="1"/>
      <w:numFmt w:val="bullet"/>
      <w:lvlText w:val=""/>
      <w:lvlJc w:val="left"/>
      <w:pPr>
        <w:ind w:left="7620" w:hanging="360"/>
      </w:pPr>
      <w:rPr>
        <w:rFonts w:ascii="Symbol" w:hAnsi="Symbol" w:hint="default"/>
      </w:rPr>
    </w:lvl>
    <w:lvl w:ilvl="7" w:tplc="04180003" w:tentative="1">
      <w:start w:val="1"/>
      <w:numFmt w:val="bullet"/>
      <w:lvlText w:val="o"/>
      <w:lvlJc w:val="left"/>
      <w:pPr>
        <w:ind w:left="8340" w:hanging="360"/>
      </w:pPr>
      <w:rPr>
        <w:rFonts w:ascii="Courier New" w:hAnsi="Courier New" w:cs="Courier New" w:hint="default"/>
      </w:rPr>
    </w:lvl>
    <w:lvl w:ilvl="8" w:tplc="04180005" w:tentative="1">
      <w:start w:val="1"/>
      <w:numFmt w:val="bullet"/>
      <w:lvlText w:val=""/>
      <w:lvlJc w:val="left"/>
      <w:pPr>
        <w:ind w:left="9060" w:hanging="360"/>
      </w:pPr>
      <w:rPr>
        <w:rFonts w:ascii="Wingdings" w:hAnsi="Wingdings" w:hint="default"/>
      </w:rPr>
    </w:lvl>
  </w:abstractNum>
  <w:abstractNum w:abstractNumId="7" w15:restartNumberingAfterBreak="0">
    <w:nsid w:val="67730184"/>
    <w:multiLevelType w:val="hybridMultilevel"/>
    <w:tmpl w:val="DC72B0B0"/>
    <w:lvl w:ilvl="0" w:tplc="AB1CDFD8">
      <w:start w:val="1"/>
      <w:numFmt w:val="lowerLetter"/>
      <w:lvlText w:val="%1)"/>
      <w:lvlJc w:val="left"/>
      <w:pPr>
        <w:ind w:left="785" w:hanging="360"/>
      </w:pPr>
      <w:rPr>
        <w:rFonts w:hint="default"/>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8" w15:restartNumberingAfterBreak="0">
    <w:nsid w:val="71343B0A"/>
    <w:multiLevelType w:val="hybridMultilevel"/>
    <w:tmpl w:val="C870FA98"/>
    <w:lvl w:ilvl="0" w:tplc="C6E48BD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1C4B4C"/>
    <w:multiLevelType w:val="hybridMultilevel"/>
    <w:tmpl w:val="DCDEB1C6"/>
    <w:lvl w:ilvl="0" w:tplc="88DA99C0">
      <w:start w:val="1"/>
      <w:numFmt w:val="upperLetter"/>
      <w:lvlText w:val="%1."/>
      <w:lvlJc w:val="left"/>
      <w:pPr>
        <w:ind w:left="648" w:hanging="360"/>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15:restartNumberingAfterBreak="0">
    <w:nsid w:val="74FD5F8F"/>
    <w:multiLevelType w:val="hybridMultilevel"/>
    <w:tmpl w:val="E5882AE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32801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38085">
    <w:abstractNumId w:val="10"/>
  </w:num>
  <w:num w:numId="3" w16cid:durableId="1486778969">
    <w:abstractNumId w:val="0"/>
  </w:num>
  <w:num w:numId="4" w16cid:durableId="1232740436">
    <w:abstractNumId w:val="9"/>
  </w:num>
  <w:num w:numId="5" w16cid:durableId="819689237">
    <w:abstractNumId w:val="3"/>
  </w:num>
  <w:num w:numId="6" w16cid:durableId="299580084">
    <w:abstractNumId w:val="8"/>
  </w:num>
  <w:num w:numId="7" w16cid:durableId="895355956">
    <w:abstractNumId w:val="7"/>
  </w:num>
  <w:num w:numId="8" w16cid:durableId="216597261">
    <w:abstractNumId w:val="4"/>
  </w:num>
  <w:num w:numId="9" w16cid:durableId="443886545">
    <w:abstractNumId w:val="1"/>
  </w:num>
  <w:num w:numId="10" w16cid:durableId="1294485990">
    <w:abstractNumId w:val="6"/>
  </w:num>
  <w:num w:numId="11" w16cid:durableId="479078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50AE0"/>
    <w:rsid w:val="0000325D"/>
    <w:rsid w:val="000042B7"/>
    <w:rsid w:val="00006AAC"/>
    <w:rsid w:val="000117A3"/>
    <w:rsid w:val="0001642D"/>
    <w:rsid w:val="000400AD"/>
    <w:rsid w:val="00056575"/>
    <w:rsid w:val="00070CBD"/>
    <w:rsid w:val="0009718C"/>
    <w:rsid w:val="000C3761"/>
    <w:rsid w:val="000C4D0D"/>
    <w:rsid w:val="000C4E78"/>
    <w:rsid w:val="000D0D05"/>
    <w:rsid w:val="00100B03"/>
    <w:rsid w:val="00102E70"/>
    <w:rsid w:val="0010422C"/>
    <w:rsid w:val="00107012"/>
    <w:rsid w:val="00116BA7"/>
    <w:rsid w:val="00144873"/>
    <w:rsid w:val="001668A7"/>
    <w:rsid w:val="00170276"/>
    <w:rsid w:val="00185A23"/>
    <w:rsid w:val="00196236"/>
    <w:rsid w:val="001B1266"/>
    <w:rsid w:val="001B2BEC"/>
    <w:rsid w:val="001C163B"/>
    <w:rsid w:val="001C39B4"/>
    <w:rsid w:val="001D2EF9"/>
    <w:rsid w:val="001E1151"/>
    <w:rsid w:val="001F4399"/>
    <w:rsid w:val="001F46B9"/>
    <w:rsid w:val="00200A58"/>
    <w:rsid w:val="00201DB7"/>
    <w:rsid w:val="0021682F"/>
    <w:rsid w:val="00216E41"/>
    <w:rsid w:val="00220982"/>
    <w:rsid w:val="00230784"/>
    <w:rsid w:val="00233BEB"/>
    <w:rsid w:val="00233DD7"/>
    <w:rsid w:val="00243927"/>
    <w:rsid w:val="00246DC2"/>
    <w:rsid w:val="0026667E"/>
    <w:rsid w:val="00270558"/>
    <w:rsid w:val="00284173"/>
    <w:rsid w:val="00291272"/>
    <w:rsid w:val="002A47F1"/>
    <w:rsid w:val="002A5218"/>
    <w:rsid w:val="002A6710"/>
    <w:rsid w:val="002B2C4E"/>
    <w:rsid w:val="002B3C41"/>
    <w:rsid w:val="002C431C"/>
    <w:rsid w:val="002C5324"/>
    <w:rsid w:val="002D5234"/>
    <w:rsid w:val="002F1A23"/>
    <w:rsid w:val="003056F4"/>
    <w:rsid w:val="00306A52"/>
    <w:rsid w:val="0031206A"/>
    <w:rsid w:val="003148C5"/>
    <w:rsid w:val="00314AF5"/>
    <w:rsid w:val="00314FF3"/>
    <w:rsid w:val="0031694C"/>
    <w:rsid w:val="0032538D"/>
    <w:rsid w:val="00330F55"/>
    <w:rsid w:val="00363287"/>
    <w:rsid w:val="00365495"/>
    <w:rsid w:val="00375F37"/>
    <w:rsid w:val="00392B44"/>
    <w:rsid w:val="003A51BA"/>
    <w:rsid w:val="003B0A3D"/>
    <w:rsid w:val="003D5C3B"/>
    <w:rsid w:val="003E1757"/>
    <w:rsid w:val="003F381A"/>
    <w:rsid w:val="00424EFB"/>
    <w:rsid w:val="00442AE5"/>
    <w:rsid w:val="0044408D"/>
    <w:rsid w:val="00444759"/>
    <w:rsid w:val="0046470D"/>
    <w:rsid w:val="00470959"/>
    <w:rsid w:val="0048108E"/>
    <w:rsid w:val="00483E17"/>
    <w:rsid w:val="00487FFB"/>
    <w:rsid w:val="004A0017"/>
    <w:rsid w:val="004D0183"/>
    <w:rsid w:val="004D7010"/>
    <w:rsid w:val="004F1B25"/>
    <w:rsid w:val="0050385E"/>
    <w:rsid w:val="005055F1"/>
    <w:rsid w:val="005108A6"/>
    <w:rsid w:val="00512D97"/>
    <w:rsid w:val="0052205A"/>
    <w:rsid w:val="00540493"/>
    <w:rsid w:val="00573988"/>
    <w:rsid w:val="0059658C"/>
    <w:rsid w:val="005A1999"/>
    <w:rsid w:val="005B38AB"/>
    <w:rsid w:val="005C04DF"/>
    <w:rsid w:val="005E31A4"/>
    <w:rsid w:val="005E436B"/>
    <w:rsid w:val="005F7E42"/>
    <w:rsid w:val="00602B00"/>
    <w:rsid w:val="006031E7"/>
    <w:rsid w:val="00605807"/>
    <w:rsid w:val="00623A2B"/>
    <w:rsid w:val="00630D6D"/>
    <w:rsid w:val="006520BE"/>
    <w:rsid w:val="00662058"/>
    <w:rsid w:val="006622D2"/>
    <w:rsid w:val="00674810"/>
    <w:rsid w:val="0067615A"/>
    <w:rsid w:val="00697FC2"/>
    <w:rsid w:val="006A4868"/>
    <w:rsid w:val="006B2B87"/>
    <w:rsid w:val="006B50DC"/>
    <w:rsid w:val="006D7649"/>
    <w:rsid w:val="006E4FB6"/>
    <w:rsid w:val="00702A19"/>
    <w:rsid w:val="00731F72"/>
    <w:rsid w:val="00747277"/>
    <w:rsid w:val="00753247"/>
    <w:rsid w:val="007566A2"/>
    <w:rsid w:val="00787762"/>
    <w:rsid w:val="007A4904"/>
    <w:rsid w:val="007B1BB4"/>
    <w:rsid w:val="007B2EA3"/>
    <w:rsid w:val="007C0101"/>
    <w:rsid w:val="007F6880"/>
    <w:rsid w:val="0080571C"/>
    <w:rsid w:val="0081103E"/>
    <w:rsid w:val="008113EC"/>
    <w:rsid w:val="00821FF2"/>
    <w:rsid w:val="0082229D"/>
    <w:rsid w:val="00822443"/>
    <w:rsid w:val="00823672"/>
    <w:rsid w:val="00832DFE"/>
    <w:rsid w:val="008510C2"/>
    <w:rsid w:val="00870573"/>
    <w:rsid w:val="00883766"/>
    <w:rsid w:val="00892333"/>
    <w:rsid w:val="0089261F"/>
    <w:rsid w:val="008B4AFC"/>
    <w:rsid w:val="008D10E7"/>
    <w:rsid w:val="008D1DD7"/>
    <w:rsid w:val="008E62D6"/>
    <w:rsid w:val="008E73BC"/>
    <w:rsid w:val="00932676"/>
    <w:rsid w:val="00946135"/>
    <w:rsid w:val="009543D9"/>
    <w:rsid w:val="0097498D"/>
    <w:rsid w:val="00980D39"/>
    <w:rsid w:val="009A221D"/>
    <w:rsid w:val="009B6636"/>
    <w:rsid w:val="009C5AE7"/>
    <w:rsid w:val="009D0596"/>
    <w:rsid w:val="00A41A43"/>
    <w:rsid w:val="00A425B1"/>
    <w:rsid w:val="00A53360"/>
    <w:rsid w:val="00A779ED"/>
    <w:rsid w:val="00A82DAB"/>
    <w:rsid w:val="00A90BF4"/>
    <w:rsid w:val="00A934C0"/>
    <w:rsid w:val="00AA1374"/>
    <w:rsid w:val="00AB0236"/>
    <w:rsid w:val="00AB1570"/>
    <w:rsid w:val="00AE2875"/>
    <w:rsid w:val="00AE3CE2"/>
    <w:rsid w:val="00B02C34"/>
    <w:rsid w:val="00B107A9"/>
    <w:rsid w:val="00B545B5"/>
    <w:rsid w:val="00B57B97"/>
    <w:rsid w:val="00B61B0F"/>
    <w:rsid w:val="00B73A1F"/>
    <w:rsid w:val="00B9571D"/>
    <w:rsid w:val="00BA280B"/>
    <w:rsid w:val="00BA78BD"/>
    <w:rsid w:val="00BE6282"/>
    <w:rsid w:val="00C023D8"/>
    <w:rsid w:val="00C02744"/>
    <w:rsid w:val="00C12E36"/>
    <w:rsid w:val="00C161CD"/>
    <w:rsid w:val="00C228E7"/>
    <w:rsid w:val="00C3193B"/>
    <w:rsid w:val="00C34FCB"/>
    <w:rsid w:val="00C405F1"/>
    <w:rsid w:val="00C4370A"/>
    <w:rsid w:val="00C57142"/>
    <w:rsid w:val="00C73B19"/>
    <w:rsid w:val="00C77FA2"/>
    <w:rsid w:val="00C85401"/>
    <w:rsid w:val="00CA4747"/>
    <w:rsid w:val="00CA528D"/>
    <w:rsid w:val="00CB053A"/>
    <w:rsid w:val="00CB38E6"/>
    <w:rsid w:val="00D00E39"/>
    <w:rsid w:val="00D02EEF"/>
    <w:rsid w:val="00D15568"/>
    <w:rsid w:val="00D23393"/>
    <w:rsid w:val="00D50AE0"/>
    <w:rsid w:val="00D53E03"/>
    <w:rsid w:val="00D655D1"/>
    <w:rsid w:val="00DB5849"/>
    <w:rsid w:val="00DC2ABE"/>
    <w:rsid w:val="00DD0420"/>
    <w:rsid w:val="00DD64D5"/>
    <w:rsid w:val="00DD75B4"/>
    <w:rsid w:val="00DE06D1"/>
    <w:rsid w:val="00DE25C2"/>
    <w:rsid w:val="00DE6567"/>
    <w:rsid w:val="00DF5D5B"/>
    <w:rsid w:val="00E4364F"/>
    <w:rsid w:val="00E448DC"/>
    <w:rsid w:val="00E50736"/>
    <w:rsid w:val="00E877F1"/>
    <w:rsid w:val="00E96E60"/>
    <w:rsid w:val="00EA0A49"/>
    <w:rsid w:val="00EB1050"/>
    <w:rsid w:val="00EB1DB6"/>
    <w:rsid w:val="00EE55B3"/>
    <w:rsid w:val="00F24ADF"/>
    <w:rsid w:val="00F31762"/>
    <w:rsid w:val="00F471A1"/>
    <w:rsid w:val="00F55B11"/>
    <w:rsid w:val="00F56910"/>
    <w:rsid w:val="00F71046"/>
    <w:rsid w:val="00F73FCB"/>
    <w:rsid w:val="00F868C4"/>
    <w:rsid w:val="00F97D90"/>
    <w:rsid w:val="00FB510E"/>
    <w:rsid w:val="00FC4215"/>
    <w:rsid w:val="00FD69E1"/>
    <w:rsid w:val="00FE323D"/>
    <w:rsid w:val="00FE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CF1D"/>
  <w15:docId w15:val="{05645ED5-DDB2-48DD-A9CE-9701263E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1BA"/>
  </w:style>
  <w:style w:type="paragraph" w:styleId="Titlu1">
    <w:name w:val="heading 1"/>
    <w:basedOn w:val="Normal"/>
    <w:next w:val="Normal"/>
    <w:link w:val="Titlu1Caracter"/>
    <w:uiPriority w:val="9"/>
    <w:qFormat/>
    <w:rsid w:val="0001642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D50AE0"/>
    <w:pPr>
      <w:spacing w:after="0" w:line="240" w:lineRule="auto"/>
      <w:jc w:val="both"/>
    </w:pPr>
    <w:rPr>
      <w:rFonts w:ascii="Times New Roman" w:eastAsia="Times New Roman" w:hAnsi="Times New Roman" w:cs="Times New Roman"/>
      <w:sz w:val="24"/>
      <w:szCs w:val="20"/>
      <w:lang w:val="en-GB" w:eastAsia="en-GB"/>
    </w:rPr>
  </w:style>
  <w:style w:type="character" w:customStyle="1" w:styleId="CorptextCaracter">
    <w:name w:val="Corp text Caracter"/>
    <w:basedOn w:val="Fontdeparagrafimplicit"/>
    <w:link w:val="Corptext"/>
    <w:rsid w:val="00D50AE0"/>
    <w:rPr>
      <w:rFonts w:ascii="Times New Roman" w:eastAsia="Times New Roman" w:hAnsi="Times New Roman" w:cs="Times New Roman"/>
      <w:sz w:val="24"/>
      <w:szCs w:val="20"/>
      <w:lang w:val="en-GB" w:eastAsia="en-GB"/>
    </w:rPr>
  </w:style>
  <w:style w:type="character" w:styleId="Hyperlink">
    <w:name w:val="Hyperlink"/>
    <w:unhideWhenUsed/>
    <w:rsid w:val="00D50AE0"/>
    <w:rPr>
      <w:color w:val="0000FF"/>
      <w:u w:val="single"/>
    </w:rPr>
  </w:style>
  <w:style w:type="paragraph" w:styleId="NormalWeb">
    <w:name w:val="Normal (Web)"/>
    <w:basedOn w:val="Normal"/>
    <w:uiPriority w:val="99"/>
    <w:semiHidden/>
    <w:unhideWhenUsed/>
    <w:rsid w:val="0023078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rspaiere">
    <w:name w:val="No Spacing"/>
    <w:link w:val="FrspaiereCaracter"/>
    <w:uiPriority w:val="1"/>
    <w:qFormat/>
    <w:rsid w:val="0026667E"/>
    <w:pPr>
      <w:spacing w:after="0" w:line="240" w:lineRule="auto"/>
    </w:pPr>
  </w:style>
  <w:style w:type="paragraph" w:styleId="Antet">
    <w:name w:val="header"/>
    <w:basedOn w:val="Normal"/>
    <w:link w:val="AntetCaracter"/>
    <w:uiPriority w:val="99"/>
    <w:semiHidden/>
    <w:unhideWhenUsed/>
    <w:rsid w:val="001B2BEC"/>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1B2BEC"/>
  </w:style>
  <w:style w:type="paragraph" w:styleId="Subsol">
    <w:name w:val="footer"/>
    <w:basedOn w:val="Normal"/>
    <w:link w:val="SubsolCaracter"/>
    <w:uiPriority w:val="99"/>
    <w:semiHidden/>
    <w:unhideWhenUsed/>
    <w:rsid w:val="001B2BEC"/>
    <w:pPr>
      <w:tabs>
        <w:tab w:val="center" w:pos="4536"/>
        <w:tab w:val="right" w:pos="9072"/>
      </w:tabs>
      <w:spacing w:after="0" w:line="240" w:lineRule="auto"/>
    </w:pPr>
  </w:style>
  <w:style w:type="character" w:customStyle="1" w:styleId="SubsolCaracter">
    <w:name w:val="Subsol Caracter"/>
    <w:basedOn w:val="Fontdeparagrafimplicit"/>
    <w:link w:val="Subsol"/>
    <w:uiPriority w:val="99"/>
    <w:semiHidden/>
    <w:rsid w:val="001B2BEC"/>
  </w:style>
  <w:style w:type="paragraph" w:styleId="Listparagraf">
    <w:name w:val="List Paragraph"/>
    <w:basedOn w:val="Normal"/>
    <w:uiPriority w:val="34"/>
    <w:qFormat/>
    <w:rsid w:val="00F24ADF"/>
    <w:pPr>
      <w:ind w:left="720"/>
      <w:contextualSpacing/>
    </w:pPr>
  </w:style>
  <w:style w:type="character" w:customStyle="1" w:styleId="FrspaiereCaracter">
    <w:name w:val="Fără spațiere Caracter"/>
    <w:link w:val="Frspaiere"/>
    <w:uiPriority w:val="1"/>
    <w:rsid w:val="001C39B4"/>
  </w:style>
  <w:style w:type="character" w:styleId="Robust">
    <w:name w:val="Strong"/>
    <w:basedOn w:val="Fontdeparagrafimplicit"/>
    <w:uiPriority w:val="22"/>
    <w:qFormat/>
    <w:rsid w:val="00DD0420"/>
    <w:rPr>
      <w:b/>
      <w:bCs/>
    </w:rPr>
  </w:style>
  <w:style w:type="character" w:customStyle="1" w:styleId="Titlu1Caracter">
    <w:name w:val="Titlu 1 Caracter"/>
    <w:basedOn w:val="Fontdeparagrafimplicit"/>
    <w:link w:val="Titlu1"/>
    <w:uiPriority w:val="9"/>
    <w:rsid w:val="0001642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46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668</TotalTime>
  <Pages>1</Pages>
  <Words>332</Words>
  <Characters>1930</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Roberto-Ilio BELOTO</cp:lastModifiedBy>
  <cp:revision>174</cp:revision>
  <cp:lastPrinted>2020-12-22T08:34:00Z</cp:lastPrinted>
  <dcterms:created xsi:type="dcterms:W3CDTF">2020-11-06T08:18:00Z</dcterms:created>
  <dcterms:modified xsi:type="dcterms:W3CDTF">2025-02-25T10:37:00Z</dcterms:modified>
</cp:coreProperties>
</file>