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B2A1" w14:textId="6F44F576" w:rsidR="00130367" w:rsidRDefault="00130367" w:rsidP="0013036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Anexa nr. </w:t>
      </w:r>
      <w:r w:rsidR="00CA5E9D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</w:t>
      </w:r>
      <w:r w:rsidR="000B2DD9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la HCL nr. 8/28.02.2025</w:t>
      </w:r>
    </w:p>
    <w:p w14:paraId="1FEE7168" w14:textId="630CFBCC" w:rsidR="00C71DFE" w:rsidRPr="006876EB" w:rsidRDefault="00C71DFE" w:rsidP="00C71DF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ACTUL ADI</w:t>
      </w:r>
      <w:r w:rsidRPr="006876E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ȚIONAL nr. </w:t>
      </w:r>
      <w:r w:rsidR="00123969" w:rsidRPr="006876E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2</w:t>
      </w:r>
    </w:p>
    <w:p w14:paraId="19815835" w14:textId="577395ED" w:rsidR="00C71DFE" w:rsidRPr="006876EB" w:rsidRDefault="00C71DFE" w:rsidP="00C71D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876E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Contractul </w:t>
      </w:r>
      <w:r w:rsidR="00325837" w:rsidRPr="006876EB">
        <w:rPr>
          <w:rFonts w:ascii="Times New Roman" w:hAnsi="Times New Roman" w:cs="Times New Roman"/>
          <w:b/>
          <w:bCs/>
          <w:sz w:val="24"/>
          <w:szCs w:val="24"/>
          <w:lang w:val="ro-RO"/>
        </w:rPr>
        <w:t>nr. 12/31.07.2024</w:t>
      </w:r>
      <w:r w:rsidR="0032583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876EB">
        <w:rPr>
          <w:rFonts w:ascii="Times New Roman" w:hAnsi="Times New Roman" w:cs="Times New Roman"/>
          <w:b/>
          <w:bCs/>
          <w:sz w:val="24"/>
          <w:szCs w:val="24"/>
          <w:lang w:val="ro-RO"/>
        </w:rPr>
        <w:t>de delegare a gestiunii activității de colectare și transport a</w:t>
      </w:r>
      <w:r w:rsidR="00111DEC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Pr="006876E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deșeurilor municipale în </w:t>
      </w:r>
      <w:r w:rsidR="00111DEC">
        <w:rPr>
          <w:rFonts w:ascii="Times New Roman" w:hAnsi="Times New Roman" w:cs="Times New Roman"/>
          <w:b/>
          <w:bCs/>
          <w:sz w:val="24"/>
          <w:szCs w:val="24"/>
          <w:lang w:val="ro-RO"/>
        </w:rPr>
        <w:t>Z</w:t>
      </w:r>
      <w:r w:rsidRPr="006876E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ona 2 de colectare din județul Constanța </w:t>
      </w:r>
    </w:p>
    <w:p w14:paraId="1221B04A" w14:textId="77777777" w:rsidR="00C71DFE" w:rsidRPr="006876EB" w:rsidRDefault="00C71DFE" w:rsidP="00C71DF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174C1DA" w14:textId="77777777" w:rsidR="00C71DFE" w:rsidRPr="006876EB" w:rsidRDefault="00C71DFE" w:rsidP="00C71DF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876EB">
        <w:rPr>
          <w:rFonts w:ascii="Times New Roman" w:hAnsi="Times New Roman" w:cs="Times New Roman"/>
          <w:sz w:val="24"/>
          <w:szCs w:val="24"/>
          <w:lang w:val="ro-RO"/>
        </w:rPr>
        <w:t>Încheiat astăzi, ___________, între:</w:t>
      </w:r>
    </w:p>
    <w:p w14:paraId="673DA029" w14:textId="4E66E1D0" w:rsidR="00C71DFE" w:rsidRPr="006876EB" w:rsidRDefault="00C71DFE" w:rsidP="00C71DFE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Asociația de Dezvoltare Intercomunitară ”Dobrogea”, 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cu sediul în municipiul Constanța, Aleea Magnoliei nr.2, bl. L4, et.2, camera 205, Județul Constanța, înregistrată în Registrul Asociațiilor și Fundațiilor aflat la grefa Judecătoriei Constanța cu nr. 41/09.06.2009, C.I.F. </w:t>
      </w:r>
      <w:r w:rsidR="00651ABA"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RO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26470391 și cont bancar (IBAN) RO 48 RNCB 0114 1190 6079 0001, deschis la B.C.R. Constanța – sucursala Mamaia, prin reprezentant legal</w:t>
      </w:r>
      <w:r w:rsidR="00111DE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20127"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Ionela-Marilena C</w:t>
      </w:r>
      <w:r w:rsidR="00416251"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ostache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în calitate de </w:t>
      </w:r>
      <w:r w:rsidR="00320127"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reședinte, </w:t>
      </w:r>
    </w:p>
    <w:p w14:paraId="4236282D" w14:textId="77777777" w:rsidR="00C71DFE" w:rsidRPr="006876EB" w:rsidRDefault="00C71DFE" w:rsidP="00C71DFE">
      <w:pPr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în numele şi pe seama unităților administrativ-teritoriale membre: </w:t>
      </w:r>
    </w:p>
    <w:p w14:paraId="32B013AD" w14:textId="77777777" w:rsidR="00C71DFE" w:rsidRPr="006876EB" w:rsidRDefault="00C71DFE" w:rsidP="00C71DFE">
      <w:pPr>
        <w:snapToGrid w:val="0"/>
        <w:spacing w:before="240" w:after="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Județul Constanța;</w:t>
      </w:r>
    </w:p>
    <w:p w14:paraId="27EF98B5" w14:textId="64828DFA" w:rsidR="00C71DFE" w:rsidRPr="006876EB" w:rsidRDefault="00C71DFE" w:rsidP="00C71DFE">
      <w:pPr>
        <w:snapToGrid w:val="0"/>
        <w:spacing w:before="240" w:after="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Orașele</w:t>
      </w:r>
      <w:r w:rsidR="00AD3EB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:</w:t>
      </w: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Negru</w:t>
      </w:r>
      <w:r w:rsidR="00AD3EB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-</w:t>
      </w: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Vodă, Techirghiol și Eforie;</w:t>
      </w:r>
    </w:p>
    <w:p w14:paraId="2DC22ED2" w14:textId="7487E2D2" w:rsidR="00C71DFE" w:rsidRDefault="00C71DFE" w:rsidP="00C71DFE">
      <w:pPr>
        <w:snapToGrid w:val="0"/>
        <w:spacing w:before="240" w:after="0" w:line="31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Comunele:</w:t>
      </w:r>
      <w:r w:rsidR="00AD3EB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</w:t>
      </w: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Amzacea, Bărăganu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Cerchezu, Chirnogeni, Comana, Cumpăna, Mereni, Pecineaga, Topraisar și Tuzla, </w:t>
      </w: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aceste unităţi administrativ-teritoriale având împreună calitatea de delegatar, denumită în cele ce urmează </w:t>
      </w:r>
      <w:r w:rsidRPr="006876E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„Delegatar”</w:t>
      </w:r>
      <w:r w:rsidRPr="006876EB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, pe de o parte,</w:t>
      </w:r>
    </w:p>
    <w:p w14:paraId="0D8B0AAE" w14:textId="77777777" w:rsidR="00C71DFE" w:rsidRPr="006876EB" w:rsidRDefault="00C71DFE" w:rsidP="00C71DFE">
      <w:pPr>
        <w:autoSpaceDE w:val="0"/>
        <w:autoSpaceDN w:val="0"/>
        <w:adjustRightInd w:val="0"/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ourierNew" w:hAnsi="Times New Roman" w:cs="Times New Roman"/>
          <w:sz w:val="24"/>
          <w:szCs w:val="24"/>
          <w:lang w:val="ro-RO"/>
        </w:rPr>
        <w:t>şi</w:t>
      </w:r>
    </w:p>
    <w:p w14:paraId="2A256744" w14:textId="77777777" w:rsidR="00C71DFE" w:rsidRPr="006876EB" w:rsidRDefault="00C71DFE" w:rsidP="00C71DFE">
      <w:pPr>
        <w:autoSpaceDE w:val="0"/>
        <w:autoSpaceDN w:val="0"/>
        <w:adjustRightInd w:val="0"/>
        <w:snapToGrid w:val="0"/>
        <w:spacing w:after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Hlk153789802"/>
      <w:r w:rsidRPr="006876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Societatea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876E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IRIDEX GROUP SALUBRIZARE S.R.L.,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sediul social în Municipiul București, Șoseaua București-Ploiești nr. 9-13, etaj 2, Sectorul 1, înregistrată la Oficiul Registrului Comerțului de pe lângă Tribunalul București sub numărul J40/1256/2022, Cod Unic de Înregistrare RO 24342060, cont RO93 TREZ 7005 069X XX01 4690 deschis la Trezoreria Municipiului București, reprezentată de Anghel Dan-Tiberiu, având funcția de Director General, în calitate de delegat</w:t>
      </w:r>
      <w:bookmarkEnd w:id="0"/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, denumită în cele ce urmează „</w:t>
      </w:r>
      <w:r w:rsidRPr="006876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Delegat</w:t>
      </w:r>
      <w:r w:rsidRPr="006876EB">
        <w:rPr>
          <w:rFonts w:ascii="Times New Roman" w:eastAsia="Times New Roman" w:hAnsi="Times New Roman" w:cs="Times New Roman"/>
          <w:sz w:val="24"/>
          <w:szCs w:val="24"/>
          <w:lang w:val="ro-RO"/>
        </w:rPr>
        <w:t>”, pe de altă parte,</w:t>
      </w:r>
    </w:p>
    <w:p w14:paraId="56688244" w14:textId="77777777" w:rsidR="00FC78F3" w:rsidRPr="006876EB" w:rsidRDefault="00FC78F3" w:rsidP="00FC78F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6876E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Preambul</w:t>
      </w:r>
    </w:p>
    <w:p w14:paraId="025A521C" w14:textId="77777777" w:rsidR="00FC78F3" w:rsidRPr="006876EB" w:rsidRDefault="00FC78F3" w:rsidP="00FC78F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Având în vedere:</w:t>
      </w:r>
    </w:p>
    <w:p w14:paraId="5E0CA2C2" w14:textId="66A380FC" w:rsidR="00FC78F3" w:rsidRPr="006876EB" w:rsidRDefault="00FC78F3" w:rsidP="00FC78F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OUG nr. 133/2022 pentru modificarea și completarea O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U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G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92/2021 privind regimul deșeurilor, precum și a Legii serviciului de salubrizare a localităților nr. 101/2006;</w:t>
      </w:r>
    </w:p>
    <w:p w14:paraId="21312EB3" w14:textId="27C6E712" w:rsidR="00A70997" w:rsidRPr="006876EB" w:rsidRDefault="006876EB" w:rsidP="00FC78F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</w:t>
      </w:r>
      <w:r w:rsidR="00A70997" w:rsidRPr="006876E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Av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â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nd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î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 vedere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faptul 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c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nu a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î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nceput operarea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S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ta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iei de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S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ortare Cump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na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î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n baza contractului nr. 9/21.12.2023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aflat în perioada de mobilizare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, este necesar ca de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eurile reciclabile colectate de pe aria U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T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Cump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na s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fie transportate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î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n vederea sort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rii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Sta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ia de Sortare Costine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="00A7099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ti</w:t>
      </w:r>
      <w:r w:rsidR="0032012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18BBB42E" w14:textId="4C614E70" w:rsidR="00FC78F3" w:rsidRPr="006876EB" w:rsidRDefault="00FC78F3" w:rsidP="00FC78F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876EB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părțile au convenit modificarea Contractului nr. </w:t>
      </w:r>
      <w:r w:rsidR="007736B8" w:rsidRPr="006876EB">
        <w:rPr>
          <w:rFonts w:ascii="Times New Roman" w:hAnsi="Times New Roman" w:cs="Times New Roman"/>
          <w:sz w:val="24"/>
          <w:szCs w:val="24"/>
          <w:lang w:val="ro-RO"/>
        </w:rPr>
        <w:t>12/31.07.2024</w:t>
      </w:r>
      <w:r w:rsidR="00320127" w:rsidRPr="006876E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876EB">
        <w:rPr>
          <w:rFonts w:ascii="Times New Roman" w:hAnsi="Times New Roman" w:cs="Times New Roman"/>
          <w:sz w:val="24"/>
          <w:szCs w:val="24"/>
          <w:lang w:val="ro-RO"/>
        </w:rPr>
        <w:t xml:space="preserve"> după cum urmează:</w:t>
      </w:r>
    </w:p>
    <w:p w14:paraId="49892555" w14:textId="77777777" w:rsidR="007172AF" w:rsidRPr="006876EB" w:rsidRDefault="00F920BE" w:rsidP="007172A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</w:pPr>
      <w:r w:rsidRPr="006876E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 1.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876E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La art. 14 – FLUXUL DEȘEURILOR se adaugă </w:t>
      </w:r>
      <w:r w:rsidR="0004072A" w:rsidRPr="006876E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alin. (1</w:t>
      </w:r>
      <w:r w:rsidR="0004072A" w:rsidRPr="006876EB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ro-RO"/>
        </w:rPr>
        <w:t>1</w:t>
      </w:r>
      <w:r w:rsidR="0004072A" w:rsidRPr="006876E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) </w:t>
      </w:r>
      <w:r w:rsidR="007172AF" w:rsidRPr="006876EB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care va avea următorul conținut:</w:t>
      </w:r>
    </w:p>
    <w:p w14:paraId="2D6A12A9" w14:textId="4FB00A56" w:rsidR="007172AF" w:rsidRPr="006876EB" w:rsidRDefault="007172AF" w:rsidP="007172AF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</w:pPr>
      <w:r w:rsidRPr="006876EB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”(1</w:t>
      </w:r>
      <w:r w:rsidRPr="006876EB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ro-RO" w:eastAsia="ro-RO"/>
        </w:rPr>
        <w:t>1</w:t>
      </w:r>
      <w:r w:rsidRPr="006876EB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) Prin excepție de la art. 14 alin. (1) lit. a), până la începerea operări</w:t>
      </w:r>
      <w:r w:rsidR="00320127" w:rsidRPr="006876EB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i</w:t>
      </w:r>
      <w:r w:rsidRPr="006876EB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 Stației de Sortare Cumpăna, deșeurile de h</w:t>
      </w:r>
      <w:r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ârtie, carton, metal, plastic și sticlă colectate separat din deșeurile municipale de pe aria U</w:t>
      </w:r>
      <w:r w:rsidR="00AD3EB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A</w:t>
      </w:r>
      <w:r w:rsidR="00AD3EB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T</w:t>
      </w:r>
      <w:r w:rsidR="00AD3EB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Cumpăna vor fi transportate </w:t>
      </w:r>
      <w:r w:rsidR="00116AC3"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la</w:t>
      </w:r>
      <w:r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Stația de Sortare Costinești</w:t>
      </w:r>
      <w:r w:rsidR="00391AE2" w:rsidRPr="006876E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.</w:t>
      </w:r>
      <w:r w:rsidRPr="006876EB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”</w:t>
      </w:r>
    </w:p>
    <w:p w14:paraId="733B5A82" w14:textId="76D26F7E" w:rsidR="00391AE2" w:rsidRPr="006876EB" w:rsidRDefault="00391AE2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 2.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F20960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 </w:t>
      </w:r>
      <w:r w:rsidR="00AD3EB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toată </w:t>
      </w:r>
      <w:r w:rsidR="00F20960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perioada tra</w:t>
      </w:r>
      <w:r w:rsidR="00354A47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n</w:t>
      </w:r>
      <w:r w:rsidR="00F20960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sportă</w:t>
      </w:r>
      <w:r w:rsidR="00891222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rii </w:t>
      </w:r>
      <w:r w:rsidR="0014020F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deșeuril</w:t>
      </w:r>
      <w:r w:rsidR="00891222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or</w:t>
      </w:r>
      <w:r w:rsidR="004626FD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</w:t>
      </w:r>
      <w:r w:rsidR="004626FD" w:rsidRPr="006876EB">
        <w:rPr>
          <w:rFonts w:ascii="Times New Roman" w:hAnsi="Times New Roman" w:cs="Times New Roman"/>
          <w:bCs/>
          <w:sz w:val="24"/>
          <w:szCs w:val="24"/>
          <w:lang w:val="ro-RO" w:eastAsia="ro-RO"/>
        </w:rPr>
        <w:t>h</w:t>
      </w:r>
      <w:r w:rsidR="004626FD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ârtie, carton, metal, plastic și sticlă colectate separat din deșeurile municipale de pe aria U</w:t>
      </w:r>
      <w:r w:rsidR="00AD3EB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.</w:t>
      </w:r>
      <w:r w:rsidR="004626FD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A</w:t>
      </w:r>
      <w:r w:rsidR="00AD3EB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.</w:t>
      </w:r>
      <w:r w:rsidR="004626FD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T</w:t>
      </w:r>
      <w:r w:rsidR="00AD3EB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.</w:t>
      </w:r>
      <w:r w:rsidR="004626FD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Cumpăna</w:t>
      </w:r>
      <w:r w:rsidR="00821ED8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r w:rsidR="00891222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la Stația </w:t>
      </w:r>
      <w:r w:rsidR="00821ED8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d</w:t>
      </w:r>
      <w:r w:rsidR="00891222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e Sortare Costinești</w:t>
      </w:r>
      <w:r w:rsidR="004626FD" w:rsidRPr="006876EB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, t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ariful </w:t>
      </w:r>
      <w:r w:rsidR="00891222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sortare </w:t>
      </w:r>
      <w:r w:rsidR="0014020F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aplica</w:t>
      </w:r>
      <w:r w:rsidR="00323FEE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bil</w:t>
      </w:r>
      <w:r w:rsidR="0014020F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este cel aferent </w:t>
      </w:r>
      <w:r w:rsidR="005A0B1B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Contractului </w:t>
      </w:r>
      <w:r w:rsidR="00F20960"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nr. 10/19.06.2024.</w:t>
      </w:r>
    </w:p>
    <w:p w14:paraId="4D11A0B6" w14:textId="35077706" w:rsidR="00391AE2" w:rsidRPr="006876EB" w:rsidRDefault="00391AE2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 3.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Celelalte clauze ale Contractului nr. </w:t>
      </w:r>
      <w:r w:rsidRPr="0021202B">
        <w:rPr>
          <w:rFonts w:ascii="Times New Roman" w:hAnsi="Times New Roman" w:cs="Times New Roman"/>
          <w:b/>
          <w:bCs/>
          <w:sz w:val="24"/>
          <w:szCs w:val="24"/>
          <w:lang w:val="ro-RO"/>
        </w:rPr>
        <w:t>12/31.07.2024</w:t>
      </w:r>
      <w:r w:rsidRPr="006876E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rămân neschimbate.</w:t>
      </w:r>
    </w:p>
    <w:p w14:paraId="384F528A" w14:textId="77777777" w:rsidR="00391AE2" w:rsidRPr="006876EB" w:rsidRDefault="00391AE2" w:rsidP="00391AE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>Prezentul Act adițional a fost încheiat în limba română astăzi, _____________, în 2 (două) exemplare originale, câte unul pentru fiecare parte.</w:t>
      </w:r>
    </w:p>
    <w:p w14:paraId="561E4B9A" w14:textId="77777777" w:rsidR="00391AE2" w:rsidRPr="006876EB" w:rsidRDefault="00391AE2" w:rsidP="00391AE2">
      <w:pPr>
        <w:tabs>
          <w:tab w:val="left" w:pos="1092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DEF6C0B" w14:textId="0A579B84" w:rsidR="00320127" w:rsidRPr="006876EB" w:rsidRDefault="006876EB" w:rsidP="006876EB">
      <w:pPr>
        <w:tabs>
          <w:tab w:val="left" w:pos="2918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76EB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p w14:paraId="3B8B96CE" w14:textId="77777777" w:rsidR="006876EB" w:rsidRPr="006876EB" w:rsidRDefault="006876EB" w:rsidP="006876EB">
      <w:pPr>
        <w:tabs>
          <w:tab w:val="left" w:pos="2918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C0646AE" w14:textId="77777777" w:rsidR="006876EB" w:rsidRPr="006876EB" w:rsidRDefault="006876EB" w:rsidP="006876EB">
      <w:pPr>
        <w:tabs>
          <w:tab w:val="left" w:pos="2918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E590E89" w14:textId="77777777" w:rsidR="00320127" w:rsidRPr="006876EB" w:rsidRDefault="00320127" w:rsidP="00391AE2">
      <w:pPr>
        <w:tabs>
          <w:tab w:val="left" w:pos="1092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876EB" w:rsidRPr="006876EB" w14:paraId="58B3BC3A" w14:textId="77777777">
        <w:trPr>
          <w:jc w:val="center"/>
        </w:trPr>
        <w:tc>
          <w:tcPr>
            <w:tcW w:w="4675" w:type="dxa"/>
          </w:tcPr>
          <w:p w14:paraId="63473A1F" w14:textId="77777777" w:rsidR="00391AE2" w:rsidRPr="006876EB" w:rsidRDefault="00391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Delegatar</w:t>
            </w:r>
          </w:p>
        </w:tc>
        <w:tc>
          <w:tcPr>
            <w:tcW w:w="4675" w:type="dxa"/>
          </w:tcPr>
          <w:p w14:paraId="3E8D95AC" w14:textId="77777777" w:rsidR="00391AE2" w:rsidRPr="006876EB" w:rsidRDefault="00391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Delegat</w:t>
            </w:r>
          </w:p>
        </w:tc>
      </w:tr>
      <w:tr w:rsidR="006876EB" w:rsidRPr="006876EB" w14:paraId="5BDC8C6F" w14:textId="77777777">
        <w:trPr>
          <w:jc w:val="center"/>
        </w:trPr>
        <w:tc>
          <w:tcPr>
            <w:tcW w:w="4675" w:type="dxa"/>
          </w:tcPr>
          <w:p w14:paraId="0248E79F" w14:textId="77777777" w:rsidR="00391AE2" w:rsidRPr="006876EB" w:rsidRDefault="00391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Asociația de Dezvoltare Intercomunitară ”Dobrogea”</w:t>
            </w:r>
          </w:p>
        </w:tc>
        <w:tc>
          <w:tcPr>
            <w:tcW w:w="4675" w:type="dxa"/>
          </w:tcPr>
          <w:p w14:paraId="41EA7D7A" w14:textId="77777777" w:rsidR="00391AE2" w:rsidRPr="006876EB" w:rsidRDefault="00391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7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IRIDEX GROUP SALUBRIZARE S.R.L.</w:t>
            </w:r>
          </w:p>
        </w:tc>
      </w:tr>
      <w:tr w:rsidR="006876EB" w:rsidRPr="006876EB" w14:paraId="03814B49" w14:textId="77777777">
        <w:trPr>
          <w:jc w:val="center"/>
        </w:trPr>
        <w:tc>
          <w:tcPr>
            <w:tcW w:w="4675" w:type="dxa"/>
          </w:tcPr>
          <w:p w14:paraId="37046A5F" w14:textId="77777777" w:rsidR="00391AE2" w:rsidRPr="006876EB" w:rsidRDefault="00391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</w:t>
            </w:r>
          </w:p>
        </w:tc>
        <w:tc>
          <w:tcPr>
            <w:tcW w:w="4675" w:type="dxa"/>
          </w:tcPr>
          <w:p w14:paraId="3F719581" w14:textId="77777777" w:rsidR="00391AE2" w:rsidRPr="006876EB" w:rsidRDefault="00391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Administrator</w:t>
            </w:r>
          </w:p>
        </w:tc>
      </w:tr>
      <w:tr w:rsidR="00391AE2" w:rsidRPr="006876EB" w14:paraId="4CBDEE27" w14:textId="77777777">
        <w:trPr>
          <w:jc w:val="center"/>
        </w:trPr>
        <w:tc>
          <w:tcPr>
            <w:tcW w:w="4675" w:type="dxa"/>
          </w:tcPr>
          <w:p w14:paraId="1231E5B2" w14:textId="1380CA92" w:rsidR="00391AE2" w:rsidRPr="006876EB" w:rsidRDefault="003201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Ionela</w:t>
            </w:r>
            <w:r w:rsidR="001E6F66"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Marilena COSTACHE</w:t>
            </w:r>
          </w:p>
        </w:tc>
        <w:tc>
          <w:tcPr>
            <w:tcW w:w="4675" w:type="dxa"/>
          </w:tcPr>
          <w:p w14:paraId="1F459DA8" w14:textId="36643B0B" w:rsidR="00391AE2" w:rsidRPr="006876EB" w:rsidRDefault="00391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Dan</w:t>
            </w:r>
            <w:r w:rsidR="001E6F66"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687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Tiberiu ANGHEL</w:t>
            </w:r>
          </w:p>
        </w:tc>
      </w:tr>
    </w:tbl>
    <w:p w14:paraId="2D6629E2" w14:textId="77777777" w:rsidR="00391AE2" w:rsidRPr="006876EB" w:rsidRDefault="00391AE2" w:rsidP="00391AE2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3CECE12" w14:textId="77777777" w:rsidR="00116AC3" w:rsidRPr="006876EB" w:rsidRDefault="00116AC3" w:rsidP="007172A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 w:eastAsia="ro-RO"/>
        </w:rPr>
      </w:pPr>
    </w:p>
    <w:p w14:paraId="4FF7F7B8" w14:textId="77777777" w:rsidR="007C247C" w:rsidRDefault="007C247C" w:rsidP="007C247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PREȘEDINTE DE ȘEDINȚĂ,                     CONTRASEMNEAZĂ PENTRU LEGALITATE,</w:t>
      </w:r>
    </w:p>
    <w:p w14:paraId="76E73CCF" w14:textId="77777777" w:rsidR="007C247C" w:rsidRDefault="007C247C" w:rsidP="007C247C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Gheorghe CUPEȘ                         SECRETARUL GENERAL AL COMUNEI CHIRNOGENI,</w:t>
      </w:r>
    </w:p>
    <w:p w14:paraId="2014D1C7" w14:textId="77777777" w:rsidR="007C247C" w:rsidRDefault="007C247C" w:rsidP="007C247C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Claudia DAN</w:t>
      </w:r>
    </w:p>
    <w:p w14:paraId="7A098BAB" w14:textId="595A9CA2" w:rsidR="001E1A4E" w:rsidRPr="006876EB" w:rsidRDefault="001E1A4E" w:rsidP="00F920BE">
      <w:pPr>
        <w:rPr>
          <w:lang w:val="ro-RO"/>
        </w:rPr>
      </w:pPr>
    </w:p>
    <w:sectPr w:rsidR="001E1A4E" w:rsidRPr="006876EB" w:rsidSect="00830E56">
      <w:footerReference w:type="default" r:id="rId6"/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01A2" w14:textId="77777777" w:rsidR="00E233E0" w:rsidRDefault="00E233E0" w:rsidP="007C0A3D">
      <w:pPr>
        <w:spacing w:after="0" w:line="240" w:lineRule="auto"/>
      </w:pPr>
      <w:r>
        <w:separator/>
      </w:r>
    </w:p>
  </w:endnote>
  <w:endnote w:type="continuationSeparator" w:id="0">
    <w:p w14:paraId="6F401A0F" w14:textId="77777777" w:rsidR="00E233E0" w:rsidRDefault="00E233E0" w:rsidP="007C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3666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59610" w14:textId="082371D3" w:rsidR="007C0A3D" w:rsidRDefault="007C0A3D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C8198" w14:textId="77777777" w:rsidR="007C0A3D" w:rsidRDefault="007C0A3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F4FD1" w14:textId="77777777" w:rsidR="00E233E0" w:rsidRDefault="00E233E0" w:rsidP="007C0A3D">
      <w:pPr>
        <w:spacing w:after="0" w:line="240" w:lineRule="auto"/>
      </w:pPr>
      <w:r>
        <w:separator/>
      </w:r>
    </w:p>
  </w:footnote>
  <w:footnote w:type="continuationSeparator" w:id="0">
    <w:p w14:paraId="12427AAF" w14:textId="77777777" w:rsidR="00E233E0" w:rsidRDefault="00E233E0" w:rsidP="007C0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8"/>
    <w:rsid w:val="0004072A"/>
    <w:rsid w:val="00093BFD"/>
    <w:rsid w:val="000B2DD9"/>
    <w:rsid w:val="000C6CE4"/>
    <w:rsid w:val="000E27EB"/>
    <w:rsid w:val="000F6373"/>
    <w:rsid w:val="00102A26"/>
    <w:rsid w:val="00111DEC"/>
    <w:rsid w:val="00116AC3"/>
    <w:rsid w:val="00123969"/>
    <w:rsid w:val="00130367"/>
    <w:rsid w:val="00130371"/>
    <w:rsid w:val="00133D36"/>
    <w:rsid w:val="0014020F"/>
    <w:rsid w:val="001924C5"/>
    <w:rsid w:val="001A7BD0"/>
    <w:rsid w:val="001E1A4E"/>
    <w:rsid w:val="001E43D0"/>
    <w:rsid w:val="001E6F66"/>
    <w:rsid w:val="0021202B"/>
    <w:rsid w:val="0025252C"/>
    <w:rsid w:val="00283625"/>
    <w:rsid w:val="002E3B14"/>
    <w:rsid w:val="00320127"/>
    <w:rsid w:val="00323FEE"/>
    <w:rsid w:val="00325837"/>
    <w:rsid w:val="0034455B"/>
    <w:rsid w:val="00354A47"/>
    <w:rsid w:val="00391AE2"/>
    <w:rsid w:val="003F4568"/>
    <w:rsid w:val="00416251"/>
    <w:rsid w:val="00421A92"/>
    <w:rsid w:val="004626FD"/>
    <w:rsid w:val="00494477"/>
    <w:rsid w:val="004E352C"/>
    <w:rsid w:val="005A0B1B"/>
    <w:rsid w:val="005D3228"/>
    <w:rsid w:val="005F7AB2"/>
    <w:rsid w:val="00651ABA"/>
    <w:rsid w:val="006876EB"/>
    <w:rsid w:val="006A6D87"/>
    <w:rsid w:val="007017D3"/>
    <w:rsid w:val="007172AF"/>
    <w:rsid w:val="007736B8"/>
    <w:rsid w:val="00783408"/>
    <w:rsid w:val="007C0A3D"/>
    <w:rsid w:val="007C247C"/>
    <w:rsid w:val="007F5325"/>
    <w:rsid w:val="00821AF4"/>
    <w:rsid w:val="00821ED8"/>
    <w:rsid w:val="00830E56"/>
    <w:rsid w:val="00891222"/>
    <w:rsid w:val="008F17A1"/>
    <w:rsid w:val="009203C0"/>
    <w:rsid w:val="009B3A4C"/>
    <w:rsid w:val="00A235DC"/>
    <w:rsid w:val="00A70997"/>
    <w:rsid w:val="00A85694"/>
    <w:rsid w:val="00AA7A7C"/>
    <w:rsid w:val="00AD3EBB"/>
    <w:rsid w:val="00AF2DBF"/>
    <w:rsid w:val="00AF6778"/>
    <w:rsid w:val="00B564E8"/>
    <w:rsid w:val="00BE09C7"/>
    <w:rsid w:val="00C17F32"/>
    <w:rsid w:val="00C71DFE"/>
    <w:rsid w:val="00C83BD9"/>
    <w:rsid w:val="00CA5E9D"/>
    <w:rsid w:val="00D36058"/>
    <w:rsid w:val="00D54F65"/>
    <w:rsid w:val="00D920A6"/>
    <w:rsid w:val="00DA46C1"/>
    <w:rsid w:val="00E233E0"/>
    <w:rsid w:val="00EC269C"/>
    <w:rsid w:val="00ED534B"/>
    <w:rsid w:val="00EF5ABE"/>
    <w:rsid w:val="00F20960"/>
    <w:rsid w:val="00F920BE"/>
    <w:rsid w:val="00FC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C24D"/>
  <w15:chartTrackingRefBased/>
  <w15:docId w15:val="{C2FC138D-C4ED-4AB1-9064-B42D1962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DFE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F4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4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F4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F4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4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4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4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4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4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F4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4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F4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F456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456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456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456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456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456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F4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F4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4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4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F4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456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F456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F456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4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456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F4568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391AE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7C0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C0A3D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7C0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0A3D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 - Iridex Group Salubrizare</dc:creator>
  <cp:keywords/>
  <dc:description/>
  <cp:lastModifiedBy>Claudia DAN</cp:lastModifiedBy>
  <cp:revision>12</cp:revision>
  <cp:lastPrinted>2025-01-21T07:16:00Z</cp:lastPrinted>
  <dcterms:created xsi:type="dcterms:W3CDTF">2025-01-28T12:21:00Z</dcterms:created>
  <dcterms:modified xsi:type="dcterms:W3CDTF">2025-03-03T11:30:00Z</dcterms:modified>
</cp:coreProperties>
</file>