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D179" w14:textId="4BB934A0" w:rsidR="00FA3F90" w:rsidRPr="00B442ED" w:rsidRDefault="00FA3F90" w:rsidP="00FA3F90">
      <w:pPr>
        <w:rPr>
          <w:b/>
          <w:iCs/>
          <w:lang w:val="ro-RO"/>
        </w:rPr>
      </w:pPr>
      <w:r w:rsidRPr="00B442ED">
        <w:rPr>
          <w:b/>
          <w:iCs/>
          <w:lang w:val="ro-RO"/>
        </w:rPr>
        <w:t>ROMÂNIA</w:t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>
        <w:rPr>
          <w:b/>
          <w:iCs/>
          <w:lang w:val="ro-RO"/>
        </w:rPr>
        <w:tab/>
      </w:r>
      <w:r w:rsidR="00182E68" w:rsidRPr="001F1226">
        <w:rPr>
          <w:b/>
          <w:iCs/>
          <w:lang w:val="ro-RO"/>
        </w:rPr>
        <w:t xml:space="preserve">Nr. </w:t>
      </w:r>
      <w:r w:rsidR="001F1226" w:rsidRPr="001F1226">
        <w:rPr>
          <w:b/>
          <w:iCs/>
          <w:lang w:val="ro-RO"/>
        </w:rPr>
        <w:t>1139</w:t>
      </w:r>
      <w:r w:rsidR="00C428C9" w:rsidRPr="001F1226">
        <w:rPr>
          <w:b/>
          <w:iCs/>
          <w:lang w:val="ro-RO"/>
        </w:rPr>
        <w:t>/</w:t>
      </w:r>
      <w:r w:rsidR="00C85FEE" w:rsidRPr="001F1226">
        <w:rPr>
          <w:b/>
          <w:iCs/>
          <w:lang w:val="ro-RO"/>
        </w:rPr>
        <w:t>1</w:t>
      </w:r>
      <w:r w:rsidR="001F1226" w:rsidRPr="001F1226">
        <w:rPr>
          <w:b/>
          <w:iCs/>
          <w:lang w:val="ro-RO"/>
        </w:rPr>
        <w:t>8</w:t>
      </w:r>
      <w:r w:rsidR="00C428C9" w:rsidRPr="001F1226">
        <w:rPr>
          <w:b/>
          <w:iCs/>
          <w:lang w:val="ro-RO"/>
        </w:rPr>
        <w:t>.0</w:t>
      </w:r>
      <w:r w:rsidR="00C85FEE" w:rsidRPr="001F1226">
        <w:rPr>
          <w:b/>
          <w:iCs/>
          <w:lang w:val="ro-RO"/>
        </w:rPr>
        <w:t>3</w:t>
      </w:r>
      <w:r w:rsidR="00C428C9" w:rsidRPr="001F1226">
        <w:rPr>
          <w:b/>
          <w:iCs/>
          <w:lang w:val="ro-RO"/>
        </w:rPr>
        <w:t>.202</w:t>
      </w:r>
      <w:r w:rsidR="00C85FEE" w:rsidRPr="001F1226">
        <w:rPr>
          <w:b/>
          <w:iCs/>
          <w:lang w:val="ro-RO"/>
        </w:rPr>
        <w:t>5</w:t>
      </w:r>
    </w:p>
    <w:p w14:paraId="051ECDE7" w14:textId="77777777" w:rsidR="00FA3F90" w:rsidRPr="00B442ED" w:rsidRDefault="00FA3F90" w:rsidP="00FA3F90">
      <w:pPr>
        <w:tabs>
          <w:tab w:val="left" w:pos="7515"/>
        </w:tabs>
        <w:rPr>
          <w:b/>
          <w:iCs/>
          <w:lang w:val="ro-RO"/>
        </w:rPr>
      </w:pPr>
      <w:r w:rsidRPr="00B442ED">
        <w:rPr>
          <w:b/>
          <w:iCs/>
          <w:lang w:val="ro-RO"/>
        </w:rPr>
        <w:t xml:space="preserve">JUDEŢUL  CONSTANŢA                                                              </w:t>
      </w:r>
    </w:p>
    <w:p w14:paraId="09CDBA36" w14:textId="77777777" w:rsidR="00FA3F90" w:rsidRPr="00B442ED" w:rsidRDefault="00FA3F90" w:rsidP="00FA3F90">
      <w:pPr>
        <w:rPr>
          <w:b/>
          <w:iCs/>
          <w:lang w:val="ro-RO"/>
        </w:rPr>
      </w:pPr>
      <w:r w:rsidRPr="00B442ED">
        <w:rPr>
          <w:b/>
          <w:iCs/>
          <w:lang w:val="ro-RO"/>
        </w:rPr>
        <w:t>COMUNA  ION  CORVIN</w:t>
      </w:r>
    </w:p>
    <w:p w14:paraId="346D724C" w14:textId="77777777" w:rsidR="00FA3F90" w:rsidRPr="00B442ED" w:rsidRDefault="00FA3F90" w:rsidP="00FA3F90">
      <w:pPr>
        <w:rPr>
          <w:b/>
          <w:iCs/>
          <w:lang w:val="ro-RO"/>
        </w:rPr>
      </w:pPr>
      <w:r w:rsidRPr="00B442ED">
        <w:rPr>
          <w:b/>
          <w:iCs/>
          <w:lang w:val="ro-RO"/>
        </w:rPr>
        <w:t>PRIMAR</w:t>
      </w:r>
    </w:p>
    <w:p w14:paraId="65C6AECA" w14:textId="52EE74B6" w:rsidR="00FA3F90" w:rsidRDefault="00FA3F90" w:rsidP="00FA3F90">
      <w:pPr>
        <w:rPr>
          <w:iCs/>
          <w:lang w:val="ro-RO"/>
        </w:rPr>
      </w:pPr>
    </w:p>
    <w:p w14:paraId="210039B1" w14:textId="77777777" w:rsidR="00B442ED" w:rsidRPr="00B442ED" w:rsidRDefault="00B442ED" w:rsidP="00FA3F90">
      <w:pPr>
        <w:rPr>
          <w:iCs/>
          <w:lang w:val="ro-RO"/>
        </w:rPr>
      </w:pPr>
    </w:p>
    <w:p w14:paraId="122C6BC7" w14:textId="6B75DFA6" w:rsidR="00FA3F90" w:rsidRPr="00B442ED" w:rsidRDefault="00725596" w:rsidP="00FA3F90">
      <w:pPr>
        <w:jc w:val="center"/>
        <w:rPr>
          <w:b/>
          <w:iCs/>
          <w:sz w:val="32"/>
          <w:szCs w:val="32"/>
          <w:lang w:val="ro-RO"/>
        </w:rPr>
      </w:pPr>
      <w:r>
        <w:rPr>
          <w:b/>
          <w:iCs/>
          <w:sz w:val="32"/>
          <w:szCs w:val="32"/>
          <w:lang w:val="ro-RO"/>
        </w:rPr>
        <w:t>REFERAT DE APROBARE</w:t>
      </w:r>
    </w:p>
    <w:p w14:paraId="30E00CB8" w14:textId="5BD55C38" w:rsidR="0062559B" w:rsidRPr="00B442ED" w:rsidRDefault="00FA3F90" w:rsidP="0062559B">
      <w:pPr>
        <w:ind w:firstLine="708"/>
        <w:jc w:val="center"/>
        <w:rPr>
          <w:b/>
          <w:iCs/>
        </w:rPr>
      </w:pPr>
      <w:r w:rsidRPr="00B442ED">
        <w:rPr>
          <w:b/>
          <w:iCs/>
          <w:lang w:val="ro-RO"/>
        </w:rPr>
        <w:t>La proiectul de hot</w:t>
      </w:r>
      <w:r w:rsidR="00DD56AD">
        <w:rPr>
          <w:b/>
          <w:iCs/>
          <w:lang w:val="ro-RO"/>
        </w:rPr>
        <w:t>ă</w:t>
      </w:r>
      <w:r w:rsidRPr="00B442ED">
        <w:rPr>
          <w:b/>
          <w:iCs/>
          <w:lang w:val="ro-RO"/>
        </w:rPr>
        <w:t>râre privind</w:t>
      </w:r>
      <w:r w:rsidR="0062559B" w:rsidRPr="00B442ED">
        <w:rPr>
          <w:b/>
          <w:iCs/>
          <w:lang w:val="ro-RO"/>
        </w:rPr>
        <w:t xml:space="preserve">  </w:t>
      </w:r>
      <w:r w:rsidR="00DD56AD" w:rsidRPr="00DD56AD">
        <w:rPr>
          <w:b/>
          <w:iCs/>
          <w:lang w:val="ro-RO"/>
        </w:rPr>
        <w:t xml:space="preserve">aprobarea </w:t>
      </w:r>
      <w:proofErr w:type="spellStart"/>
      <w:r w:rsidR="00EC7569" w:rsidRPr="00EC7569">
        <w:rPr>
          <w:b/>
          <w:iCs/>
          <w:lang w:val="ro-RO"/>
        </w:rPr>
        <w:t>aprobarea</w:t>
      </w:r>
      <w:proofErr w:type="spellEnd"/>
      <w:r w:rsidR="00EC7569" w:rsidRPr="00EC7569">
        <w:rPr>
          <w:b/>
          <w:iCs/>
          <w:lang w:val="ro-RO"/>
        </w:rPr>
        <w:t xml:space="preserve"> Programului de acțiune comunitară pentru prevenirea și combaterea sărăciei și excluziunii sociale pe anul 2025</w:t>
      </w:r>
    </w:p>
    <w:p w14:paraId="1E54BAC0" w14:textId="77777777" w:rsidR="00A901C6" w:rsidRPr="00B442ED" w:rsidRDefault="00BD4A4E" w:rsidP="00A901C6">
      <w:pPr>
        <w:jc w:val="center"/>
        <w:rPr>
          <w:bCs/>
          <w:iCs/>
        </w:rPr>
      </w:pPr>
      <w:r w:rsidRPr="00B442ED">
        <w:rPr>
          <w:b/>
          <w:iCs/>
          <w:lang w:val="ro-RO"/>
        </w:rPr>
        <w:t xml:space="preserve"> </w:t>
      </w:r>
      <w:r w:rsidR="00A901C6" w:rsidRPr="00B442ED">
        <w:rPr>
          <w:bCs/>
          <w:iCs/>
        </w:rPr>
        <w:t xml:space="preserve"> </w:t>
      </w:r>
    </w:p>
    <w:p w14:paraId="338D0B4D" w14:textId="77777777" w:rsidR="00A901C6" w:rsidRPr="00B442ED" w:rsidRDefault="00A901C6" w:rsidP="00A901C6">
      <w:pPr>
        <w:spacing w:after="60"/>
        <w:jc w:val="both"/>
        <w:rPr>
          <w:b/>
          <w:bCs/>
          <w:iCs/>
        </w:rPr>
      </w:pPr>
    </w:p>
    <w:p w14:paraId="44F7619D" w14:textId="77777777" w:rsidR="00A901C6" w:rsidRPr="00B442ED" w:rsidRDefault="00A901C6" w:rsidP="00FA39B9">
      <w:pPr>
        <w:ind w:firstLine="708"/>
        <w:jc w:val="center"/>
        <w:rPr>
          <w:b/>
          <w:iCs/>
          <w:lang w:val="ro-RO"/>
        </w:rPr>
      </w:pPr>
    </w:p>
    <w:p w14:paraId="323B8627" w14:textId="77777777" w:rsidR="00EC7569" w:rsidRDefault="00EC7569" w:rsidP="00F94D4F">
      <w:pPr>
        <w:ind w:firstLine="708"/>
        <w:jc w:val="both"/>
        <w:rPr>
          <w:iCs/>
          <w:lang w:val="ro-RO"/>
        </w:rPr>
      </w:pPr>
      <w:r w:rsidRPr="00EC7569">
        <w:rPr>
          <w:iCs/>
          <w:lang w:val="ro-RO"/>
        </w:rPr>
        <w:t xml:space="preserve">Pentru asigurarea aplicării politicilor sociale în domeniul </w:t>
      </w:r>
      <w:proofErr w:type="spellStart"/>
      <w:r w:rsidRPr="00EC7569">
        <w:rPr>
          <w:iCs/>
          <w:lang w:val="ro-RO"/>
        </w:rPr>
        <w:t>protecţiei</w:t>
      </w:r>
      <w:proofErr w:type="spellEnd"/>
      <w:r w:rsidRPr="00EC7569">
        <w:rPr>
          <w:iCs/>
          <w:lang w:val="ro-RO"/>
        </w:rPr>
        <w:t xml:space="preserve"> copilului, familiei, persoanelor vârstnice, persoanelor cu </w:t>
      </w:r>
      <w:proofErr w:type="spellStart"/>
      <w:r w:rsidRPr="00EC7569">
        <w:rPr>
          <w:iCs/>
          <w:lang w:val="ro-RO"/>
        </w:rPr>
        <w:t>dizabilităţi</w:t>
      </w:r>
      <w:proofErr w:type="spellEnd"/>
      <w:r w:rsidRPr="00EC7569">
        <w:rPr>
          <w:iCs/>
          <w:lang w:val="ro-RO"/>
        </w:rPr>
        <w:t xml:space="preserve">, precum </w:t>
      </w:r>
      <w:proofErr w:type="spellStart"/>
      <w:r w:rsidRPr="00EC7569">
        <w:rPr>
          <w:iCs/>
          <w:lang w:val="ro-RO"/>
        </w:rPr>
        <w:t>şi</w:t>
      </w:r>
      <w:proofErr w:type="spellEnd"/>
      <w:r w:rsidRPr="00EC7569">
        <w:rPr>
          <w:iCs/>
          <w:lang w:val="ro-RO"/>
        </w:rPr>
        <w:t xml:space="preserve"> altor persoane, grupuri sau </w:t>
      </w:r>
      <w:proofErr w:type="spellStart"/>
      <w:r w:rsidRPr="00EC7569">
        <w:rPr>
          <w:iCs/>
          <w:lang w:val="ro-RO"/>
        </w:rPr>
        <w:t>comunităţi</w:t>
      </w:r>
      <w:proofErr w:type="spellEnd"/>
      <w:r w:rsidRPr="00EC7569">
        <w:rPr>
          <w:iCs/>
          <w:lang w:val="ro-RO"/>
        </w:rPr>
        <w:t xml:space="preserve"> aflate în nevoie socială, </w:t>
      </w:r>
      <w:proofErr w:type="spellStart"/>
      <w:r w:rsidRPr="00EC7569">
        <w:rPr>
          <w:iCs/>
          <w:lang w:val="ro-RO"/>
        </w:rPr>
        <w:t>autorităţile</w:t>
      </w:r>
      <w:proofErr w:type="spellEnd"/>
      <w:r w:rsidRPr="00EC7569">
        <w:rPr>
          <w:iCs/>
          <w:lang w:val="ro-RO"/>
        </w:rPr>
        <w:t xml:space="preserve"> </w:t>
      </w:r>
      <w:proofErr w:type="spellStart"/>
      <w:r w:rsidRPr="00EC7569">
        <w:rPr>
          <w:iCs/>
          <w:lang w:val="ro-RO"/>
        </w:rPr>
        <w:t>administraţiei</w:t>
      </w:r>
      <w:proofErr w:type="spellEnd"/>
      <w:r w:rsidRPr="00EC7569">
        <w:rPr>
          <w:iCs/>
          <w:lang w:val="ro-RO"/>
        </w:rPr>
        <w:t xml:space="preserve"> publice locale au </w:t>
      </w:r>
      <w:proofErr w:type="spellStart"/>
      <w:r w:rsidRPr="00EC7569">
        <w:rPr>
          <w:iCs/>
          <w:lang w:val="ro-RO"/>
        </w:rPr>
        <w:t>atribuţii</w:t>
      </w:r>
      <w:proofErr w:type="spellEnd"/>
      <w:r w:rsidRPr="00EC7569">
        <w:rPr>
          <w:iCs/>
          <w:lang w:val="ro-RO"/>
        </w:rPr>
        <w:t xml:space="preserve"> privind administrarea </w:t>
      </w:r>
      <w:proofErr w:type="spellStart"/>
      <w:r w:rsidRPr="00EC7569">
        <w:rPr>
          <w:iCs/>
          <w:lang w:val="ro-RO"/>
        </w:rPr>
        <w:t>şi</w:t>
      </w:r>
      <w:proofErr w:type="spellEnd"/>
      <w:r w:rsidRPr="00EC7569">
        <w:rPr>
          <w:iCs/>
          <w:lang w:val="ro-RO"/>
        </w:rPr>
        <w:t xml:space="preserve"> acordarea beneficiilor de </w:t>
      </w:r>
      <w:proofErr w:type="spellStart"/>
      <w:r w:rsidRPr="00EC7569">
        <w:rPr>
          <w:iCs/>
          <w:lang w:val="ro-RO"/>
        </w:rPr>
        <w:t>asistenţă</w:t>
      </w:r>
      <w:proofErr w:type="spellEnd"/>
      <w:r w:rsidRPr="00EC7569">
        <w:rPr>
          <w:iCs/>
          <w:lang w:val="ro-RO"/>
        </w:rPr>
        <w:t xml:space="preserve"> socială </w:t>
      </w:r>
      <w:proofErr w:type="spellStart"/>
      <w:r w:rsidRPr="00EC7569">
        <w:rPr>
          <w:iCs/>
          <w:lang w:val="ro-RO"/>
        </w:rPr>
        <w:t>şi</w:t>
      </w:r>
      <w:proofErr w:type="spellEnd"/>
      <w:r w:rsidRPr="00EC7569">
        <w:rPr>
          <w:iCs/>
          <w:lang w:val="ro-RO"/>
        </w:rPr>
        <w:t xml:space="preserve"> a serviciilor sociale. </w:t>
      </w:r>
    </w:p>
    <w:p w14:paraId="627334CD" w14:textId="77777777" w:rsidR="00256E42" w:rsidRPr="00256E42" w:rsidRDefault="00256E42" w:rsidP="00256E42">
      <w:pPr>
        <w:ind w:firstLine="708"/>
        <w:jc w:val="both"/>
        <w:rPr>
          <w:iCs/>
          <w:lang w:val="ro-RO"/>
        </w:rPr>
      </w:pPr>
      <w:r w:rsidRPr="00256E42">
        <w:rPr>
          <w:iCs/>
          <w:lang w:val="ro-RO"/>
        </w:rPr>
        <w:t xml:space="preserve">Trimestrial consiliile locale au </w:t>
      </w:r>
      <w:proofErr w:type="spellStart"/>
      <w:r w:rsidRPr="00256E42">
        <w:rPr>
          <w:iCs/>
          <w:lang w:val="ro-RO"/>
        </w:rPr>
        <w:t>obligaţia</w:t>
      </w:r>
      <w:proofErr w:type="spellEnd"/>
      <w:r w:rsidRPr="00256E42">
        <w:rPr>
          <w:iCs/>
          <w:lang w:val="ro-RO"/>
        </w:rPr>
        <w:t xml:space="preserve"> de a analiza stadiul aplicării măsurilor din programele prevăzute la alin. precedent. </w:t>
      </w:r>
    </w:p>
    <w:p w14:paraId="04CE13F1" w14:textId="1C811269" w:rsidR="0062559B" w:rsidRPr="00B442ED" w:rsidRDefault="00256E42" w:rsidP="00256E42">
      <w:pPr>
        <w:ind w:firstLine="708"/>
        <w:jc w:val="both"/>
        <w:rPr>
          <w:iCs/>
        </w:rPr>
      </w:pPr>
      <w:r w:rsidRPr="00256E42">
        <w:rPr>
          <w:iCs/>
          <w:lang w:val="ro-RO"/>
        </w:rPr>
        <w:t xml:space="preserve">Consiliile locale întocmesc anual un raport privind realizarea măsurilor din programul prevăzut la alin. precedent pe care îl transmit atât </w:t>
      </w:r>
      <w:proofErr w:type="spellStart"/>
      <w:r w:rsidRPr="00256E42">
        <w:rPr>
          <w:iCs/>
          <w:lang w:val="ro-RO"/>
        </w:rPr>
        <w:t>direcţiilor</w:t>
      </w:r>
      <w:proofErr w:type="spellEnd"/>
      <w:r w:rsidRPr="00256E42">
        <w:rPr>
          <w:iCs/>
          <w:lang w:val="ro-RO"/>
        </w:rPr>
        <w:t xml:space="preserve"> generale de muncă </w:t>
      </w:r>
      <w:proofErr w:type="spellStart"/>
      <w:r w:rsidRPr="00256E42">
        <w:rPr>
          <w:iCs/>
          <w:lang w:val="ro-RO"/>
        </w:rPr>
        <w:t>şi</w:t>
      </w:r>
      <w:proofErr w:type="spellEnd"/>
      <w:r w:rsidRPr="00256E42">
        <w:rPr>
          <w:iCs/>
          <w:lang w:val="ro-RO"/>
        </w:rPr>
        <w:t xml:space="preserve"> solidaritate socială </w:t>
      </w:r>
      <w:proofErr w:type="spellStart"/>
      <w:r w:rsidRPr="00256E42">
        <w:rPr>
          <w:iCs/>
          <w:lang w:val="ro-RO"/>
        </w:rPr>
        <w:t>judeţene</w:t>
      </w:r>
      <w:proofErr w:type="spellEnd"/>
      <w:r w:rsidRPr="00256E42">
        <w:rPr>
          <w:iCs/>
          <w:lang w:val="ro-RO"/>
        </w:rPr>
        <w:t xml:space="preserve">, respectiv a municipiului </w:t>
      </w:r>
      <w:proofErr w:type="spellStart"/>
      <w:r w:rsidRPr="00256E42">
        <w:rPr>
          <w:iCs/>
          <w:lang w:val="ro-RO"/>
        </w:rPr>
        <w:t>Bucureşti</w:t>
      </w:r>
      <w:proofErr w:type="spellEnd"/>
      <w:r w:rsidRPr="00256E42">
        <w:rPr>
          <w:iCs/>
          <w:lang w:val="ro-RO"/>
        </w:rPr>
        <w:t xml:space="preserve">, cât </w:t>
      </w:r>
      <w:proofErr w:type="spellStart"/>
      <w:r w:rsidRPr="00256E42">
        <w:rPr>
          <w:iCs/>
          <w:lang w:val="ro-RO"/>
        </w:rPr>
        <w:t>şi</w:t>
      </w:r>
      <w:proofErr w:type="spellEnd"/>
      <w:r w:rsidRPr="00256E42">
        <w:rPr>
          <w:iCs/>
          <w:lang w:val="ro-RO"/>
        </w:rPr>
        <w:t xml:space="preserve"> Ministerului </w:t>
      </w:r>
      <w:proofErr w:type="spellStart"/>
      <w:r w:rsidRPr="00256E42">
        <w:rPr>
          <w:iCs/>
          <w:lang w:val="ro-RO"/>
        </w:rPr>
        <w:t>Administraţiei</w:t>
      </w:r>
      <w:proofErr w:type="spellEnd"/>
      <w:r w:rsidRPr="00256E42">
        <w:rPr>
          <w:iCs/>
          <w:lang w:val="ro-RO"/>
        </w:rPr>
        <w:t xml:space="preserve"> Publice, până la data de 1 februarie a anului curent pentru anul anterior.</w:t>
      </w:r>
    </w:p>
    <w:p w14:paraId="55EF0123" w14:textId="2815B1B1" w:rsidR="003A2C49" w:rsidRPr="00064E1F" w:rsidRDefault="0062559B" w:rsidP="00064E1F">
      <w:pPr>
        <w:ind w:firstLine="708"/>
        <w:jc w:val="both"/>
        <w:rPr>
          <w:iCs/>
        </w:rPr>
      </w:pPr>
      <w:r w:rsidRPr="00064E1F">
        <w:rPr>
          <w:iCs/>
        </w:rPr>
        <w:t xml:space="preserve">Supun </w:t>
      </w:r>
      <w:proofErr w:type="spellStart"/>
      <w:r w:rsidRPr="00064E1F">
        <w:rPr>
          <w:iCs/>
        </w:rPr>
        <w:t>aten</w:t>
      </w:r>
      <w:r w:rsidR="00B442ED" w:rsidRPr="00064E1F">
        <w:rPr>
          <w:iCs/>
        </w:rPr>
        <w:t>ț</w:t>
      </w:r>
      <w:r w:rsidRPr="00064E1F">
        <w:rPr>
          <w:iCs/>
        </w:rPr>
        <w:t>iei</w:t>
      </w:r>
      <w:proofErr w:type="spellEnd"/>
      <w:r w:rsidRPr="00064E1F">
        <w:rPr>
          <w:iCs/>
        </w:rPr>
        <w:t xml:space="preserve"> </w:t>
      </w:r>
      <w:proofErr w:type="spellStart"/>
      <w:r w:rsidRPr="00064E1F">
        <w:rPr>
          <w:iCs/>
        </w:rPr>
        <w:t>dumneavo</w:t>
      </w:r>
      <w:r w:rsidR="006E07DB" w:rsidRPr="00064E1F">
        <w:rPr>
          <w:iCs/>
        </w:rPr>
        <w:t>a</w:t>
      </w:r>
      <w:r w:rsidRPr="00064E1F">
        <w:rPr>
          <w:iCs/>
        </w:rPr>
        <w:t>str</w:t>
      </w:r>
      <w:r w:rsidR="00B442ED" w:rsidRPr="00064E1F">
        <w:rPr>
          <w:iCs/>
        </w:rPr>
        <w:t>ă</w:t>
      </w:r>
      <w:proofErr w:type="spellEnd"/>
      <w:r w:rsidRPr="00064E1F">
        <w:rPr>
          <w:iCs/>
        </w:rPr>
        <w:t xml:space="preserve"> </w:t>
      </w:r>
      <w:proofErr w:type="spellStart"/>
      <w:r w:rsidRPr="00064E1F">
        <w:rPr>
          <w:iCs/>
        </w:rPr>
        <w:t>acest</w:t>
      </w:r>
      <w:proofErr w:type="spellEnd"/>
      <w:r w:rsidRPr="00064E1F">
        <w:rPr>
          <w:iCs/>
        </w:rPr>
        <w:t xml:space="preserve"> </w:t>
      </w:r>
      <w:r w:rsidR="00DD56AD" w:rsidRPr="00064E1F">
        <w:rPr>
          <w:iCs/>
        </w:rPr>
        <w:t xml:space="preserve">Plan de </w:t>
      </w:r>
      <w:proofErr w:type="spellStart"/>
      <w:r w:rsidR="00DD56AD" w:rsidRPr="00064E1F">
        <w:rPr>
          <w:iCs/>
        </w:rPr>
        <w:t>acțiun</w:t>
      </w:r>
      <w:r w:rsidR="00064E1F" w:rsidRPr="00064E1F">
        <w:rPr>
          <w:iCs/>
        </w:rPr>
        <w:t>e</w:t>
      </w:r>
      <w:proofErr w:type="spellEnd"/>
      <w:r w:rsidR="00DD56AD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comunitară</w:t>
      </w:r>
      <w:proofErr w:type="spellEnd"/>
      <w:r w:rsidR="00064E1F" w:rsidRPr="00064E1F">
        <w:rPr>
          <w:iCs/>
        </w:rPr>
        <w:t xml:space="preserve"> pentru </w:t>
      </w:r>
      <w:proofErr w:type="spellStart"/>
      <w:r w:rsidR="00064E1F" w:rsidRPr="00064E1F">
        <w:rPr>
          <w:iCs/>
        </w:rPr>
        <w:t>prevenirea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și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combaterea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sărăciei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și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excluziunii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sociale</w:t>
      </w:r>
      <w:proofErr w:type="spellEnd"/>
      <w:r w:rsidR="00064E1F" w:rsidRPr="00064E1F">
        <w:rPr>
          <w:iCs/>
        </w:rPr>
        <w:t xml:space="preserve"> pe </w:t>
      </w:r>
      <w:proofErr w:type="spellStart"/>
      <w:r w:rsidR="00064E1F" w:rsidRPr="00064E1F">
        <w:rPr>
          <w:iCs/>
        </w:rPr>
        <w:t>anul</w:t>
      </w:r>
      <w:proofErr w:type="spellEnd"/>
      <w:r w:rsidR="00064E1F" w:rsidRPr="00064E1F">
        <w:rPr>
          <w:iCs/>
        </w:rPr>
        <w:t xml:space="preserve"> 2025 </w:t>
      </w:r>
      <w:proofErr w:type="spellStart"/>
      <w:r w:rsidR="00064E1F" w:rsidRPr="00064E1F">
        <w:rPr>
          <w:iCs/>
        </w:rPr>
        <w:t>în</w:t>
      </w:r>
      <w:proofErr w:type="spellEnd"/>
      <w:r w:rsidR="00064E1F" w:rsidRPr="00064E1F">
        <w:rPr>
          <w:iCs/>
        </w:rPr>
        <w:t xml:space="preserve"> </w:t>
      </w:r>
      <w:proofErr w:type="spellStart"/>
      <w:r w:rsidR="00064E1F" w:rsidRPr="00064E1F">
        <w:rPr>
          <w:iCs/>
        </w:rPr>
        <w:t>vederea</w:t>
      </w:r>
      <w:proofErr w:type="spellEnd"/>
      <w:r w:rsidR="00064E1F" w:rsidRPr="00064E1F">
        <w:rPr>
          <w:iCs/>
        </w:rPr>
        <w:t xml:space="preserve"> </w:t>
      </w:r>
      <w:proofErr w:type="spellStart"/>
      <w:r w:rsidR="003A2C49" w:rsidRPr="00064E1F">
        <w:rPr>
          <w:iCs/>
        </w:rPr>
        <w:t>aprob</w:t>
      </w:r>
      <w:r w:rsidR="00064E1F" w:rsidRPr="00064E1F">
        <w:rPr>
          <w:iCs/>
        </w:rPr>
        <w:t>ării</w:t>
      </w:r>
      <w:proofErr w:type="spellEnd"/>
      <w:r w:rsidR="003A2C49" w:rsidRPr="00064E1F">
        <w:rPr>
          <w:iCs/>
        </w:rPr>
        <w:t xml:space="preserve"> </w:t>
      </w:r>
      <w:proofErr w:type="spellStart"/>
      <w:r w:rsidR="003A2C49" w:rsidRPr="00064E1F">
        <w:rPr>
          <w:iCs/>
        </w:rPr>
        <w:t>proiectului</w:t>
      </w:r>
      <w:proofErr w:type="spellEnd"/>
      <w:r w:rsidR="003A2C49" w:rsidRPr="00064E1F">
        <w:rPr>
          <w:iCs/>
        </w:rPr>
        <w:t xml:space="preserve"> de </w:t>
      </w:r>
      <w:proofErr w:type="spellStart"/>
      <w:r w:rsidR="003A2C49" w:rsidRPr="00064E1F">
        <w:rPr>
          <w:iCs/>
        </w:rPr>
        <w:t>hot</w:t>
      </w:r>
      <w:r w:rsidR="00B442ED" w:rsidRPr="00064E1F">
        <w:rPr>
          <w:iCs/>
        </w:rPr>
        <w:t>ă</w:t>
      </w:r>
      <w:r w:rsidR="003A2C49" w:rsidRPr="00064E1F">
        <w:rPr>
          <w:iCs/>
        </w:rPr>
        <w:t>r</w:t>
      </w:r>
      <w:r w:rsidR="00B442ED" w:rsidRPr="00064E1F">
        <w:rPr>
          <w:iCs/>
        </w:rPr>
        <w:t>â</w:t>
      </w:r>
      <w:r w:rsidR="003A2C49" w:rsidRPr="00064E1F">
        <w:rPr>
          <w:iCs/>
        </w:rPr>
        <w:t>re</w:t>
      </w:r>
      <w:proofErr w:type="spellEnd"/>
      <w:r w:rsidR="003A2C49" w:rsidRPr="00064E1F">
        <w:rPr>
          <w:iCs/>
        </w:rPr>
        <w:t xml:space="preserve"> </w:t>
      </w:r>
      <w:proofErr w:type="spellStart"/>
      <w:r w:rsidR="00B442ED" w:rsidRPr="00064E1F">
        <w:rPr>
          <w:iCs/>
        </w:rPr>
        <w:t>î</w:t>
      </w:r>
      <w:r w:rsidR="003A2C49" w:rsidRPr="00064E1F">
        <w:rPr>
          <w:iCs/>
        </w:rPr>
        <w:t>n</w:t>
      </w:r>
      <w:proofErr w:type="spellEnd"/>
      <w:r w:rsidR="003A2C49" w:rsidRPr="00064E1F">
        <w:rPr>
          <w:iCs/>
        </w:rPr>
        <w:t xml:space="preserve"> forma </w:t>
      </w:r>
      <w:proofErr w:type="spellStart"/>
      <w:r w:rsidR="003A2C49" w:rsidRPr="00064E1F">
        <w:rPr>
          <w:iCs/>
        </w:rPr>
        <w:t>prezentat</w:t>
      </w:r>
      <w:r w:rsidR="00B442ED" w:rsidRPr="00064E1F">
        <w:rPr>
          <w:iCs/>
        </w:rPr>
        <w:t>ă</w:t>
      </w:r>
      <w:proofErr w:type="spellEnd"/>
      <w:r w:rsidR="003A2C49" w:rsidRPr="00064E1F">
        <w:rPr>
          <w:iCs/>
        </w:rPr>
        <w:t>.</w:t>
      </w:r>
    </w:p>
    <w:p w14:paraId="4D0B8BF5" w14:textId="77777777" w:rsidR="00DA2E2A" w:rsidRPr="00B442ED" w:rsidRDefault="00DA2E2A" w:rsidP="008424EA">
      <w:pPr>
        <w:autoSpaceDE w:val="0"/>
        <w:autoSpaceDN w:val="0"/>
        <w:adjustRightInd w:val="0"/>
        <w:ind w:firstLine="720"/>
        <w:jc w:val="both"/>
        <w:rPr>
          <w:iCs/>
        </w:rPr>
      </w:pPr>
    </w:p>
    <w:p w14:paraId="4F051397" w14:textId="77777777" w:rsidR="00D5421E" w:rsidRPr="00B442ED" w:rsidRDefault="00D5421E" w:rsidP="00D5421E">
      <w:pPr>
        <w:ind w:left="-360" w:right="-494" w:firstLine="1068"/>
        <w:jc w:val="both"/>
        <w:rPr>
          <w:iCs/>
        </w:rPr>
      </w:pPr>
    </w:p>
    <w:p w14:paraId="5C7BAACE" w14:textId="40813CE9" w:rsidR="006E07DB" w:rsidRDefault="003A2C49">
      <w:pPr>
        <w:tabs>
          <w:tab w:val="left" w:pos="4140"/>
        </w:tabs>
        <w:jc w:val="center"/>
        <w:rPr>
          <w:iCs/>
        </w:rPr>
      </w:pPr>
      <w:r w:rsidRPr="00B442ED">
        <w:rPr>
          <w:iCs/>
        </w:rPr>
        <w:t>PRIMAR</w:t>
      </w:r>
      <w:r w:rsidR="00B442ED">
        <w:rPr>
          <w:iCs/>
        </w:rPr>
        <w:t>,</w:t>
      </w:r>
    </w:p>
    <w:p w14:paraId="390A9D4C" w14:textId="5B94EF07" w:rsidR="00B442ED" w:rsidRPr="00B442ED" w:rsidRDefault="00C85FEE">
      <w:pPr>
        <w:tabs>
          <w:tab w:val="left" w:pos="4140"/>
        </w:tabs>
        <w:jc w:val="center"/>
        <w:rPr>
          <w:iCs/>
        </w:rPr>
      </w:pPr>
      <w:r>
        <w:rPr>
          <w:iCs/>
        </w:rPr>
        <w:t>George CAZACU</w:t>
      </w:r>
    </w:p>
    <w:sectPr w:rsidR="00B442ED" w:rsidRPr="00B442ED" w:rsidSect="005E65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65E"/>
    <w:multiLevelType w:val="hybridMultilevel"/>
    <w:tmpl w:val="8CFAD07E"/>
    <w:lvl w:ilvl="0" w:tplc="C5028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7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F90"/>
    <w:rsid w:val="000444D5"/>
    <w:rsid w:val="00064E1F"/>
    <w:rsid w:val="0007756E"/>
    <w:rsid w:val="000A27EE"/>
    <w:rsid w:val="001039A6"/>
    <w:rsid w:val="001177B2"/>
    <w:rsid w:val="00147491"/>
    <w:rsid w:val="00182E68"/>
    <w:rsid w:val="001941A4"/>
    <w:rsid w:val="001F1226"/>
    <w:rsid w:val="001F2516"/>
    <w:rsid w:val="0021787D"/>
    <w:rsid w:val="002533C8"/>
    <w:rsid w:val="002554B6"/>
    <w:rsid w:val="00256E42"/>
    <w:rsid w:val="002B7CC3"/>
    <w:rsid w:val="002C6FA9"/>
    <w:rsid w:val="00322290"/>
    <w:rsid w:val="00323F31"/>
    <w:rsid w:val="00354B37"/>
    <w:rsid w:val="00356A2C"/>
    <w:rsid w:val="003A2C49"/>
    <w:rsid w:val="003B713C"/>
    <w:rsid w:val="00435952"/>
    <w:rsid w:val="00454597"/>
    <w:rsid w:val="005A7AE0"/>
    <w:rsid w:val="005B424B"/>
    <w:rsid w:val="005E0D28"/>
    <w:rsid w:val="005E65F3"/>
    <w:rsid w:val="0062559B"/>
    <w:rsid w:val="006E07DB"/>
    <w:rsid w:val="00725596"/>
    <w:rsid w:val="00744E2D"/>
    <w:rsid w:val="00821307"/>
    <w:rsid w:val="00822053"/>
    <w:rsid w:val="008424EA"/>
    <w:rsid w:val="00873CC2"/>
    <w:rsid w:val="008A1317"/>
    <w:rsid w:val="00923D9F"/>
    <w:rsid w:val="0092421A"/>
    <w:rsid w:val="00974F0B"/>
    <w:rsid w:val="009A670A"/>
    <w:rsid w:val="00A15432"/>
    <w:rsid w:val="00A43BAE"/>
    <w:rsid w:val="00A901C6"/>
    <w:rsid w:val="00B442ED"/>
    <w:rsid w:val="00B7544A"/>
    <w:rsid w:val="00BD4A4E"/>
    <w:rsid w:val="00BF21A2"/>
    <w:rsid w:val="00C4258D"/>
    <w:rsid w:val="00C428C9"/>
    <w:rsid w:val="00C42A2A"/>
    <w:rsid w:val="00C85FEE"/>
    <w:rsid w:val="00CA6FAA"/>
    <w:rsid w:val="00D143D8"/>
    <w:rsid w:val="00D20634"/>
    <w:rsid w:val="00D5421E"/>
    <w:rsid w:val="00DA2E2A"/>
    <w:rsid w:val="00DD56AD"/>
    <w:rsid w:val="00DF73EF"/>
    <w:rsid w:val="00EC7569"/>
    <w:rsid w:val="00EE7269"/>
    <w:rsid w:val="00F05818"/>
    <w:rsid w:val="00F62EFE"/>
    <w:rsid w:val="00F92AAB"/>
    <w:rsid w:val="00F94D4F"/>
    <w:rsid w:val="00FA39B9"/>
    <w:rsid w:val="00FA3F90"/>
    <w:rsid w:val="00FE7CFD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DECD"/>
  <w15:docId w15:val="{FF0ECFB9-D369-48FA-8A19-33DFB39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9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EE7269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rsid w:val="00EE7269"/>
    <w:pPr>
      <w:keepNext/>
      <w:jc w:val="center"/>
      <w:outlineLvl w:val="1"/>
    </w:pPr>
    <w:rPr>
      <w:i/>
      <w:iCs/>
      <w:sz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2421A"/>
    <w:rPr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EE7269"/>
    <w:rPr>
      <w:sz w:val="32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EE7269"/>
    <w:rPr>
      <w:i/>
      <w:iCs/>
      <w:sz w:val="32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21787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94D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Iacoboaia Cristian</cp:lastModifiedBy>
  <cp:revision>16</cp:revision>
  <cp:lastPrinted>2025-03-18T12:07:00Z</cp:lastPrinted>
  <dcterms:created xsi:type="dcterms:W3CDTF">2014-12-16T10:48:00Z</dcterms:created>
  <dcterms:modified xsi:type="dcterms:W3CDTF">2025-03-18T12:08:00Z</dcterms:modified>
</cp:coreProperties>
</file>