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531926B6" w:rsidR="000377AB" w:rsidRDefault="00C8612E">
      <w:r>
        <w:rPr>
          <w:b/>
          <w:sz w:val="28"/>
          <w:szCs w:val="28"/>
        </w:rPr>
        <w:t xml:space="preserve">  Nr. </w:t>
      </w:r>
      <w:r w:rsidR="00377618">
        <w:rPr>
          <w:b/>
          <w:sz w:val="28"/>
          <w:szCs w:val="28"/>
        </w:rPr>
        <w:t>47</w:t>
      </w:r>
      <w:r w:rsidR="007644F9">
        <w:rPr>
          <w:b/>
          <w:sz w:val="28"/>
          <w:szCs w:val="28"/>
        </w:rPr>
        <w:t>/110</w:t>
      </w:r>
      <w:r w:rsidR="00377618">
        <w:rPr>
          <w:b/>
          <w:sz w:val="28"/>
          <w:szCs w:val="28"/>
        </w:rPr>
        <w:t>50/18.03.2025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06E3FE67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Default="000377AB">
      <w:pPr>
        <w:jc w:val="both"/>
        <w:rPr>
          <w:sz w:val="28"/>
          <w:szCs w:val="28"/>
        </w:rPr>
      </w:pPr>
    </w:p>
    <w:p w14:paraId="2EC0F19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48575009" w14:textId="77777777" w:rsidR="005908DF" w:rsidRDefault="005C2A42" w:rsidP="001167F2">
      <w:pPr>
        <w:jc w:val="center"/>
        <w:rPr>
          <w:b/>
          <w:i/>
          <w:iCs/>
          <w:color w:val="auto"/>
          <w:sz w:val="28"/>
          <w:szCs w:val="28"/>
          <w:lang w:eastAsia="ar-SA"/>
        </w:rPr>
      </w:pPr>
      <w:r w:rsidRPr="005C2A42">
        <w:rPr>
          <w:color w:val="auto"/>
          <w:sz w:val="28"/>
          <w:szCs w:val="28"/>
          <w:lang w:eastAsia="zh-CN" w:bidi="hi-IN"/>
        </w:rPr>
        <w:t xml:space="preserve">  </w:t>
      </w:r>
      <w:r w:rsidRPr="005C2A42">
        <w:rPr>
          <w:rFonts w:eastAsia="SimSun"/>
          <w:b/>
          <w:bCs/>
          <w:color w:val="auto"/>
          <w:sz w:val="28"/>
          <w:szCs w:val="28"/>
          <w:lang w:eastAsia="zh-CN" w:bidi="hi-IN"/>
        </w:rPr>
        <w:t xml:space="preserve">privind </w:t>
      </w:r>
      <w:bookmarkStart w:id="0" w:name="_Hlk101950187"/>
      <w:r w:rsidRPr="005C2A42">
        <w:rPr>
          <w:rFonts w:eastAsia="SimSun"/>
          <w:b/>
          <w:bCs/>
          <w:color w:val="auto"/>
          <w:sz w:val="28"/>
          <w:szCs w:val="28"/>
          <w:lang w:eastAsia="zh-CN" w:bidi="hi-IN"/>
        </w:rPr>
        <w:t xml:space="preserve">aprobarea Documentației </w:t>
      </w:r>
      <w:proofErr w:type="spellStart"/>
      <w:r w:rsidRPr="005C2A42">
        <w:rPr>
          <w:rFonts w:eastAsia="SimSun"/>
          <w:b/>
          <w:bCs/>
          <w:color w:val="auto"/>
          <w:sz w:val="28"/>
          <w:szCs w:val="28"/>
          <w:lang w:eastAsia="zh-CN" w:bidi="hi-IN"/>
        </w:rPr>
        <w:t>tehnico</w:t>
      </w:r>
      <w:proofErr w:type="spellEnd"/>
      <w:r w:rsidR="001167F2">
        <w:rPr>
          <w:rFonts w:eastAsia="SimSun"/>
          <w:b/>
          <w:bCs/>
          <w:color w:val="auto"/>
          <w:sz w:val="28"/>
          <w:szCs w:val="28"/>
          <w:lang w:eastAsia="zh-CN" w:bidi="hi-IN"/>
        </w:rPr>
        <w:t xml:space="preserve"> </w:t>
      </w:r>
      <w:r w:rsidRPr="005C2A42">
        <w:rPr>
          <w:rFonts w:eastAsia="SimSun"/>
          <w:b/>
          <w:bCs/>
          <w:color w:val="auto"/>
          <w:sz w:val="28"/>
          <w:szCs w:val="28"/>
          <w:lang w:eastAsia="zh-CN" w:bidi="hi-IN"/>
        </w:rPr>
        <w:t>-</w:t>
      </w:r>
      <w:r w:rsidR="001167F2">
        <w:rPr>
          <w:rFonts w:eastAsia="SimSun"/>
          <w:b/>
          <w:bCs/>
          <w:color w:val="auto"/>
          <w:sz w:val="28"/>
          <w:szCs w:val="28"/>
          <w:lang w:eastAsia="zh-CN" w:bidi="hi-IN"/>
        </w:rPr>
        <w:t xml:space="preserve"> </w:t>
      </w:r>
      <w:r w:rsidRPr="005C2A42">
        <w:rPr>
          <w:rFonts w:eastAsia="SimSun"/>
          <w:b/>
          <w:bCs/>
          <w:color w:val="auto"/>
          <w:sz w:val="28"/>
          <w:szCs w:val="28"/>
          <w:lang w:eastAsia="zh-CN" w:bidi="hi-IN"/>
        </w:rPr>
        <w:t xml:space="preserve">economice și a </w:t>
      </w:r>
      <w:r w:rsidR="001167F2">
        <w:rPr>
          <w:rFonts w:eastAsia="SimSun"/>
          <w:b/>
          <w:bCs/>
          <w:color w:val="auto"/>
          <w:sz w:val="28"/>
          <w:szCs w:val="28"/>
          <w:lang w:eastAsia="zh-CN" w:bidi="hi-IN"/>
        </w:rPr>
        <w:t>D</w:t>
      </w:r>
      <w:r w:rsidRPr="005C2A42">
        <w:rPr>
          <w:rFonts w:eastAsia="SimSun"/>
          <w:b/>
          <w:bCs/>
          <w:color w:val="auto"/>
          <w:sz w:val="28"/>
          <w:szCs w:val="28"/>
          <w:lang w:eastAsia="zh-CN" w:bidi="hi-IN"/>
        </w:rPr>
        <w:t>evizului general pentru obiectivul de investiții</w:t>
      </w:r>
      <w:bookmarkStart w:id="1" w:name="_Hlk142401284"/>
      <w:bookmarkStart w:id="2" w:name="_Hlk109725284"/>
      <w:r w:rsidR="001167F2">
        <w:rPr>
          <w:rFonts w:eastAsia="SimSun"/>
          <w:b/>
          <w:bCs/>
          <w:color w:val="auto"/>
          <w:sz w:val="28"/>
          <w:szCs w:val="28"/>
          <w:lang w:eastAsia="zh-CN" w:bidi="hi-IN"/>
        </w:rPr>
        <w:t xml:space="preserve">  </w:t>
      </w:r>
      <w:r w:rsidRPr="001167F2">
        <w:rPr>
          <w:b/>
          <w:i/>
          <w:iCs/>
          <w:color w:val="auto"/>
          <w:sz w:val="28"/>
          <w:szCs w:val="28"/>
          <w:lang w:eastAsia="ar-SA"/>
        </w:rPr>
        <w:t xml:space="preserve">"PANOU AFIȘAJ ELECTRONIC CU </w:t>
      </w:r>
    </w:p>
    <w:p w14:paraId="7E1E72B1" w14:textId="77777777" w:rsidR="005908DF" w:rsidRDefault="005C2A42" w:rsidP="001167F2">
      <w:pPr>
        <w:jc w:val="center"/>
        <w:rPr>
          <w:b/>
          <w:i/>
          <w:iCs/>
          <w:color w:val="auto"/>
          <w:sz w:val="28"/>
          <w:szCs w:val="28"/>
          <w:lang w:eastAsia="ar-SA"/>
        </w:rPr>
      </w:pPr>
      <w:r w:rsidRPr="001167F2">
        <w:rPr>
          <w:b/>
          <w:i/>
          <w:iCs/>
          <w:color w:val="auto"/>
          <w:sz w:val="28"/>
          <w:szCs w:val="28"/>
          <w:lang w:eastAsia="ar-SA"/>
        </w:rPr>
        <w:t>ECRAN LED ÎN PIAȚA AURULUI</w:t>
      </w:r>
      <w:bookmarkEnd w:id="1"/>
      <w:r w:rsidRPr="001167F2">
        <w:rPr>
          <w:b/>
          <w:i/>
          <w:iCs/>
          <w:color w:val="auto"/>
          <w:sz w:val="28"/>
          <w:szCs w:val="28"/>
          <w:lang w:eastAsia="ar-SA"/>
        </w:rPr>
        <w:t>, MUNICIPIUL BRAD,</w:t>
      </w:r>
    </w:p>
    <w:p w14:paraId="1D4030E1" w14:textId="58A647D4" w:rsidR="005C2A42" w:rsidRPr="001167F2" w:rsidRDefault="005C2A42" w:rsidP="001167F2">
      <w:pPr>
        <w:jc w:val="center"/>
        <w:rPr>
          <w:rFonts w:eastAsia="SimSun"/>
          <w:b/>
          <w:bCs/>
          <w:i/>
          <w:iCs/>
          <w:color w:val="auto"/>
          <w:sz w:val="28"/>
          <w:szCs w:val="28"/>
          <w:lang w:eastAsia="zh-CN" w:bidi="hi-IN"/>
        </w:rPr>
      </w:pPr>
      <w:r w:rsidRPr="001167F2">
        <w:rPr>
          <w:b/>
          <w:i/>
          <w:iCs/>
          <w:color w:val="auto"/>
          <w:sz w:val="28"/>
          <w:szCs w:val="28"/>
          <w:lang w:eastAsia="ar-SA"/>
        </w:rPr>
        <w:t xml:space="preserve"> JUDEȚUL HUNEDOARA"</w:t>
      </w:r>
    </w:p>
    <w:bookmarkEnd w:id="0"/>
    <w:bookmarkEnd w:id="2"/>
    <w:p w14:paraId="429FDDE9" w14:textId="77777777" w:rsidR="005C2A42" w:rsidRPr="005C2A42" w:rsidRDefault="005C2A42" w:rsidP="005C2A42">
      <w:pPr>
        <w:suppressAutoHyphens/>
        <w:ind w:firstLine="709"/>
        <w:rPr>
          <w:b/>
          <w:color w:val="FF0000"/>
          <w:sz w:val="28"/>
          <w:szCs w:val="28"/>
          <w:lang w:eastAsia="ar-SA"/>
        </w:rPr>
      </w:pPr>
    </w:p>
    <w:p w14:paraId="4CA93146" w14:textId="77777777" w:rsidR="000377AB" w:rsidRDefault="000377AB">
      <w:pPr>
        <w:jc w:val="center"/>
        <w:rPr>
          <w:b/>
          <w:sz w:val="28"/>
          <w:szCs w:val="28"/>
        </w:rPr>
      </w:pPr>
    </w:p>
    <w:p w14:paraId="2F923A68" w14:textId="77777777" w:rsidR="000377AB" w:rsidRDefault="000377AB">
      <w:pPr>
        <w:rPr>
          <w:sz w:val="28"/>
          <w:szCs w:val="28"/>
        </w:rPr>
      </w:pPr>
    </w:p>
    <w:p w14:paraId="535A9379" w14:textId="77777777" w:rsidR="005908DF" w:rsidRDefault="005C2A42" w:rsidP="005C2A42">
      <w:pPr>
        <w:ind w:firstLine="708"/>
        <w:jc w:val="both"/>
        <w:rPr>
          <w:rFonts w:eastAsia="SimSun"/>
          <w:color w:val="auto"/>
          <w:sz w:val="28"/>
          <w:szCs w:val="28"/>
          <w:lang w:eastAsia="zh-CN" w:bidi="hi-IN"/>
        </w:rPr>
      </w:pPr>
      <w:r w:rsidRPr="005C2A42">
        <w:rPr>
          <w:rFonts w:eastAsia="SimSun"/>
          <w:color w:val="auto"/>
          <w:sz w:val="28"/>
          <w:szCs w:val="28"/>
          <w:lang w:eastAsia="zh-CN" w:bidi="hi-IN"/>
        </w:rPr>
        <w:t>Dezvoltarea durabilă a municipiului Brad reprezintă o prioritate pentru  administraț</w:t>
      </w:r>
      <w:r w:rsidR="00277BB9">
        <w:rPr>
          <w:rFonts w:eastAsia="SimSun"/>
          <w:color w:val="auto"/>
          <w:sz w:val="28"/>
          <w:szCs w:val="28"/>
          <w:lang w:eastAsia="zh-CN" w:bidi="hi-IN"/>
        </w:rPr>
        <w:t>ia</w:t>
      </w:r>
      <w:r w:rsidR="005908DF">
        <w:rPr>
          <w:rFonts w:eastAsia="SimSun"/>
          <w:color w:val="auto"/>
          <w:sz w:val="28"/>
          <w:szCs w:val="28"/>
          <w:lang w:eastAsia="zh-CN" w:bidi="hi-IN"/>
        </w:rPr>
        <w:t xml:space="preserve"> publică</w:t>
      </w:r>
      <w:r w:rsidR="00277BB9">
        <w:rPr>
          <w:rFonts w:eastAsia="SimSun"/>
          <w:color w:val="auto"/>
          <w:sz w:val="28"/>
          <w:szCs w:val="28"/>
          <w:lang w:eastAsia="zh-CN" w:bidi="hi-IN"/>
        </w:rPr>
        <w:t xml:space="preserve"> locală.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Direcția actuală de dezvoltare durabilă cuprinde și modul în care administrația </w:t>
      </w:r>
      <w:r w:rsidR="005908DF">
        <w:rPr>
          <w:rFonts w:eastAsia="SimSun"/>
          <w:color w:val="auto"/>
          <w:sz w:val="28"/>
          <w:szCs w:val="28"/>
          <w:lang w:eastAsia="zh-CN" w:bidi="hi-IN"/>
        </w:rPr>
        <w:t xml:space="preserve">publică </w:t>
      </w:r>
      <w:r w:rsidR="00277BB9">
        <w:rPr>
          <w:rFonts w:eastAsia="SimSun"/>
          <w:color w:val="auto"/>
          <w:sz w:val="28"/>
          <w:szCs w:val="28"/>
          <w:lang w:eastAsia="zh-CN" w:bidi="hi-IN"/>
        </w:rPr>
        <w:t xml:space="preserve">locală 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>înțelege să comunice cu cetățenii</w:t>
      </w:r>
      <w:r>
        <w:rPr>
          <w:rFonts w:eastAsia="SimSun"/>
          <w:color w:val="auto"/>
          <w:sz w:val="28"/>
          <w:szCs w:val="28"/>
          <w:lang w:eastAsia="zh-CN" w:bidi="hi-IN"/>
        </w:rPr>
        <w:t>,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o comunicare eficientă și clară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 prin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utiliz</w:t>
      </w:r>
      <w:r>
        <w:rPr>
          <w:rFonts w:eastAsia="SimSun"/>
          <w:color w:val="auto"/>
          <w:sz w:val="28"/>
          <w:szCs w:val="28"/>
          <w:lang w:eastAsia="zh-CN" w:bidi="hi-IN"/>
        </w:rPr>
        <w:t>area de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resurse corespunzătoar</w:t>
      </w:r>
      <w:r>
        <w:rPr>
          <w:rFonts w:eastAsia="SimSun"/>
          <w:color w:val="auto"/>
          <w:sz w:val="28"/>
          <w:szCs w:val="28"/>
          <w:lang w:eastAsia="zh-CN" w:bidi="hi-IN"/>
        </w:rPr>
        <w:t>e,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asigu</w:t>
      </w:r>
      <w:r>
        <w:rPr>
          <w:rFonts w:eastAsia="SimSun"/>
          <w:color w:val="auto"/>
          <w:sz w:val="28"/>
          <w:szCs w:val="28"/>
          <w:lang w:eastAsia="zh-CN" w:bidi="hi-IN"/>
        </w:rPr>
        <w:t>rând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o transparență a deciziilor luate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 prin aducerea la cunoștință publică</w:t>
      </w:r>
      <w:r w:rsidR="00277BB9">
        <w:rPr>
          <w:rFonts w:eastAsia="SimSun"/>
          <w:color w:val="auto"/>
          <w:sz w:val="28"/>
          <w:szCs w:val="28"/>
          <w:lang w:eastAsia="zh-CN" w:bidi="hi-IN"/>
        </w:rPr>
        <w:t xml:space="preserve"> a acestora</w:t>
      </w:r>
      <w:r w:rsidR="005908DF">
        <w:rPr>
          <w:rFonts w:eastAsia="SimSun"/>
          <w:color w:val="auto"/>
          <w:sz w:val="28"/>
          <w:szCs w:val="28"/>
          <w:lang w:eastAsia="zh-CN" w:bidi="hi-IN"/>
        </w:rPr>
        <w:t>.</w:t>
      </w:r>
    </w:p>
    <w:p w14:paraId="555B56C1" w14:textId="065F9D4A" w:rsidR="005C2A42" w:rsidRPr="005C2A42" w:rsidRDefault="005908DF" w:rsidP="005C2A42">
      <w:pPr>
        <w:ind w:firstLine="708"/>
        <w:jc w:val="both"/>
        <w:rPr>
          <w:rFonts w:eastAsia="SimSun"/>
          <w:color w:val="auto"/>
          <w:sz w:val="28"/>
          <w:szCs w:val="28"/>
          <w:lang w:eastAsia="zh-CN" w:bidi="hi-IN"/>
        </w:rPr>
      </w:pPr>
      <w:r>
        <w:rPr>
          <w:rFonts w:eastAsia="SimSun"/>
          <w:color w:val="auto"/>
          <w:sz w:val="28"/>
          <w:szCs w:val="28"/>
          <w:lang w:eastAsia="zh-CN" w:bidi="hi-IN"/>
        </w:rPr>
        <w:t>În acest scop consider necesar și oportun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montarea </w:t>
      </w:r>
      <w:r>
        <w:rPr>
          <w:rFonts w:eastAsia="SimSun"/>
          <w:color w:val="auto"/>
          <w:sz w:val="28"/>
          <w:szCs w:val="28"/>
          <w:lang w:eastAsia="zh-CN" w:bidi="hi-IN"/>
        </w:rPr>
        <w:t>unor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panouri video publicitare stradale.</w:t>
      </w:r>
    </w:p>
    <w:p w14:paraId="2C1C0334" w14:textId="0BCADD9B" w:rsidR="005C2A42" w:rsidRPr="005C2A42" w:rsidRDefault="005C2A42" w:rsidP="005C2A42">
      <w:pPr>
        <w:jc w:val="both"/>
        <w:rPr>
          <w:rFonts w:eastAsia="SimSun"/>
          <w:color w:val="auto"/>
          <w:sz w:val="28"/>
          <w:szCs w:val="28"/>
          <w:lang w:eastAsia="zh-CN" w:bidi="hi-IN"/>
        </w:rPr>
      </w:pPr>
      <w:r w:rsidRPr="005C2A42">
        <w:rPr>
          <w:rFonts w:eastAsia="SimSun"/>
          <w:color w:val="FF0000"/>
          <w:sz w:val="28"/>
          <w:szCs w:val="28"/>
          <w:lang w:eastAsia="zh-CN" w:bidi="hi-IN"/>
        </w:rPr>
        <w:tab/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Soluția tehnică propusă prin documentația </w:t>
      </w:r>
      <w:proofErr w:type="spellStart"/>
      <w:r w:rsidRPr="005C2A42">
        <w:rPr>
          <w:rFonts w:eastAsia="SimSun"/>
          <w:color w:val="auto"/>
          <w:sz w:val="28"/>
          <w:szCs w:val="28"/>
          <w:lang w:eastAsia="zh-CN" w:bidi="hi-IN"/>
        </w:rPr>
        <w:t>tehnico</w:t>
      </w:r>
      <w:proofErr w:type="spellEnd"/>
      <w:r w:rsidR="001167F2"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="005908DF">
        <w:rPr>
          <w:rFonts w:eastAsia="SimSun"/>
          <w:color w:val="auto"/>
          <w:sz w:val="28"/>
          <w:szCs w:val="28"/>
          <w:lang w:eastAsia="zh-CN" w:bidi="hi-IN"/>
        </w:rPr>
        <w:t>–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>economică</w:t>
      </w:r>
      <w:r w:rsidR="005908DF">
        <w:rPr>
          <w:rFonts w:eastAsia="SimSun"/>
          <w:color w:val="auto"/>
          <w:sz w:val="28"/>
          <w:szCs w:val="28"/>
          <w:lang w:eastAsia="zh-CN" w:bidi="hi-IN"/>
        </w:rPr>
        <w:t>,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P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roiect nr. CP-BP/33804, elaborat de 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 xml:space="preserve">către 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>S.C. CEPROMIN S.A – Deva</w:t>
      </w:r>
      <w:r w:rsidR="005908DF">
        <w:rPr>
          <w:rFonts w:eastAsia="SimSun"/>
          <w:color w:val="auto"/>
          <w:sz w:val="28"/>
          <w:szCs w:val="28"/>
          <w:lang w:eastAsia="zh-CN" w:bidi="hi-IN"/>
        </w:rPr>
        <w:t>,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Pr="005C2A42">
        <w:rPr>
          <w:rFonts w:eastAsia="SimSun"/>
          <w:color w:val="FF0000"/>
          <w:sz w:val="28"/>
          <w:szCs w:val="28"/>
          <w:lang w:eastAsia="zh-CN" w:bidi="hi-IN"/>
        </w:rPr>
        <w:t xml:space="preserve"> 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>este  montarea unui panou publicitar stradal prin executarea următoarelor categorii de lucrări de bază:</w:t>
      </w:r>
    </w:p>
    <w:p w14:paraId="49B3BA9B" w14:textId="061FF335" w:rsidR="005C2A42" w:rsidRPr="005C2A42" w:rsidRDefault="001167F2" w:rsidP="005C2A42">
      <w:pPr>
        <w:jc w:val="both"/>
        <w:rPr>
          <w:rFonts w:eastAsia="SimSun"/>
          <w:color w:val="auto"/>
          <w:sz w:val="28"/>
          <w:szCs w:val="28"/>
          <w:lang w:eastAsia="zh-CN" w:bidi="hi-IN"/>
        </w:rPr>
      </w:pPr>
      <w:r>
        <w:rPr>
          <w:rFonts w:eastAsia="SimSun"/>
          <w:color w:val="auto"/>
          <w:sz w:val="28"/>
          <w:szCs w:val="28"/>
          <w:lang w:eastAsia="zh-CN" w:bidi="hi-IN"/>
        </w:rPr>
        <w:t xml:space="preserve">              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-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realizarea unei infrastructuri -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fundații izolate din beton armat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 -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în care se vor fixa sisteme de prindere a stâlpului  pe care se va monta panoul;</w:t>
      </w:r>
    </w:p>
    <w:p w14:paraId="0F0AA88C" w14:textId="2BB4423C" w:rsidR="005C2A42" w:rsidRPr="005C2A42" w:rsidRDefault="001167F2" w:rsidP="005C2A42">
      <w:pPr>
        <w:jc w:val="both"/>
        <w:rPr>
          <w:rFonts w:eastAsia="SimSun"/>
          <w:color w:val="auto"/>
          <w:sz w:val="28"/>
          <w:szCs w:val="28"/>
          <w:lang w:eastAsia="zh-CN" w:bidi="hi-IN"/>
        </w:rPr>
      </w:pPr>
      <w:r>
        <w:rPr>
          <w:rFonts w:eastAsia="SimSun"/>
          <w:color w:val="auto"/>
          <w:sz w:val="28"/>
          <w:szCs w:val="28"/>
          <w:lang w:eastAsia="zh-CN" w:bidi="hi-IN"/>
        </w:rPr>
        <w:t xml:space="preserve">              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-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confecția metalică pe care va fi montat panoul publicitar,  tratată anticoroziv cu grunduri electrostatice</w:t>
      </w:r>
      <w:r>
        <w:rPr>
          <w:rFonts w:eastAsia="SimSun"/>
          <w:color w:val="auto"/>
          <w:sz w:val="28"/>
          <w:szCs w:val="28"/>
          <w:lang w:eastAsia="zh-CN" w:bidi="hi-IN"/>
        </w:rPr>
        <w:t>,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după care se va realiza vopsirea în câmp electrostatic în diverse culori, rezistente la intemperii;</w:t>
      </w:r>
    </w:p>
    <w:p w14:paraId="26F0CD57" w14:textId="5F84996F" w:rsidR="005C2A42" w:rsidRPr="005C2A42" w:rsidRDefault="001167F2" w:rsidP="005C2A42">
      <w:pPr>
        <w:jc w:val="both"/>
        <w:rPr>
          <w:rFonts w:eastAsia="SimSun"/>
          <w:color w:val="auto"/>
          <w:sz w:val="28"/>
          <w:szCs w:val="28"/>
          <w:lang w:eastAsia="zh-CN" w:bidi="hi-IN"/>
        </w:rPr>
      </w:pPr>
      <w:r>
        <w:rPr>
          <w:rFonts w:eastAsia="SimSun"/>
          <w:color w:val="auto"/>
          <w:sz w:val="28"/>
          <w:szCs w:val="28"/>
          <w:lang w:eastAsia="zh-CN" w:bidi="hi-IN"/>
        </w:rPr>
        <w:t xml:space="preserve">              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-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ecran LED SMD P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3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mm de exterior;</w:t>
      </w:r>
    </w:p>
    <w:p w14:paraId="7F024B35" w14:textId="7BAEC53A" w:rsidR="005C2A42" w:rsidRPr="005C2A42" w:rsidRDefault="001167F2" w:rsidP="005C2A42">
      <w:pPr>
        <w:jc w:val="both"/>
        <w:rPr>
          <w:rFonts w:eastAsia="SimSun"/>
          <w:color w:val="auto"/>
          <w:sz w:val="28"/>
          <w:szCs w:val="28"/>
          <w:lang w:eastAsia="zh-CN" w:bidi="hi-IN"/>
        </w:rPr>
      </w:pPr>
      <w:r>
        <w:rPr>
          <w:rFonts w:eastAsia="SimSun"/>
          <w:color w:val="auto"/>
          <w:sz w:val="28"/>
          <w:szCs w:val="28"/>
          <w:lang w:eastAsia="zh-CN" w:bidi="hi-IN"/>
        </w:rPr>
        <w:t xml:space="preserve">              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-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alimentarea panoului cu energie electrică se va realiza de la postul </w:t>
      </w:r>
      <w:proofErr w:type="spellStart"/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trafo</w:t>
      </w:r>
      <w:proofErr w:type="spellEnd"/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existent  în curtea Muzeului Aurului.</w:t>
      </w:r>
    </w:p>
    <w:p w14:paraId="160C30D5" w14:textId="65B478BD" w:rsidR="005C2A42" w:rsidRPr="005C2A42" w:rsidRDefault="005C2A42" w:rsidP="005C2A42">
      <w:pPr>
        <w:jc w:val="both"/>
        <w:rPr>
          <w:rFonts w:eastAsia="SimSun"/>
          <w:color w:val="auto"/>
          <w:sz w:val="28"/>
          <w:szCs w:val="28"/>
          <w:lang w:eastAsia="zh-CN" w:bidi="hi-IN"/>
        </w:rPr>
      </w:pPr>
      <w:r w:rsidRPr="005C2A42">
        <w:rPr>
          <w:rFonts w:eastAsia="SimSun"/>
          <w:color w:val="auto"/>
          <w:sz w:val="28"/>
          <w:szCs w:val="28"/>
          <w:lang w:eastAsia="zh-CN" w:bidi="hi-IN"/>
        </w:rPr>
        <w:tab/>
        <w:t>Panoul de afișaj electronic cu ecran LED se va monta în Piața Aurului din municipiul Brad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. Panoul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trebuie integr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at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 armonios în peisajul urban, 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 xml:space="preserve">iar </w:t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>vizibilitatea acestuia trebuie să fie maximă, astfel încât comunicarea diferitelor mesaje către cetățeni să fie cât mai eficientă.</w:t>
      </w:r>
    </w:p>
    <w:p w14:paraId="6CBA2987" w14:textId="77777777" w:rsidR="005C2A42" w:rsidRPr="005C2A42" w:rsidRDefault="005C2A42" w:rsidP="005C2A42">
      <w:pPr>
        <w:jc w:val="both"/>
        <w:rPr>
          <w:rFonts w:eastAsia="SimSun"/>
          <w:color w:val="auto"/>
          <w:sz w:val="28"/>
          <w:szCs w:val="28"/>
          <w:lang w:eastAsia="zh-CN" w:bidi="hi-IN"/>
        </w:rPr>
      </w:pPr>
      <w:r w:rsidRPr="005C2A42">
        <w:rPr>
          <w:rFonts w:eastAsia="SimSun"/>
          <w:color w:val="FF0000"/>
          <w:sz w:val="28"/>
          <w:szCs w:val="28"/>
          <w:lang w:eastAsia="zh-CN" w:bidi="hi-IN"/>
        </w:rPr>
        <w:tab/>
      </w:r>
      <w:r w:rsidRPr="005C2A42">
        <w:rPr>
          <w:rFonts w:eastAsia="SimSun"/>
          <w:color w:val="auto"/>
          <w:sz w:val="28"/>
          <w:szCs w:val="28"/>
          <w:lang w:eastAsia="zh-CN" w:bidi="hi-IN"/>
        </w:rPr>
        <w:t>Ansamblul constructiv  privind panoul de afișaj electronic cu ecran LED va avea următoarele dimensiuni:</w:t>
      </w:r>
    </w:p>
    <w:p w14:paraId="3CD80B31" w14:textId="6C804763" w:rsidR="005C2A42" w:rsidRPr="005C2A42" w:rsidRDefault="001167F2" w:rsidP="005C2A42">
      <w:pPr>
        <w:jc w:val="both"/>
        <w:rPr>
          <w:rFonts w:eastAsia="SimSun"/>
          <w:color w:val="auto"/>
          <w:sz w:val="28"/>
          <w:szCs w:val="28"/>
          <w:lang w:eastAsia="zh-CN" w:bidi="hi-IN"/>
        </w:rPr>
      </w:pPr>
      <w:bookmarkStart w:id="3" w:name="_Hlk142644063"/>
      <w:r>
        <w:rPr>
          <w:rFonts w:eastAsia="SimSun"/>
          <w:color w:val="auto"/>
          <w:sz w:val="28"/>
          <w:szCs w:val="28"/>
          <w:lang w:eastAsia="zh-CN" w:bidi="hi-IN"/>
        </w:rPr>
        <w:t xml:space="preserve">                 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-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vedere frontală: înălțime -6,5 m, lățime -3,88 m</w:t>
      </w:r>
      <w:r>
        <w:rPr>
          <w:rFonts w:eastAsia="SimSun"/>
          <w:color w:val="auto"/>
          <w:sz w:val="28"/>
          <w:szCs w:val="28"/>
          <w:lang w:eastAsia="zh-CN" w:bidi="hi-IN"/>
        </w:rPr>
        <w:t>;</w:t>
      </w:r>
    </w:p>
    <w:p w14:paraId="4732270D" w14:textId="7F4A5EAB" w:rsidR="005C2A42" w:rsidRPr="005C2A42" w:rsidRDefault="001167F2" w:rsidP="005C2A42">
      <w:pPr>
        <w:jc w:val="both"/>
        <w:rPr>
          <w:rFonts w:eastAsia="SimSun"/>
          <w:color w:val="auto"/>
          <w:sz w:val="28"/>
          <w:szCs w:val="28"/>
          <w:lang w:eastAsia="zh-CN" w:bidi="hi-IN"/>
        </w:rPr>
      </w:pPr>
      <w:r>
        <w:rPr>
          <w:rFonts w:eastAsia="SimSun"/>
          <w:color w:val="auto"/>
          <w:sz w:val="28"/>
          <w:szCs w:val="28"/>
          <w:lang w:eastAsia="zh-CN" w:bidi="hi-IN"/>
        </w:rPr>
        <w:t xml:space="preserve">                 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-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vedere laterală: înălțime -6,5 m, lățime – 0,72 m</w:t>
      </w:r>
      <w:r>
        <w:rPr>
          <w:rFonts w:eastAsia="SimSun"/>
          <w:color w:val="auto"/>
          <w:sz w:val="28"/>
          <w:szCs w:val="28"/>
          <w:lang w:eastAsia="zh-CN" w:bidi="hi-IN"/>
        </w:rPr>
        <w:t>;</w:t>
      </w:r>
    </w:p>
    <w:bookmarkEnd w:id="3"/>
    <w:p w14:paraId="6A10E5CD" w14:textId="77777777" w:rsidR="005C2A42" w:rsidRPr="005C2A42" w:rsidRDefault="005C2A42" w:rsidP="005C2A42">
      <w:pPr>
        <w:ind w:firstLine="708"/>
        <w:jc w:val="both"/>
        <w:rPr>
          <w:rFonts w:eastAsia="SimSun"/>
          <w:color w:val="auto"/>
          <w:sz w:val="28"/>
          <w:szCs w:val="28"/>
          <w:lang w:eastAsia="zh-CN" w:bidi="hi-IN"/>
        </w:rPr>
      </w:pPr>
      <w:r w:rsidRPr="005C2A42">
        <w:rPr>
          <w:rFonts w:eastAsia="SimSun"/>
          <w:color w:val="auto"/>
          <w:sz w:val="28"/>
          <w:szCs w:val="28"/>
          <w:lang w:eastAsia="zh-CN" w:bidi="hi-IN"/>
        </w:rPr>
        <w:t>Panoul de afișaj electronic va avea următoarele dimensiuni:</w:t>
      </w:r>
    </w:p>
    <w:p w14:paraId="254CDFA3" w14:textId="72AEFAE4" w:rsidR="005C2A42" w:rsidRPr="005C2A42" w:rsidRDefault="001167F2" w:rsidP="005C2A42">
      <w:pPr>
        <w:jc w:val="both"/>
        <w:rPr>
          <w:rFonts w:eastAsia="SimSun"/>
          <w:color w:val="auto"/>
          <w:sz w:val="28"/>
          <w:szCs w:val="28"/>
          <w:lang w:eastAsia="zh-CN" w:bidi="hi-IN"/>
        </w:rPr>
      </w:pPr>
      <w:r>
        <w:rPr>
          <w:rFonts w:eastAsia="SimSun"/>
          <w:color w:val="auto"/>
          <w:sz w:val="28"/>
          <w:szCs w:val="28"/>
          <w:lang w:eastAsia="zh-CN" w:bidi="hi-IN"/>
        </w:rPr>
        <w:t xml:space="preserve">                 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-</w:t>
      </w:r>
      <w:r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vedere frontală: înălțime -</w:t>
      </w:r>
      <w:bookmarkStart w:id="4" w:name="_Hlk142644106"/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 xml:space="preserve">2,96 </w:t>
      </w:r>
      <w:bookmarkEnd w:id="4"/>
      <w:r w:rsidR="005C2A42" w:rsidRPr="005C2A42">
        <w:rPr>
          <w:rFonts w:eastAsia="SimSun"/>
          <w:color w:val="auto"/>
          <w:sz w:val="28"/>
          <w:szCs w:val="28"/>
          <w:lang w:eastAsia="zh-CN" w:bidi="hi-IN"/>
        </w:rPr>
        <w:t>m, lățime -3,88 m</w:t>
      </w:r>
      <w:r>
        <w:rPr>
          <w:rFonts w:eastAsia="SimSun"/>
          <w:color w:val="auto"/>
          <w:sz w:val="28"/>
          <w:szCs w:val="28"/>
          <w:lang w:eastAsia="zh-CN" w:bidi="hi-IN"/>
        </w:rPr>
        <w:t>;</w:t>
      </w:r>
    </w:p>
    <w:p w14:paraId="112C34DA" w14:textId="703B0A4A" w:rsidR="005C2A42" w:rsidRPr="001167F2" w:rsidRDefault="001167F2" w:rsidP="005C2A42">
      <w:pPr>
        <w:jc w:val="both"/>
        <w:rPr>
          <w:rFonts w:eastAsia="SimSun"/>
          <w:color w:val="auto"/>
          <w:sz w:val="28"/>
          <w:szCs w:val="28"/>
          <w:lang w:eastAsia="zh-CN" w:bidi="hi-IN"/>
        </w:rPr>
      </w:pPr>
      <w:r w:rsidRPr="001167F2">
        <w:rPr>
          <w:rFonts w:eastAsia="SimSun"/>
          <w:color w:val="auto"/>
          <w:sz w:val="28"/>
          <w:szCs w:val="28"/>
          <w:lang w:eastAsia="zh-CN" w:bidi="hi-IN"/>
        </w:rPr>
        <w:t xml:space="preserve">                  </w:t>
      </w:r>
      <w:r w:rsidR="005C2A42" w:rsidRPr="001167F2">
        <w:rPr>
          <w:rFonts w:eastAsia="SimSun"/>
          <w:color w:val="auto"/>
          <w:sz w:val="28"/>
          <w:szCs w:val="28"/>
          <w:lang w:eastAsia="zh-CN" w:bidi="hi-IN"/>
        </w:rPr>
        <w:t>-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 xml:space="preserve"> </w:t>
      </w:r>
      <w:r w:rsidR="005C2A42" w:rsidRPr="001167F2">
        <w:rPr>
          <w:rFonts w:eastAsia="SimSun"/>
          <w:color w:val="auto"/>
          <w:sz w:val="28"/>
          <w:szCs w:val="28"/>
          <w:lang w:eastAsia="zh-CN" w:bidi="hi-IN"/>
        </w:rPr>
        <w:t>vedere laterală: înălțime -2,96 m, lățime – 0,72 m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.</w:t>
      </w:r>
    </w:p>
    <w:p w14:paraId="67F4515B" w14:textId="7C97C50A" w:rsidR="005C2A42" w:rsidRDefault="005C2A42" w:rsidP="005C2A42">
      <w:pPr>
        <w:jc w:val="both"/>
        <w:rPr>
          <w:rFonts w:eastAsia="SimSun"/>
          <w:color w:val="auto"/>
          <w:sz w:val="28"/>
          <w:szCs w:val="28"/>
          <w:lang w:eastAsia="zh-CN" w:bidi="hi-IN"/>
        </w:rPr>
      </w:pPr>
      <w:r w:rsidRPr="001167F2">
        <w:rPr>
          <w:rFonts w:eastAsia="SimSun"/>
          <w:color w:val="auto"/>
          <w:sz w:val="28"/>
          <w:szCs w:val="28"/>
          <w:lang w:eastAsia="zh-CN" w:bidi="hi-IN"/>
        </w:rPr>
        <w:tab/>
        <w:t xml:space="preserve">Valoarea 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D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 xml:space="preserve">evizului general este de </w:t>
      </w:r>
      <w:r w:rsidR="00377618" w:rsidRPr="00377618">
        <w:rPr>
          <w:rFonts w:eastAsia="SimSun"/>
          <w:color w:val="auto"/>
          <w:sz w:val="28"/>
          <w:szCs w:val="28"/>
          <w:lang w:eastAsia="zh-CN" w:bidi="hi-IN"/>
        </w:rPr>
        <w:t xml:space="preserve">602.290,37 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 xml:space="preserve">lei 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(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cu T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.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V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.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A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.)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 xml:space="preserve">, respectiv </w:t>
      </w:r>
      <w:r w:rsidR="00377618" w:rsidRPr="00377618">
        <w:rPr>
          <w:rFonts w:eastAsia="SimSun"/>
          <w:color w:val="auto"/>
          <w:sz w:val="28"/>
          <w:szCs w:val="28"/>
          <w:lang w:eastAsia="zh-CN" w:bidi="hi-IN"/>
        </w:rPr>
        <w:t>506.126,36</w:t>
      </w:r>
      <w:r w:rsidR="00377618" w:rsidRPr="00377618">
        <w:rPr>
          <w:rFonts w:eastAsia="SimSun"/>
          <w:b/>
          <w:bCs/>
          <w:color w:val="auto"/>
          <w:sz w:val="28"/>
          <w:szCs w:val="28"/>
          <w:lang w:eastAsia="zh-CN" w:bidi="hi-IN"/>
        </w:rPr>
        <w:t xml:space="preserve"> 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 xml:space="preserve">lei 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(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fără T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.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V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.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A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.)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 xml:space="preserve">, din care C+M 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 xml:space="preserve">= </w:t>
      </w:r>
      <w:r w:rsidR="00377618" w:rsidRPr="00377618">
        <w:rPr>
          <w:rFonts w:eastAsia="SimSun"/>
          <w:color w:val="auto"/>
          <w:sz w:val="28"/>
          <w:szCs w:val="28"/>
          <w:lang w:eastAsia="zh-CN" w:bidi="hi-IN"/>
        </w:rPr>
        <w:t>91.306,02</w:t>
      </w:r>
      <w:r w:rsidR="00377618" w:rsidRPr="00377618">
        <w:rPr>
          <w:rFonts w:eastAsia="SimSun"/>
          <w:b/>
          <w:bCs/>
          <w:color w:val="auto"/>
          <w:sz w:val="28"/>
          <w:szCs w:val="28"/>
          <w:lang w:eastAsia="zh-CN" w:bidi="hi-IN"/>
        </w:rPr>
        <w:t xml:space="preserve"> 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 xml:space="preserve">lei 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(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cu T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.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V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.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A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.)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 xml:space="preserve">, respectiv </w:t>
      </w:r>
      <w:r w:rsidR="00377618" w:rsidRPr="00377618">
        <w:rPr>
          <w:rFonts w:eastAsia="SimSun"/>
          <w:color w:val="auto"/>
          <w:sz w:val="28"/>
          <w:szCs w:val="28"/>
          <w:lang w:eastAsia="zh-CN" w:bidi="hi-IN"/>
        </w:rPr>
        <w:t>76.727,75</w:t>
      </w:r>
      <w:r w:rsidR="00377618" w:rsidRPr="00377618">
        <w:rPr>
          <w:rFonts w:eastAsia="SimSun"/>
          <w:b/>
          <w:bCs/>
          <w:color w:val="auto"/>
          <w:sz w:val="28"/>
          <w:szCs w:val="28"/>
          <w:lang w:eastAsia="zh-CN" w:bidi="hi-IN"/>
        </w:rPr>
        <w:t xml:space="preserve"> 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 xml:space="preserve">lei 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(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fără T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.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V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.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A</w:t>
      </w:r>
      <w:r w:rsidR="001167F2">
        <w:rPr>
          <w:rFonts w:eastAsia="SimSun"/>
          <w:color w:val="auto"/>
          <w:sz w:val="28"/>
          <w:szCs w:val="28"/>
          <w:lang w:eastAsia="zh-CN" w:bidi="hi-IN"/>
        </w:rPr>
        <w:t>.)</w:t>
      </w:r>
      <w:r w:rsidRPr="001167F2">
        <w:rPr>
          <w:rFonts w:eastAsia="SimSun"/>
          <w:color w:val="auto"/>
          <w:sz w:val="28"/>
          <w:szCs w:val="28"/>
          <w:lang w:eastAsia="zh-CN" w:bidi="hi-IN"/>
        </w:rPr>
        <w:t>.</w:t>
      </w:r>
    </w:p>
    <w:p w14:paraId="035F74FF" w14:textId="77777777" w:rsidR="001167F2" w:rsidRDefault="001167F2" w:rsidP="005C2A42">
      <w:pPr>
        <w:jc w:val="both"/>
        <w:rPr>
          <w:rFonts w:eastAsia="SimSun"/>
          <w:color w:val="auto"/>
          <w:sz w:val="28"/>
          <w:szCs w:val="28"/>
          <w:lang w:eastAsia="zh-CN" w:bidi="hi-IN"/>
        </w:rPr>
      </w:pPr>
    </w:p>
    <w:p w14:paraId="36947831" w14:textId="77777777" w:rsidR="001167F2" w:rsidRPr="00237AAB" w:rsidRDefault="001167F2" w:rsidP="005C2A42">
      <w:pPr>
        <w:jc w:val="both"/>
        <w:rPr>
          <w:color w:val="auto"/>
          <w:sz w:val="28"/>
          <w:szCs w:val="28"/>
          <w:lang w:eastAsia="ar-SA"/>
        </w:rPr>
      </w:pPr>
    </w:p>
    <w:p w14:paraId="75CAF973" w14:textId="1BA687FD" w:rsidR="00277BB9" w:rsidRPr="001167F2" w:rsidRDefault="00BA647E" w:rsidP="00277BB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</w:t>
      </w:r>
      <w:r w:rsidR="001167F2">
        <w:rPr>
          <w:sz w:val="28"/>
          <w:szCs w:val="28"/>
          <w:lang w:val="ro-RO"/>
        </w:rPr>
        <w:t xml:space="preserve">prin care am propus </w:t>
      </w:r>
      <w:r w:rsidR="001167F2" w:rsidRPr="00237AAB">
        <w:rPr>
          <w:rFonts w:eastAsia="SimSun"/>
          <w:sz w:val="28"/>
          <w:szCs w:val="28"/>
          <w:lang w:val="ro-RO" w:eastAsia="zh-CN" w:bidi="hi-IN"/>
        </w:rPr>
        <w:t xml:space="preserve">aprobarea Documentației tehnico - economice și a Devizului general pentru obiectivul de investiții  </w:t>
      </w:r>
      <w:r w:rsidR="001167F2" w:rsidRPr="00237AAB">
        <w:rPr>
          <w:i/>
          <w:iCs/>
          <w:sz w:val="28"/>
          <w:szCs w:val="28"/>
          <w:lang w:val="ro-RO" w:eastAsia="ar-SA"/>
        </w:rPr>
        <w:t xml:space="preserve">"PANOU AFIȘAJ ELECTRONIC CU ECRAN LED ÎN PIAȚA AURULUI, MUNICIPIUL BRAD, JUDEȚUL HUNEDOARA" </w:t>
      </w:r>
      <w:r w:rsidRPr="001167F2">
        <w:rPr>
          <w:sz w:val="28"/>
          <w:szCs w:val="28"/>
          <w:lang w:val="ro-RO"/>
        </w:rPr>
        <w:t>și</w:t>
      </w:r>
      <w:r w:rsidR="001D1A76" w:rsidRPr="001167F2">
        <w:rPr>
          <w:sz w:val="28"/>
          <w:szCs w:val="28"/>
          <w:lang w:val="ro-RO"/>
        </w:rPr>
        <w:t xml:space="preserve"> î</w:t>
      </w:r>
      <w:r w:rsidR="00A468C6" w:rsidRPr="001167F2">
        <w:rPr>
          <w:sz w:val="28"/>
          <w:szCs w:val="28"/>
          <w:lang w:val="ro-RO"/>
        </w:rPr>
        <w:t>l supun spre dezbatere</w:t>
      </w:r>
      <w:r w:rsidRPr="001167F2">
        <w:rPr>
          <w:sz w:val="28"/>
          <w:szCs w:val="28"/>
          <w:lang w:val="ro-RO"/>
        </w:rPr>
        <w:t xml:space="preserve"> </w:t>
      </w:r>
      <w:r w:rsidR="00A9788E" w:rsidRPr="001167F2">
        <w:rPr>
          <w:sz w:val="28"/>
          <w:szCs w:val="28"/>
          <w:lang w:val="ro-RO"/>
        </w:rPr>
        <w:t xml:space="preserve">și aprobare </w:t>
      </w:r>
      <w:r w:rsidRPr="001167F2">
        <w:rPr>
          <w:sz w:val="28"/>
          <w:szCs w:val="28"/>
          <w:lang w:val="ro-RO"/>
        </w:rPr>
        <w:t xml:space="preserve">plenului Consiliului Local </w:t>
      </w:r>
      <w:r w:rsidR="003F1A2E" w:rsidRPr="001167F2">
        <w:rPr>
          <w:sz w:val="28"/>
          <w:szCs w:val="28"/>
          <w:lang w:val="ro-RO"/>
        </w:rPr>
        <w:t xml:space="preserve">al Municipiului </w:t>
      </w:r>
      <w:r w:rsidRPr="001167F2">
        <w:rPr>
          <w:sz w:val="28"/>
          <w:szCs w:val="28"/>
          <w:lang w:val="ro-RO"/>
        </w:rPr>
        <w:t>Brad în forma prezentată.</w:t>
      </w:r>
    </w:p>
    <w:p w14:paraId="4C4E52D0" w14:textId="57FFC055" w:rsidR="00277BB9" w:rsidRPr="00277BB9" w:rsidRDefault="00BA647E" w:rsidP="00277BB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proofErr w:type="spellStart"/>
      <w:r w:rsidRPr="00277BB9">
        <w:rPr>
          <w:sz w:val="28"/>
          <w:szCs w:val="28"/>
        </w:rPr>
        <w:t>În</w:t>
      </w:r>
      <w:proofErr w:type="spellEnd"/>
      <w:r w:rsidRPr="00277BB9">
        <w:rPr>
          <w:sz w:val="28"/>
          <w:szCs w:val="28"/>
        </w:rPr>
        <w:t xml:space="preserve"> </w:t>
      </w:r>
      <w:proofErr w:type="spellStart"/>
      <w:r w:rsidRPr="00277BB9">
        <w:rPr>
          <w:sz w:val="28"/>
          <w:szCs w:val="28"/>
        </w:rPr>
        <w:t>susţinerea</w:t>
      </w:r>
      <w:proofErr w:type="spellEnd"/>
      <w:r w:rsidRPr="00277BB9">
        <w:rPr>
          <w:sz w:val="28"/>
          <w:szCs w:val="28"/>
        </w:rPr>
        <w:t xml:space="preserve"> </w:t>
      </w:r>
      <w:proofErr w:type="spellStart"/>
      <w:r w:rsidRPr="00277BB9">
        <w:rPr>
          <w:sz w:val="28"/>
          <w:szCs w:val="28"/>
        </w:rPr>
        <w:t>propunerii</w:t>
      </w:r>
      <w:proofErr w:type="spellEnd"/>
      <w:r w:rsidRPr="00277BB9">
        <w:rPr>
          <w:sz w:val="28"/>
          <w:szCs w:val="28"/>
        </w:rPr>
        <w:t xml:space="preserve"> mele </w:t>
      </w:r>
      <w:proofErr w:type="spellStart"/>
      <w:r w:rsidRPr="00277BB9">
        <w:rPr>
          <w:sz w:val="28"/>
          <w:szCs w:val="28"/>
        </w:rPr>
        <w:t>invoc</w:t>
      </w:r>
      <w:proofErr w:type="spellEnd"/>
      <w:r w:rsidRPr="00277BB9">
        <w:rPr>
          <w:sz w:val="28"/>
          <w:szCs w:val="28"/>
        </w:rPr>
        <w:t xml:space="preserve"> </w:t>
      </w:r>
      <w:proofErr w:type="spellStart"/>
      <w:r w:rsidRPr="00277BB9">
        <w:rPr>
          <w:sz w:val="28"/>
          <w:szCs w:val="28"/>
        </w:rPr>
        <w:t>prevederile</w:t>
      </w:r>
      <w:proofErr w:type="spellEnd"/>
      <w:r w:rsidRPr="00277BB9">
        <w:rPr>
          <w:sz w:val="28"/>
          <w:szCs w:val="28"/>
        </w:rPr>
        <w:t xml:space="preserve"> </w:t>
      </w:r>
      <w:r w:rsidR="00277BB9" w:rsidRPr="00277BB9">
        <w:rPr>
          <w:sz w:val="28"/>
          <w:szCs w:val="28"/>
        </w:rPr>
        <w:t xml:space="preserve">art. 44 </w:t>
      </w:r>
      <w:proofErr w:type="spellStart"/>
      <w:r w:rsidR="00277BB9" w:rsidRPr="00277BB9">
        <w:rPr>
          <w:sz w:val="28"/>
          <w:szCs w:val="28"/>
        </w:rPr>
        <w:t>alin</w:t>
      </w:r>
      <w:proofErr w:type="spellEnd"/>
      <w:r w:rsidR="00277BB9" w:rsidRPr="00277BB9">
        <w:rPr>
          <w:sz w:val="28"/>
          <w:szCs w:val="28"/>
        </w:rPr>
        <w:t xml:space="preserve">. 1 din </w:t>
      </w:r>
      <w:proofErr w:type="spellStart"/>
      <w:r w:rsidR="00277BB9" w:rsidRPr="00277BB9">
        <w:rPr>
          <w:sz w:val="28"/>
          <w:szCs w:val="28"/>
        </w:rPr>
        <w:t>Legea</w:t>
      </w:r>
      <w:proofErr w:type="spellEnd"/>
      <w:r w:rsidR="00277BB9" w:rsidRPr="00277BB9">
        <w:rPr>
          <w:sz w:val="28"/>
          <w:szCs w:val="28"/>
        </w:rPr>
        <w:t xml:space="preserve"> nr. 273/2006 </w:t>
      </w:r>
      <w:proofErr w:type="spellStart"/>
      <w:r w:rsidR="00277BB9" w:rsidRPr="00277BB9">
        <w:rPr>
          <w:sz w:val="28"/>
          <w:szCs w:val="28"/>
        </w:rPr>
        <w:t>privind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finanţele</w:t>
      </w:r>
      <w:proofErr w:type="spellEnd"/>
      <w:r w:rsidR="00277BB9" w:rsidRPr="00277BB9">
        <w:rPr>
          <w:sz w:val="28"/>
          <w:szCs w:val="28"/>
        </w:rPr>
        <w:t> </w:t>
      </w:r>
      <w:proofErr w:type="spellStart"/>
      <w:r w:rsidR="00277BB9" w:rsidRPr="00277BB9">
        <w:rPr>
          <w:sz w:val="28"/>
          <w:szCs w:val="28"/>
        </w:rPr>
        <w:t>publice</w:t>
      </w:r>
      <w:proofErr w:type="spellEnd"/>
      <w:r w:rsidR="00277BB9" w:rsidRPr="00277BB9">
        <w:rPr>
          <w:sz w:val="28"/>
          <w:szCs w:val="28"/>
        </w:rPr>
        <w:t xml:space="preserve"> locale, cu </w:t>
      </w:r>
      <w:proofErr w:type="spellStart"/>
      <w:r w:rsidR="00277BB9" w:rsidRPr="00277BB9">
        <w:rPr>
          <w:sz w:val="28"/>
          <w:szCs w:val="28"/>
        </w:rPr>
        <w:t>modificările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şi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completările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ulterioare</w:t>
      </w:r>
      <w:proofErr w:type="spellEnd"/>
      <w:r w:rsidR="00277BB9">
        <w:rPr>
          <w:sz w:val="28"/>
          <w:szCs w:val="28"/>
        </w:rPr>
        <w:t xml:space="preserve">, ale </w:t>
      </w:r>
      <w:r w:rsidR="00277BB9" w:rsidRPr="00277BB9">
        <w:rPr>
          <w:sz w:val="28"/>
          <w:szCs w:val="28"/>
        </w:rPr>
        <w:t xml:space="preserve">H.G. nr. 907/2016 </w:t>
      </w:r>
      <w:proofErr w:type="spellStart"/>
      <w:r w:rsidR="00277BB9" w:rsidRPr="00277BB9">
        <w:rPr>
          <w:sz w:val="28"/>
          <w:szCs w:val="28"/>
        </w:rPr>
        <w:t>privind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etapele</w:t>
      </w:r>
      <w:proofErr w:type="spellEnd"/>
      <w:r w:rsidR="00277BB9" w:rsidRPr="00277BB9">
        <w:rPr>
          <w:sz w:val="28"/>
          <w:szCs w:val="28"/>
        </w:rPr>
        <w:t xml:space="preserve"> de </w:t>
      </w:r>
      <w:proofErr w:type="spellStart"/>
      <w:r w:rsidR="00277BB9" w:rsidRPr="00277BB9">
        <w:rPr>
          <w:sz w:val="28"/>
          <w:szCs w:val="28"/>
        </w:rPr>
        <w:t>elaborare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şi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conţinutul</w:t>
      </w:r>
      <w:proofErr w:type="spellEnd"/>
      <w:r w:rsidR="001167F2">
        <w:rPr>
          <w:sz w:val="28"/>
          <w:szCs w:val="28"/>
        </w:rPr>
        <w:t xml:space="preserve"> </w:t>
      </w:r>
      <w:r w:rsidR="00277BB9" w:rsidRPr="00277BB9">
        <w:rPr>
          <w:sz w:val="28"/>
          <w:szCs w:val="28"/>
        </w:rPr>
        <w:t>-</w:t>
      </w:r>
      <w:r w:rsidR="001167F2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cadru</w:t>
      </w:r>
      <w:proofErr w:type="spellEnd"/>
      <w:r w:rsidR="00277BB9" w:rsidRPr="00277BB9">
        <w:rPr>
          <w:sz w:val="28"/>
          <w:szCs w:val="28"/>
        </w:rPr>
        <w:t xml:space="preserve"> al </w:t>
      </w:r>
      <w:proofErr w:type="spellStart"/>
      <w:r w:rsidR="00277BB9" w:rsidRPr="00277BB9">
        <w:rPr>
          <w:sz w:val="28"/>
          <w:szCs w:val="28"/>
        </w:rPr>
        <w:t>documentaţiilor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tehnico</w:t>
      </w:r>
      <w:proofErr w:type="spellEnd"/>
      <w:r w:rsidR="001167F2">
        <w:rPr>
          <w:sz w:val="28"/>
          <w:szCs w:val="28"/>
        </w:rPr>
        <w:t xml:space="preserve"> </w:t>
      </w:r>
      <w:r w:rsidR="00277BB9" w:rsidRPr="00277BB9">
        <w:rPr>
          <w:sz w:val="28"/>
          <w:szCs w:val="28"/>
        </w:rPr>
        <w:t>-</w:t>
      </w:r>
      <w:r w:rsidR="001167F2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economice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aferente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obiectivelor</w:t>
      </w:r>
      <w:proofErr w:type="spellEnd"/>
      <w:r w:rsidR="00277BB9" w:rsidRPr="00277BB9">
        <w:rPr>
          <w:sz w:val="28"/>
          <w:szCs w:val="28"/>
        </w:rPr>
        <w:t>/</w:t>
      </w:r>
      <w:proofErr w:type="spellStart"/>
      <w:r w:rsidR="00277BB9" w:rsidRPr="00277BB9">
        <w:rPr>
          <w:sz w:val="28"/>
          <w:szCs w:val="28"/>
        </w:rPr>
        <w:t>proiectelor</w:t>
      </w:r>
      <w:proofErr w:type="spellEnd"/>
      <w:r w:rsidR="00277BB9" w:rsidRPr="00277BB9">
        <w:rPr>
          <w:sz w:val="28"/>
          <w:szCs w:val="28"/>
        </w:rPr>
        <w:t xml:space="preserve"> de </w:t>
      </w:r>
      <w:proofErr w:type="spellStart"/>
      <w:r w:rsidR="00277BB9" w:rsidRPr="00277BB9">
        <w:rPr>
          <w:sz w:val="28"/>
          <w:szCs w:val="28"/>
        </w:rPr>
        <w:t>investiţii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finanţate</w:t>
      </w:r>
      <w:proofErr w:type="spellEnd"/>
      <w:r w:rsidR="00277BB9" w:rsidRPr="00277BB9">
        <w:rPr>
          <w:sz w:val="28"/>
          <w:szCs w:val="28"/>
        </w:rPr>
        <w:t xml:space="preserve"> din </w:t>
      </w:r>
      <w:proofErr w:type="spellStart"/>
      <w:r w:rsidR="00277BB9" w:rsidRPr="00277BB9">
        <w:rPr>
          <w:sz w:val="28"/>
          <w:szCs w:val="28"/>
        </w:rPr>
        <w:t>fonduri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publice</w:t>
      </w:r>
      <w:proofErr w:type="spellEnd"/>
      <w:r w:rsidR="00277BB9" w:rsidRPr="00277BB9">
        <w:rPr>
          <w:sz w:val="28"/>
          <w:szCs w:val="28"/>
        </w:rPr>
        <w:t xml:space="preserve">, cu </w:t>
      </w:r>
      <w:proofErr w:type="spellStart"/>
      <w:r w:rsidR="00277BB9" w:rsidRPr="00277BB9">
        <w:rPr>
          <w:sz w:val="28"/>
          <w:szCs w:val="28"/>
        </w:rPr>
        <w:t>modificările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și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completările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ulterioare</w:t>
      </w:r>
      <w:proofErr w:type="spellEnd"/>
      <w:r w:rsidR="00277BB9">
        <w:rPr>
          <w:sz w:val="28"/>
          <w:szCs w:val="28"/>
        </w:rPr>
        <w:t xml:space="preserve">, ale </w:t>
      </w:r>
      <w:r w:rsidR="00277BB9" w:rsidRPr="00277BB9">
        <w:rPr>
          <w:sz w:val="28"/>
          <w:szCs w:val="28"/>
        </w:rPr>
        <w:t xml:space="preserve">art.129 </w:t>
      </w:r>
      <w:proofErr w:type="spellStart"/>
      <w:r w:rsidR="00277BB9" w:rsidRPr="00277BB9">
        <w:rPr>
          <w:sz w:val="28"/>
          <w:szCs w:val="28"/>
        </w:rPr>
        <w:t>alin</w:t>
      </w:r>
      <w:proofErr w:type="spellEnd"/>
      <w:r w:rsidR="00277BB9" w:rsidRPr="00277BB9">
        <w:rPr>
          <w:sz w:val="28"/>
          <w:szCs w:val="28"/>
        </w:rPr>
        <w:t xml:space="preserve">. 2 lit. d, </w:t>
      </w:r>
      <w:proofErr w:type="spellStart"/>
      <w:r w:rsidR="00277BB9" w:rsidRPr="00277BB9">
        <w:rPr>
          <w:sz w:val="28"/>
          <w:szCs w:val="28"/>
        </w:rPr>
        <w:t>alin</w:t>
      </w:r>
      <w:proofErr w:type="spellEnd"/>
      <w:r w:rsidR="00277BB9" w:rsidRPr="00277BB9">
        <w:rPr>
          <w:sz w:val="28"/>
          <w:szCs w:val="28"/>
        </w:rPr>
        <w:t xml:space="preserve">. 7 lit. n din O.U.G. nr. 57/2019 </w:t>
      </w:r>
      <w:proofErr w:type="spellStart"/>
      <w:r w:rsidR="00277BB9" w:rsidRPr="00277BB9">
        <w:rPr>
          <w:sz w:val="28"/>
          <w:szCs w:val="28"/>
        </w:rPr>
        <w:t>privind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Codul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administrativ</w:t>
      </w:r>
      <w:proofErr w:type="spellEnd"/>
      <w:r w:rsidR="00277BB9" w:rsidRPr="00277BB9">
        <w:rPr>
          <w:sz w:val="28"/>
          <w:szCs w:val="28"/>
        </w:rPr>
        <w:t xml:space="preserve">, cu </w:t>
      </w:r>
      <w:proofErr w:type="spellStart"/>
      <w:r w:rsidR="00277BB9" w:rsidRPr="00277BB9">
        <w:rPr>
          <w:sz w:val="28"/>
          <w:szCs w:val="28"/>
        </w:rPr>
        <w:t>modificările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și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completările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ulterioare</w:t>
      </w:r>
      <w:proofErr w:type="spellEnd"/>
      <w:r w:rsidR="00277BB9">
        <w:rPr>
          <w:sz w:val="28"/>
          <w:szCs w:val="28"/>
        </w:rPr>
        <w:t xml:space="preserve">, precum </w:t>
      </w:r>
      <w:proofErr w:type="spellStart"/>
      <w:r w:rsidR="00277BB9">
        <w:rPr>
          <w:sz w:val="28"/>
          <w:szCs w:val="28"/>
        </w:rPr>
        <w:t>și</w:t>
      </w:r>
      <w:proofErr w:type="spellEnd"/>
      <w:r w:rsidR="00277BB9">
        <w:rPr>
          <w:sz w:val="28"/>
          <w:szCs w:val="28"/>
        </w:rPr>
        <w:t xml:space="preserve"> ale </w:t>
      </w:r>
      <w:r w:rsidR="00277BB9" w:rsidRPr="00277BB9">
        <w:rPr>
          <w:sz w:val="28"/>
          <w:szCs w:val="28"/>
        </w:rPr>
        <w:t xml:space="preserve">art. 11 </w:t>
      </w:r>
      <w:proofErr w:type="spellStart"/>
      <w:r w:rsidR="00277BB9" w:rsidRPr="00277BB9">
        <w:rPr>
          <w:sz w:val="28"/>
          <w:szCs w:val="28"/>
        </w:rPr>
        <w:t>alin</w:t>
      </w:r>
      <w:proofErr w:type="spellEnd"/>
      <w:r w:rsidR="00277BB9" w:rsidRPr="00277BB9">
        <w:rPr>
          <w:sz w:val="28"/>
          <w:szCs w:val="28"/>
        </w:rPr>
        <w:t xml:space="preserve">. 4 din </w:t>
      </w:r>
      <w:proofErr w:type="spellStart"/>
      <w:r w:rsidR="00277BB9" w:rsidRPr="00277BB9">
        <w:rPr>
          <w:sz w:val="28"/>
          <w:szCs w:val="28"/>
        </w:rPr>
        <w:t>Legea</w:t>
      </w:r>
      <w:proofErr w:type="spellEnd"/>
      <w:r w:rsidR="00277BB9" w:rsidRPr="00277BB9">
        <w:rPr>
          <w:sz w:val="28"/>
          <w:szCs w:val="28"/>
        </w:rPr>
        <w:t xml:space="preserve"> nr. 554/2004 a </w:t>
      </w:r>
      <w:proofErr w:type="spellStart"/>
      <w:r w:rsidR="00277BB9" w:rsidRPr="00277BB9">
        <w:rPr>
          <w:sz w:val="28"/>
          <w:szCs w:val="28"/>
        </w:rPr>
        <w:t>contenciosului</w:t>
      </w:r>
      <w:proofErr w:type="spellEnd"/>
      <w:r w:rsidR="00277BB9" w:rsidRPr="00277BB9">
        <w:rPr>
          <w:sz w:val="28"/>
          <w:szCs w:val="28"/>
        </w:rPr>
        <w:t xml:space="preserve"> </w:t>
      </w:r>
      <w:proofErr w:type="spellStart"/>
      <w:r w:rsidR="00277BB9" w:rsidRPr="00277BB9">
        <w:rPr>
          <w:sz w:val="28"/>
          <w:szCs w:val="28"/>
        </w:rPr>
        <w:t>administrativ</w:t>
      </w:r>
      <w:proofErr w:type="spellEnd"/>
      <w:r w:rsidR="00277BB9" w:rsidRPr="00277BB9">
        <w:rPr>
          <w:sz w:val="28"/>
          <w:szCs w:val="28"/>
        </w:rPr>
        <w:t xml:space="preserve">, </w:t>
      </w:r>
      <w:proofErr w:type="spellStart"/>
      <w:r w:rsidR="00277BB9" w:rsidRPr="00277BB9">
        <w:rPr>
          <w:sz w:val="28"/>
          <w:szCs w:val="28"/>
        </w:rPr>
        <w:t>actualizată</w:t>
      </w:r>
      <w:proofErr w:type="spellEnd"/>
      <w:r w:rsidR="001167F2">
        <w:rPr>
          <w:sz w:val="28"/>
          <w:szCs w:val="28"/>
        </w:rPr>
        <w:t>.</w:t>
      </w:r>
    </w:p>
    <w:p w14:paraId="46B2D188" w14:textId="73CBC74E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23EEC0A6" w14:textId="098256B4" w:rsidR="000377AB" w:rsidRPr="00A468C6" w:rsidRDefault="000377AB">
      <w:pPr>
        <w:jc w:val="both"/>
      </w:pP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4488E2AC" w14:textId="77777777" w:rsidR="00E50833" w:rsidRDefault="00E50833"/>
    <w:p w14:paraId="526CBF58" w14:textId="77777777" w:rsidR="00E50833" w:rsidRDefault="00E50833"/>
    <w:p w14:paraId="30F56B29" w14:textId="77777777" w:rsidR="00E50833" w:rsidRDefault="00E50833"/>
    <w:p w14:paraId="521CD5B7" w14:textId="77777777" w:rsidR="00E50833" w:rsidRDefault="00E50833"/>
    <w:p w14:paraId="373FB4CF" w14:textId="77777777" w:rsidR="00E50833" w:rsidRDefault="00E50833"/>
    <w:p w14:paraId="22082F2F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DF0B4F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80048"/>
    <w:multiLevelType w:val="multilevel"/>
    <w:tmpl w:val="DD687E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26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A5269"/>
    <w:rsid w:val="000B007A"/>
    <w:rsid w:val="000C4A08"/>
    <w:rsid w:val="000E1BDF"/>
    <w:rsid w:val="000E1E7D"/>
    <w:rsid w:val="001167F2"/>
    <w:rsid w:val="0017516E"/>
    <w:rsid w:val="00177D4F"/>
    <w:rsid w:val="001D1A76"/>
    <w:rsid w:val="001D3A69"/>
    <w:rsid w:val="001D785B"/>
    <w:rsid w:val="00237AAB"/>
    <w:rsid w:val="002433C0"/>
    <w:rsid w:val="00277BB9"/>
    <w:rsid w:val="002E4237"/>
    <w:rsid w:val="00303ED4"/>
    <w:rsid w:val="00332C96"/>
    <w:rsid w:val="00377618"/>
    <w:rsid w:val="003C5688"/>
    <w:rsid w:val="003F1A2E"/>
    <w:rsid w:val="003F72BC"/>
    <w:rsid w:val="00476FBF"/>
    <w:rsid w:val="00503DD6"/>
    <w:rsid w:val="00536079"/>
    <w:rsid w:val="005908DF"/>
    <w:rsid w:val="005C2A42"/>
    <w:rsid w:val="005D6089"/>
    <w:rsid w:val="006640BA"/>
    <w:rsid w:val="006B5346"/>
    <w:rsid w:val="00726A58"/>
    <w:rsid w:val="007644F9"/>
    <w:rsid w:val="0079344B"/>
    <w:rsid w:val="007E1CEC"/>
    <w:rsid w:val="007E74ED"/>
    <w:rsid w:val="007F0C50"/>
    <w:rsid w:val="00830FA0"/>
    <w:rsid w:val="00847F8A"/>
    <w:rsid w:val="00865FBD"/>
    <w:rsid w:val="008A4A3C"/>
    <w:rsid w:val="008B7303"/>
    <w:rsid w:val="00906D38"/>
    <w:rsid w:val="0092706E"/>
    <w:rsid w:val="00970560"/>
    <w:rsid w:val="0097305C"/>
    <w:rsid w:val="00997D1F"/>
    <w:rsid w:val="00A23915"/>
    <w:rsid w:val="00A25C15"/>
    <w:rsid w:val="00A468C6"/>
    <w:rsid w:val="00A92A34"/>
    <w:rsid w:val="00A9788E"/>
    <w:rsid w:val="00BA647E"/>
    <w:rsid w:val="00C8612E"/>
    <w:rsid w:val="00C900D2"/>
    <w:rsid w:val="00D318AC"/>
    <w:rsid w:val="00D34791"/>
    <w:rsid w:val="00D7350E"/>
    <w:rsid w:val="00DE6DC5"/>
    <w:rsid w:val="00DF0B4F"/>
    <w:rsid w:val="00DF2C3C"/>
    <w:rsid w:val="00DF746E"/>
    <w:rsid w:val="00E50833"/>
    <w:rsid w:val="00E7512F"/>
    <w:rsid w:val="00E84784"/>
    <w:rsid w:val="00EE3B33"/>
    <w:rsid w:val="00F076F2"/>
    <w:rsid w:val="00F43BEE"/>
    <w:rsid w:val="00F873AE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2023-05-19T05:21:00Z</cp:lastPrinted>
  <dcterms:created xsi:type="dcterms:W3CDTF">2025-03-18T09:51:00Z</dcterms:created>
  <dcterms:modified xsi:type="dcterms:W3CDTF">2025-03-19T08:37:00Z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