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251" w:type="dxa"/>
        <w:tblLayout w:type="fixed"/>
        <w:tblLook w:val="04A0"/>
      </w:tblPr>
      <w:tblGrid>
        <w:gridCol w:w="1669"/>
        <w:gridCol w:w="5243"/>
        <w:gridCol w:w="3339"/>
      </w:tblGrid>
      <w:tr w:rsidR="00246F24" w:rsidTr="008568DE">
        <w:trPr>
          <w:trHeight w:val="2858"/>
        </w:trPr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6F24" w:rsidRDefault="00246F24">
            <w:pPr>
              <w:pStyle w:val="Header"/>
              <w:jc w:val="center"/>
            </w:pPr>
            <w:r>
              <w:rPr>
                <w:noProof/>
                <w:lang w:val="ro-RO" w:eastAsia="ro-RO" w:bidi="ar-S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-1566545</wp:posOffset>
                  </wp:positionV>
                  <wp:extent cx="892810" cy="1352550"/>
                  <wp:effectExtent l="19050" t="0" r="2540" b="0"/>
                  <wp:wrapSquare wrapText="right"/>
                  <wp:docPr id="2" name="Picture 3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810" cy="1352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6F24" w:rsidRDefault="00246F24" w:rsidP="00564578">
            <w:pPr>
              <w:spacing w:after="0"/>
              <w:ind w:left="3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UNITATEA ADMINISTRATIV TERITORIALA                                        MUNICIPIUL DROBETA TURNU SEVERIN     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Strada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Maresal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Averescu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nr. 2                               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Drobeta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Turnu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Severin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                                                  Tel: 0252.31.43.79   Fax: 0252.31.63.17                            E-mail: </w:t>
            </w:r>
            <w:hyperlink r:id="rId6" w:history="1">
              <w:r>
                <w:rPr>
                  <w:rStyle w:val="Hyperlink"/>
                  <w:sz w:val="24"/>
                  <w:szCs w:val="24"/>
                </w:rPr>
                <w:t>primaria@primariadrobeta.ro</w:t>
              </w:r>
            </w:hyperlink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8568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</w:t>
            </w:r>
            <w:r w:rsidR="004549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DIRECȚ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IA PATRIMONIU                                         NR. </w:t>
            </w:r>
            <w:r w:rsidR="000470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10000/17.03.2025</w:t>
            </w:r>
          </w:p>
        </w:tc>
        <w:tc>
          <w:tcPr>
            <w:tcW w:w="3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6F24" w:rsidRDefault="00246F24">
            <w:pPr>
              <w:pStyle w:val="Header"/>
              <w:ind w:left="33"/>
            </w:pPr>
            <w:r>
              <w:object w:dxaOrig="3586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6.5pt;height:1in" o:ole="">
                  <v:imagedata r:id="rId7" o:title=""/>
                </v:shape>
                <o:OLEObject Type="Embed" ProgID="PBrush" ShapeID="_x0000_i1025" DrawAspect="Content" ObjectID="_1803967976" r:id="rId8"/>
              </w:object>
            </w:r>
          </w:p>
          <w:p w:rsidR="00246F24" w:rsidRDefault="00246F24">
            <w:pPr>
              <w:pStyle w:val="Header"/>
              <w:ind w:left="33"/>
            </w:pPr>
            <w:r>
              <w:object w:dxaOrig="3615" w:dyaOrig="1965">
                <v:shape id="_x0000_i1026" type="#_x0000_t75" style="width:149pt;height:59.5pt" o:ole="">
                  <v:imagedata r:id="rId9" o:title=""/>
                </v:shape>
                <o:OLEObject Type="Embed" ProgID="PBrush" ShapeID="_x0000_i1026" DrawAspect="Content" ObjectID="_1803967977" r:id="rId10"/>
              </w:object>
            </w:r>
          </w:p>
        </w:tc>
      </w:tr>
    </w:tbl>
    <w:p w:rsidR="0045494A" w:rsidRPr="00C14CF6" w:rsidRDefault="00246F24" w:rsidP="00C14CF6">
      <w:pPr>
        <w:ind w:left="5812" w:firstLine="425"/>
        <w:jc w:val="both"/>
        <w:rPr>
          <w:color w:val="auto"/>
        </w:rPr>
      </w:pPr>
      <w:r>
        <w:t xml:space="preserve">         </w:t>
      </w:r>
      <w:r w:rsidR="0045494A">
        <w:tab/>
      </w:r>
      <w:r w:rsidR="0045494A">
        <w:tab/>
      </w:r>
      <w:r w:rsidR="0045494A">
        <w:tab/>
      </w:r>
      <w:r w:rsidR="0045494A">
        <w:tab/>
      </w:r>
      <w:r w:rsidR="00C14CF6">
        <w:t xml:space="preserve">                                                          </w:t>
      </w:r>
      <w:r w:rsidR="00C14CF6" w:rsidRPr="00C14CF6">
        <w:rPr>
          <w:color w:val="FFFFFF" w:themeColor="background1"/>
        </w:rPr>
        <w:t xml:space="preserve">…………… </w:t>
      </w:r>
      <w:proofErr w:type="spellStart"/>
      <w:r w:rsidR="00C14CF6" w:rsidRPr="00C14CF6">
        <w:rPr>
          <w:rFonts w:ascii="Times New Roman" w:hAnsi="Times New Roman" w:cs="Times New Roman"/>
          <w:b/>
          <w:color w:val="auto"/>
          <w:sz w:val="24"/>
          <w:szCs w:val="24"/>
        </w:rPr>
        <w:t>Avizat</w:t>
      </w:r>
      <w:proofErr w:type="spellEnd"/>
      <w:r w:rsidR="00C14CF6" w:rsidRPr="00C14CF6">
        <w:rPr>
          <w:rFonts w:ascii="Times New Roman" w:hAnsi="Times New Roman" w:cs="Times New Roman"/>
          <w:b/>
          <w:color w:val="auto"/>
          <w:sz w:val="24"/>
          <w:szCs w:val="24"/>
        </w:rPr>
        <w:t xml:space="preserve">,        </w:t>
      </w:r>
      <w:r w:rsidR="00C14CF6" w:rsidRPr="00C14CF6">
        <w:rPr>
          <w:rFonts w:ascii="Times New Roman" w:hAnsi="Times New Roman" w:cs="Times New Roman"/>
          <w:b/>
          <w:color w:val="auto"/>
          <w:sz w:val="24"/>
          <w:szCs w:val="24"/>
        </w:rPr>
        <w:tab/>
      </w:r>
      <w:r w:rsidR="00C14CF6" w:rsidRPr="00C14CF6">
        <w:rPr>
          <w:rFonts w:ascii="Times New Roman" w:hAnsi="Times New Roman" w:cs="Times New Roman"/>
          <w:b/>
          <w:color w:val="auto"/>
          <w:sz w:val="24"/>
          <w:szCs w:val="24"/>
        </w:rPr>
        <w:tab/>
        <w:t xml:space="preserve">                     </w:t>
      </w:r>
      <w:proofErr w:type="spellStart"/>
      <w:r w:rsidR="00C14CF6" w:rsidRPr="00C14CF6">
        <w:rPr>
          <w:rFonts w:ascii="Times New Roman" w:hAnsi="Times New Roman" w:cs="Times New Roman"/>
          <w:b/>
          <w:color w:val="auto"/>
          <w:sz w:val="24"/>
          <w:szCs w:val="24"/>
        </w:rPr>
        <w:t>Direcția</w:t>
      </w:r>
      <w:r w:rsidR="00C14CF6" w:rsidRPr="00C14CF6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.</w:t>
      </w:r>
      <w:r w:rsidR="00C14CF6" w:rsidRPr="00C14CF6">
        <w:rPr>
          <w:rFonts w:ascii="Times New Roman" w:hAnsi="Times New Roman" w:cs="Times New Roman"/>
          <w:b/>
          <w:color w:val="auto"/>
          <w:sz w:val="24"/>
          <w:szCs w:val="24"/>
        </w:rPr>
        <w:t>Juridic-Contencios</w:t>
      </w:r>
      <w:proofErr w:type="spellEnd"/>
      <w:r w:rsidR="00C14CF6" w:rsidRPr="00C14CF6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...   </w:t>
      </w:r>
      <w:r w:rsidR="00C14CF6" w:rsidRPr="00C14CF6">
        <w:rPr>
          <w:rFonts w:ascii="Times New Roman" w:hAnsi="Times New Roman" w:cs="Times New Roman"/>
          <w:b/>
          <w:color w:val="auto"/>
          <w:sz w:val="24"/>
          <w:szCs w:val="24"/>
        </w:rPr>
        <w:t xml:space="preserve">                                                                                    </w:t>
      </w:r>
      <w:proofErr w:type="spellStart"/>
      <w:proofErr w:type="gramStart"/>
      <w:r w:rsidR="0045494A" w:rsidRPr="00C14CF6">
        <w:rPr>
          <w:rFonts w:ascii="Times New Roman" w:hAnsi="Times New Roman" w:cs="Times New Roman"/>
          <w:b/>
          <w:color w:val="auto"/>
          <w:sz w:val="24"/>
          <w:szCs w:val="24"/>
        </w:rPr>
        <w:t>Prin</w:t>
      </w:r>
      <w:proofErr w:type="spellEnd"/>
      <w:r w:rsidR="0045494A" w:rsidRPr="00C14CF6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proofErr w:type="spellStart"/>
      <w:r w:rsidR="0045494A" w:rsidRPr="00C14CF6">
        <w:rPr>
          <w:rFonts w:ascii="Times New Roman" w:hAnsi="Times New Roman" w:cs="Times New Roman"/>
          <w:b/>
          <w:color w:val="auto"/>
          <w:sz w:val="24"/>
          <w:szCs w:val="24"/>
        </w:rPr>
        <w:t>raport</w:t>
      </w:r>
      <w:proofErr w:type="spellEnd"/>
      <w:r w:rsidR="0045494A" w:rsidRPr="00C14CF6">
        <w:rPr>
          <w:rFonts w:ascii="Times New Roman" w:hAnsi="Times New Roman" w:cs="Times New Roman"/>
          <w:b/>
          <w:color w:val="auto"/>
          <w:sz w:val="24"/>
          <w:szCs w:val="24"/>
        </w:rPr>
        <w:t xml:space="preserve"> de </w:t>
      </w:r>
      <w:proofErr w:type="spellStart"/>
      <w:r w:rsidR="0045494A" w:rsidRPr="00C14CF6">
        <w:rPr>
          <w:rFonts w:ascii="Times New Roman" w:hAnsi="Times New Roman" w:cs="Times New Roman"/>
          <w:b/>
          <w:color w:val="auto"/>
          <w:sz w:val="24"/>
          <w:szCs w:val="24"/>
        </w:rPr>
        <w:t>avizare</w:t>
      </w:r>
      <w:proofErr w:type="spellEnd"/>
      <w:r w:rsidR="0045494A" w:rsidRPr="00C14CF6">
        <w:rPr>
          <w:rFonts w:ascii="Times New Roman" w:hAnsi="Times New Roman" w:cs="Times New Roman"/>
          <w:b/>
          <w:color w:val="auto"/>
          <w:sz w:val="24"/>
          <w:szCs w:val="24"/>
        </w:rPr>
        <w:t xml:space="preserve"> nr.</w:t>
      </w:r>
      <w:proofErr w:type="gramEnd"/>
      <w:r w:rsidR="0045494A" w:rsidRPr="00C14CF6">
        <w:rPr>
          <w:rFonts w:ascii="Times New Roman" w:hAnsi="Times New Roman" w:cs="Times New Roman"/>
          <w:b/>
          <w:color w:val="auto"/>
          <w:sz w:val="24"/>
          <w:szCs w:val="24"/>
        </w:rPr>
        <w:t xml:space="preserve"> ..........</w:t>
      </w:r>
    </w:p>
    <w:p w:rsidR="00246F24" w:rsidRDefault="00246F24" w:rsidP="0045494A">
      <w:pPr>
        <w:ind w:left="99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46F24" w:rsidRDefault="00246F24" w:rsidP="00246F24">
      <w:pPr>
        <w:ind w:left="0"/>
        <w:jc w:val="center"/>
        <w:rPr>
          <w:rFonts w:ascii="Times New Roman" w:hAnsi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</w:t>
      </w:r>
      <w:r w:rsid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Raport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specialitate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privind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aprobarea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listei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cu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persoanele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care au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acces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la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locuințele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pentru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tineri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regim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închiriere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tip - A.N.L.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și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listei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priorități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privind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punctajul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obținut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persoanele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care au </w:t>
      </w:r>
      <w:proofErr w:type="spellStart"/>
      <w:proofErr w:type="gramStart"/>
      <w:r>
        <w:rPr>
          <w:rFonts w:ascii="Times New Roman" w:hAnsi="Times New Roman"/>
          <w:i/>
          <w:color w:val="000000" w:themeColor="text1"/>
          <w:sz w:val="28"/>
          <w:szCs w:val="28"/>
        </w:rPr>
        <w:t>acces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 la</w:t>
      </w:r>
      <w:proofErr w:type="gram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această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categorie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locuințe</w:t>
      </w:r>
      <w:proofErr w:type="spellEnd"/>
    </w:p>
    <w:p w:rsidR="00246F24" w:rsidRDefault="00246F24" w:rsidP="00246F24">
      <w:pPr>
        <w:ind w:left="36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46F24" w:rsidRDefault="00246F24" w:rsidP="00246F24">
      <w:pPr>
        <w:ind w:left="36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46F24" w:rsidRDefault="00246F24" w:rsidP="00246F24">
      <w:pPr>
        <w:spacing w:line="276" w:lineRule="auto"/>
        <w:ind w:left="0" w:firstLine="36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Prin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referatul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aprobare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nr.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D5245">
        <w:rPr>
          <w:rFonts w:ascii="Times New Roman" w:hAnsi="Times New Roman" w:cs="Times New Roman"/>
          <w:color w:val="000000" w:themeColor="text1"/>
          <w:sz w:val="28"/>
          <w:szCs w:val="28"/>
        </w:rPr>
        <w:t>103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/202</w:t>
      </w:r>
      <w:r w:rsidR="008568DE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Viceprimarul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Municipiului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Drobeta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Turnu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Severin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Daniel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Cîrjan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propune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adoptarea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unui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proiect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hotărâre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consiliu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local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aprobarea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listei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cu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persoanele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care au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acces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la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locuințele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pentru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tineri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regim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închiriere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tip - A.N.L.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și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listei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priorități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privind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punctajul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obținut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persoanele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care au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acces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 la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această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categorie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locuințe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:rsidR="00246F24" w:rsidRDefault="00246F24" w:rsidP="00246F24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Necesitatea</w:t>
      </w:r>
      <w:proofErr w:type="spellEnd"/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și</w:t>
      </w:r>
      <w:proofErr w:type="spellEnd"/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oportunitatea</w:t>
      </w:r>
      <w:proofErr w:type="spellEnd"/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proiectului</w:t>
      </w:r>
      <w:proofErr w:type="spellEnd"/>
    </w:p>
    <w:p w:rsidR="00246F24" w:rsidRDefault="00246F24" w:rsidP="00246F24">
      <w:pPr>
        <w:spacing w:line="276" w:lineRule="auto"/>
        <w:ind w:left="0" w:firstLine="36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Proiectul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hotărâre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propus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are ca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scop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aprobarea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listei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cu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persoanele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care au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acces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la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locuințele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pentru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tineri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regim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închiriere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tip - A.N.L.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și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listei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priorități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privind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punctajul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obținut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persoanele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care au </w:t>
      </w:r>
      <w:proofErr w:type="spellStart"/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acces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 la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această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categorie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locuințe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condițiile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legislației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materie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46F24" w:rsidRDefault="00246F24" w:rsidP="00246F24">
      <w:pPr>
        <w:spacing w:line="276" w:lineRule="auto"/>
        <w:ind w:left="0" w:firstLine="36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Problema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locuințelor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tineri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rămâne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una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importantă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Municipiul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Drobeta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Turnu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Severin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foarte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mulți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tineri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vârsta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cuprinsă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între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18-35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ani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locuind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alături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părinți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principalul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argument al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acestei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situații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fiind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cel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financiar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acest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context,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conformitate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dispozițiile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art.15, alin.1 din HG nr.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962/2001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actualizată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aprobarea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Normelor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metodologice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punerea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aplicare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prevederilor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Legii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nr.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152/1998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înfiintarea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ANL se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impune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aprobarea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listei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cu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persoanele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care au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acces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la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locuințele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pentru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tineri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regim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închiriere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tip - A.N.L.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și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listei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priorități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privind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punctajul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obținut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persoanele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care au </w:t>
      </w:r>
      <w:proofErr w:type="spellStart"/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acces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 la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această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categorie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locuințe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perspectiva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dării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folosință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locuințelor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tip ANL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aflate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construcție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raza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Municipiului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Drobeta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Turnu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Severin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564578" w:rsidRDefault="00246F24" w:rsidP="00246F24">
      <w:pPr>
        <w:ind w:left="0" w:firstLine="36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Adoptarea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proiectului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hotărâre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speță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este</w:t>
      </w:r>
      <w:proofErr w:type="spellEnd"/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necesară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și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oportună</w:t>
      </w:r>
      <w:proofErr w:type="spellEnd"/>
      <w:r w:rsidR="005645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64578">
        <w:rPr>
          <w:rFonts w:ascii="Times New Roman" w:hAnsi="Times New Roman" w:cs="Times New Roman"/>
          <w:color w:val="000000" w:themeColor="text1"/>
          <w:sz w:val="28"/>
          <w:szCs w:val="28"/>
        </w:rPr>
        <w:t>atât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contextul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preocupării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permanente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executivului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autorității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administrației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publice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locale a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Municipiului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Drobeta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Turnu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Severin</w:t>
      </w:r>
      <w:proofErr w:type="spellEnd"/>
      <w:r w:rsidR="00EE11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EE11A2">
        <w:rPr>
          <w:rFonts w:ascii="Times New Roman" w:hAnsi="Times New Roman" w:cs="Times New Roman"/>
          <w:color w:val="000000" w:themeColor="text1"/>
          <w:sz w:val="28"/>
          <w:szCs w:val="28"/>
        </w:rPr>
        <w:t>pentru</w:t>
      </w:r>
      <w:proofErr w:type="spellEnd"/>
      <w:r w:rsidR="00EE11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EE11A2">
        <w:rPr>
          <w:rFonts w:ascii="Times New Roman" w:hAnsi="Times New Roman" w:cs="Times New Roman"/>
          <w:color w:val="000000" w:themeColor="text1"/>
          <w:sz w:val="28"/>
          <w:szCs w:val="28"/>
        </w:rPr>
        <w:t>rezolvarea</w:t>
      </w:r>
      <w:proofErr w:type="spellEnd"/>
      <w:r w:rsidR="00EE11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EE11A2">
        <w:rPr>
          <w:rFonts w:ascii="Times New Roman" w:hAnsi="Times New Roman" w:cs="Times New Roman"/>
          <w:color w:val="000000" w:themeColor="text1"/>
          <w:sz w:val="28"/>
          <w:szCs w:val="28"/>
        </w:rPr>
        <w:t>problemelor</w:t>
      </w:r>
      <w:proofErr w:type="spellEnd"/>
      <w:r w:rsidR="00EE11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locative ale </w:t>
      </w:r>
      <w:proofErr w:type="spellStart"/>
      <w:r w:rsidR="00EE11A2">
        <w:rPr>
          <w:rFonts w:ascii="Times New Roman" w:hAnsi="Times New Roman" w:cs="Times New Roman"/>
          <w:color w:val="000000" w:themeColor="text1"/>
          <w:sz w:val="28"/>
          <w:szCs w:val="28"/>
        </w:rPr>
        <w:t>tinerilor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EE11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64578">
        <w:rPr>
          <w:rFonts w:ascii="Times New Roman" w:hAnsi="Times New Roman" w:cs="Times New Roman"/>
          <w:color w:val="000000" w:themeColor="text1"/>
          <w:sz w:val="28"/>
          <w:szCs w:val="28"/>
        </w:rPr>
        <w:t>cât</w:t>
      </w:r>
      <w:proofErr w:type="spellEnd"/>
      <w:r w:rsidR="005645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64578">
        <w:rPr>
          <w:rFonts w:ascii="Times New Roman" w:hAnsi="Times New Roman" w:cs="Times New Roman"/>
          <w:color w:val="000000" w:themeColor="text1"/>
          <w:sz w:val="28"/>
          <w:szCs w:val="28"/>
        </w:rPr>
        <w:t>și</w:t>
      </w:r>
      <w:proofErr w:type="spellEnd"/>
      <w:r w:rsidR="005645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64578">
        <w:rPr>
          <w:rFonts w:ascii="Times New Roman" w:hAnsi="Times New Roman" w:cs="Times New Roman"/>
          <w:color w:val="000000" w:themeColor="text1"/>
          <w:sz w:val="28"/>
          <w:szCs w:val="28"/>
        </w:rPr>
        <w:t>prin</w:t>
      </w:r>
      <w:proofErr w:type="spellEnd"/>
      <w:r w:rsidR="005645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64578">
        <w:rPr>
          <w:rFonts w:ascii="Times New Roman" w:hAnsi="Times New Roman" w:cs="Times New Roman"/>
          <w:color w:val="000000" w:themeColor="text1"/>
          <w:sz w:val="28"/>
          <w:szCs w:val="28"/>
        </w:rPr>
        <w:t>prisma</w:t>
      </w:r>
      <w:proofErr w:type="spellEnd"/>
      <w:r w:rsidR="00BC55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64578">
        <w:rPr>
          <w:rFonts w:ascii="Times New Roman" w:hAnsi="Times New Roman" w:cs="Times New Roman"/>
          <w:color w:val="000000" w:themeColor="text1"/>
          <w:sz w:val="28"/>
          <w:szCs w:val="28"/>
        </w:rPr>
        <w:t>următoarelor</w:t>
      </w:r>
      <w:proofErr w:type="spellEnd"/>
      <w:r w:rsidR="005645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64578">
        <w:rPr>
          <w:rFonts w:ascii="Times New Roman" w:hAnsi="Times New Roman" w:cs="Times New Roman"/>
          <w:color w:val="000000" w:themeColor="text1"/>
          <w:sz w:val="28"/>
          <w:szCs w:val="28"/>
        </w:rPr>
        <w:t>dispoziții</w:t>
      </w:r>
      <w:proofErr w:type="spellEnd"/>
      <w:r w:rsidR="005645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64578">
        <w:rPr>
          <w:rFonts w:ascii="Times New Roman" w:hAnsi="Times New Roman" w:cs="Times New Roman"/>
          <w:color w:val="000000" w:themeColor="text1"/>
          <w:sz w:val="28"/>
          <w:szCs w:val="28"/>
        </w:rPr>
        <w:t>legale</w:t>
      </w:r>
      <w:proofErr w:type="spellEnd"/>
      <w:r w:rsidR="00564578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564578" w:rsidRPr="00165A93" w:rsidRDefault="00564578" w:rsidP="00564578">
      <w:pPr>
        <w:pStyle w:val="ListParagraph"/>
        <w:numPr>
          <w:ilvl w:val="0"/>
          <w:numId w:val="1"/>
        </w:numPr>
        <w:spacing w:after="200" w:line="276" w:lineRule="auto"/>
        <w:ind w:left="0"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auto"/>
          <w:sz w:val="28"/>
          <w:szCs w:val="28"/>
        </w:rPr>
        <w:t>d</w:t>
      </w:r>
      <w:r w:rsidRPr="00AA5F2E">
        <w:rPr>
          <w:rFonts w:ascii="Times New Roman" w:hAnsi="Times New Roman"/>
          <w:color w:val="auto"/>
          <w:sz w:val="28"/>
          <w:szCs w:val="28"/>
        </w:rPr>
        <w:t>ispozițiile</w:t>
      </w:r>
      <w:proofErr w:type="spellEnd"/>
      <w:r w:rsidRPr="00AA5F2E">
        <w:rPr>
          <w:rFonts w:ascii="Times New Roman" w:hAnsi="Times New Roman"/>
          <w:color w:val="auto"/>
          <w:sz w:val="28"/>
          <w:szCs w:val="28"/>
        </w:rPr>
        <w:t xml:space="preserve"> art.8, </w:t>
      </w:r>
      <w:proofErr w:type="spellStart"/>
      <w:r w:rsidRPr="00AA5F2E">
        <w:rPr>
          <w:rFonts w:ascii="Times New Roman" w:hAnsi="Times New Roman"/>
          <w:color w:val="auto"/>
          <w:sz w:val="28"/>
          <w:szCs w:val="28"/>
        </w:rPr>
        <w:t>alin</w:t>
      </w:r>
      <w:proofErr w:type="spellEnd"/>
      <w:r w:rsidRPr="00AA5F2E">
        <w:rPr>
          <w:rFonts w:ascii="Times New Roman" w:hAnsi="Times New Roman"/>
          <w:color w:val="auto"/>
          <w:sz w:val="28"/>
          <w:szCs w:val="28"/>
        </w:rPr>
        <w:t xml:space="preserve"> (1) </w:t>
      </w:r>
      <w:r>
        <w:rPr>
          <w:rFonts w:ascii="Times New Roman" w:hAnsi="Times New Roman"/>
          <w:color w:val="auto"/>
          <w:sz w:val="28"/>
          <w:szCs w:val="28"/>
        </w:rPr>
        <w:t xml:space="preserve">din </w:t>
      </w:r>
      <w:proofErr w:type="spellStart"/>
      <w:r>
        <w:rPr>
          <w:rFonts w:ascii="Times New Roman" w:hAnsi="Times New Roman"/>
          <w:color w:val="auto"/>
          <w:sz w:val="28"/>
          <w:szCs w:val="28"/>
        </w:rPr>
        <w:t>Legea</w:t>
      </w:r>
      <w:proofErr w:type="spellEnd"/>
      <w:r>
        <w:rPr>
          <w:rFonts w:ascii="Times New Roman" w:hAnsi="Times New Roman"/>
          <w:color w:val="auto"/>
          <w:sz w:val="28"/>
          <w:szCs w:val="28"/>
        </w:rPr>
        <w:t xml:space="preserve"> nr. 152/1998 </w:t>
      </w:r>
      <w:proofErr w:type="spellStart"/>
      <w:r>
        <w:rPr>
          <w:rFonts w:ascii="Times New Roman" w:hAnsi="Times New Roman"/>
          <w:color w:val="auto"/>
          <w:sz w:val="28"/>
          <w:szCs w:val="28"/>
        </w:rPr>
        <w:t>privind</w:t>
      </w:r>
      <w:proofErr w:type="spellEnd"/>
      <w:r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auto"/>
          <w:sz w:val="28"/>
          <w:szCs w:val="28"/>
        </w:rPr>
        <w:t>înființarea</w:t>
      </w:r>
      <w:proofErr w:type="spellEnd"/>
      <w:r>
        <w:rPr>
          <w:rFonts w:ascii="Times New Roman" w:hAnsi="Times New Roman"/>
          <w:color w:val="auto"/>
          <w:sz w:val="28"/>
          <w:szCs w:val="28"/>
        </w:rPr>
        <w:t xml:space="preserve"> ANL, </w:t>
      </w:r>
      <w:r w:rsidRPr="00AA5F2E">
        <w:rPr>
          <w:rFonts w:ascii="Times New Roman" w:hAnsi="Times New Roman"/>
          <w:color w:val="auto"/>
          <w:sz w:val="28"/>
          <w:szCs w:val="28"/>
        </w:rPr>
        <w:t xml:space="preserve">conform </w:t>
      </w:r>
      <w:proofErr w:type="spellStart"/>
      <w:r w:rsidRPr="00AA5F2E">
        <w:rPr>
          <w:rFonts w:ascii="Times New Roman" w:hAnsi="Times New Roman"/>
          <w:color w:val="auto"/>
          <w:sz w:val="28"/>
          <w:szCs w:val="28"/>
        </w:rPr>
        <w:t>cărora</w:t>
      </w:r>
      <w:proofErr w:type="spellEnd"/>
      <w:r w:rsidRPr="00AA5F2E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AA5F2E">
        <w:rPr>
          <w:rFonts w:ascii="Times New Roman" w:hAnsi="Times New Roman" w:cs="Times New Roman"/>
          <w:i/>
          <w:color w:val="auto"/>
          <w:sz w:val="28"/>
          <w:szCs w:val="28"/>
        </w:rPr>
        <w:t xml:space="preserve">„ </w:t>
      </w:r>
      <w:r w:rsidRPr="00AA5F2E">
        <w:rPr>
          <w:rStyle w:val="salnttl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(1)</w:t>
      </w:r>
      <w:r w:rsidRPr="00AA5F2E">
        <w:rPr>
          <w:rFonts w:ascii="Times New Roman" w:hAnsi="Times New Roman" w:cs="Times New Roman"/>
          <w:i/>
          <w:color w:val="auto"/>
          <w:sz w:val="28"/>
          <w:szCs w:val="28"/>
          <w:shd w:val="clear" w:color="auto" w:fill="FFFFFF"/>
        </w:rPr>
        <w:t> 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Tinerii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în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sensul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prevederilor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prezentei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legi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sunt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persoane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majore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cu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vârsta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până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la 35 de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ani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la data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depunerii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cererii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pentru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repartizarea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unei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locuințe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construite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prin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programele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A.N.L.,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destinate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închirierii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și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care pot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primi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repartiții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în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cel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mult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60 de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luni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de la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împlinirea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acestei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vârste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.„</w:t>
      </w:r>
      <w:r w:rsidRPr="00AA5F2E">
        <w:rPr>
          <w:rStyle w:val="salnbdy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A5F2E">
        <w:rPr>
          <w:rStyle w:val="salnbdy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respectiv</w:t>
      </w:r>
      <w:proofErr w:type="spellEnd"/>
      <w:r w:rsidRPr="00AA5F2E">
        <w:rPr>
          <w:rStyle w:val="salnbdy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A5F2E">
        <w:rPr>
          <w:rFonts w:ascii="Times New Roman" w:hAnsi="Times New Roman" w:cs="Times New Roman"/>
          <w:color w:val="000000" w:themeColor="text1"/>
          <w:sz w:val="28"/>
          <w:szCs w:val="28"/>
        </w:rPr>
        <w:t>alin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(3) din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aceeași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lege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care se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prevede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că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“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repartizarea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locuințelor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pentru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tineri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destinate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închirierii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construite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și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date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exploatare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prin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programele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derulate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de ANL … se face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după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criterii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stabilite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și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adoptate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autoritățile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administrației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publice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locale … care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preiau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administrare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aceste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locuințe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…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pe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baza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unor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criterii-cadru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acces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la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locuințe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respectiv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prioritate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repartizarea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locuințelor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>”;</w:t>
      </w:r>
    </w:p>
    <w:p w:rsidR="00564578" w:rsidRPr="00165A93" w:rsidRDefault="00564578" w:rsidP="00564578">
      <w:pPr>
        <w:pStyle w:val="ListParagraph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d</w:t>
      </w:r>
      <w:r w:rsidRPr="00165A93">
        <w:rPr>
          <w:rFonts w:ascii="Times New Roman" w:hAnsi="Times New Roman"/>
          <w:color w:val="000000" w:themeColor="text1"/>
          <w:sz w:val="28"/>
          <w:szCs w:val="28"/>
        </w:rPr>
        <w:t>ispozițiile</w:t>
      </w:r>
      <w:proofErr w:type="spellEnd"/>
      <w:r w:rsidRPr="00165A93">
        <w:rPr>
          <w:rFonts w:ascii="Times New Roman" w:hAnsi="Times New Roman"/>
          <w:color w:val="000000" w:themeColor="text1"/>
          <w:sz w:val="28"/>
          <w:szCs w:val="28"/>
        </w:rPr>
        <w:t xml:space="preserve"> art.14, </w:t>
      </w:r>
      <w:proofErr w:type="spellStart"/>
      <w:r w:rsidRPr="00165A93">
        <w:rPr>
          <w:rFonts w:ascii="Times New Roman" w:hAnsi="Times New Roman"/>
          <w:color w:val="000000" w:themeColor="text1"/>
          <w:sz w:val="28"/>
          <w:szCs w:val="28"/>
        </w:rPr>
        <w:t>alin</w:t>
      </w:r>
      <w:proofErr w:type="spellEnd"/>
      <w:r w:rsidRPr="00165A93">
        <w:rPr>
          <w:rFonts w:ascii="Times New Roman" w:hAnsi="Times New Roman"/>
          <w:color w:val="000000" w:themeColor="text1"/>
          <w:sz w:val="28"/>
          <w:szCs w:val="28"/>
        </w:rPr>
        <w:t xml:space="preserve">. (1) </w:t>
      </w:r>
      <w:r w:rsidRPr="00165A93">
        <w:rPr>
          <w:rFonts w:ascii="Times New Roman" w:hAnsi="Times New Roman"/>
          <w:color w:val="000000" w:themeColor="text1"/>
          <w:sz w:val="28"/>
          <w:szCs w:val="28"/>
          <w:lang w:val="ro-RO"/>
        </w:rPr>
        <w:t>și alin</w:t>
      </w:r>
      <w:r>
        <w:rPr>
          <w:rFonts w:ascii="Times New Roman" w:hAnsi="Times New Roman"/>
          <w:color w:val="000000" w:themeColor="text1"/>
          <w:sz w:val="28"/>
          <w:szCs w:val="28"/>
          <w:lang w:val="ro-RO"/>
        </w:rPr>
        <w:t>.</w:t>
      </w:r>
      <w:r w:rsidRPr="00165A93">
        <w:rPr>
          <w:rFonts w:ascii="Times New Roman" w:hAnsi="Times New Roman"/>
          <w:color w:val="000000" w:themeColor="text1"/>
          <w:sz w:val="28"/>
          <w:szCs w:val="28"/>
          <w:lang w:val="ro-RO"/>
        </w:rPr>
        <w:t xml:space="preserve"> (2) </w:t>
      </w:r>
      <w:r>
        <w:rPr>
          <w:rFonts w:ascii="Times New Roman" w:hAnsi="Times New Roman"/>
          <w:color w:val="000000" w:themeColor="text1"/>
          <w:sz w:val="28"/>
          <w:szCs w:val="28"/>
          <w:lang w:val="ro-RO"/>
        </w:rPr>
        <w:t xml:space="preserve">din HG nr. 962/27.09.2001 privind aprovarea Normelor metodologice pentru punerea în aplicare a prevederilor Legii nr. 152/1998 privind înființarea ANL, </w:t>
      </w:r>
      <w:r w:rsidRPr="00165A93">
        <w:rPr>
          <w:rFonts w:ascii="Times New Roman" w:hAnsi="Times New Roman"/>
          <w:color w:val="000000" w:themeColor="text1"/>
          <w:sz w:val="28"/>
          <w:szCs w:val="28"/>
          <w:lang w:val="ro-RO"/>
        </w:rPr>
        <w:t xml:space="preserve">conform cărora </w:t>
      </w:r>
      <w:r w:rsidRPr="00165A93">
        <w:rPr>
          <w:rFonts w:ascii="Times New Roman" w:hAnsi="Times New Roman" w:cs="Times New Roman"/>
          <w:i/>
          <w:color w:val="auto"/>
          <w:sz w:val="28"/>
          <w:szCs w:val="28"/>
          <w:lang w:val="ro-RO"/>
        </w:rPr>
        <w:t>„</w:t>
      </w:r>
      <w:r>
        <w:rPr>
          <w:rFonts w:ascii="Times New Roman" w:hAnsi="Times New Roman" w:cs="Times New Roman"/>
          <w:i/>
          <w:color w:val="auto"/>
          <w:sz w:val="28"/>
          <w:szCs w:val="28"/>
          <w:lang w:val="ro-RO"/>
        </w:rPr>
        <w:t xml:space="preserve">(1)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Consiliile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locale ale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comunelor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orașelor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municipiilor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respectiv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ale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sectoarelor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municipiului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București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consiliile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județene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Consiliul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General al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Municipiului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București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ori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după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caz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autoritățile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administrației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publice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centrale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din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domeniul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învățământului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sau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din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domeniul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sănătății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ori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serviciile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deconcentrate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în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teritoriu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ale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acestora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vor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stabili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măsurile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necesare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pentru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luarea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în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evidență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și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analiza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solicitărilor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locuințe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pentru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tineri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destinate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închirierii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În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acest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scop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vor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stabili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și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vor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da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publicității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locul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primire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a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solicitărilor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și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actele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justificative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necesare</w:t>
      </w:r>
      <w:proofErr w:type="spellEnd"/>
      <w:r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.</w:t>
      </w:r>
      <w:r>
        <w:rPr>
          <w:rStyle w:val="spar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165A93">
        <w:rPr>
          <w:rStyle w:val="salnttl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(2)</w:t>
      </w:r>
      <w:r w:rsidRPr="00165A93">
        <w:rPr>
          <w:rStyle w:val="saln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 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Solicitările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/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cererile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privind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repartizarea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locuințe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pentru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tineri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destinate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închirierii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, se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înregistrează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în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ordinea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primirii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acestora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și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se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analizează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comisii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sociale</w:t>
      </w:r>
      <w:proofErr w:type="spellEnd"/>
      <w:r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.” </w:t>
      </w:r>
      <w:proofErr w:type="spellStart"/>
      <w:r>
        <w:rPr>
          <w:rStyle w:val="salnbdy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precum</w:t>
      </w:r>
      <w:proofErr w:type="spellEnd"/>
      <w:r>
        <w:rPr>
          <w:rStyle w:val="salnbdy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alnbdy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și</w:t>
      </w:r>
      <w:proofErr w:type="spellEnd"/>
      <w:r>
        <w:rPr>
          <w:rStyle w:val="salnbdy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art.14 </w:t>
      </w:r>
      <w:proofErr w:type="spellStart"/>
      <w:r>
        <w:rPr>
          <w:rStyle w:val="salnbdy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alin</w:t>
      </w:r>
      <w:proofErr w:type="spellEnd"/>
      <w:r>
        <w:rPr>
          <w:rStyle w:val="salnbdy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(7) din </w:t>
      </w:r>
      <w:proofErr w:type="spellStart"/>
      <w:r>
        <w:rPr>
          <w:rStyle w:val="salnbdy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același</w:t>
      </w:r>
      <w:proofErr w:type="spellEnd"/>
      <w:r>
        <w:rPr>
          <w:rStyle w:val="salnbdy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act normative </w:t>
      </w:r>
      <w:proofErr w:type="spellStart"/>
      <w:r>
        <w:rPr>
          <w:rStyle w:val="salnbdy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în</w:t>
      </w:r>
      <w:proofErr w:type="spellEnd"/>
      <w:r>
        <w:rPr>
          <w:rStyle w:val="salnbdy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care se </w:t>
      </w:r>
      <w:proofErr w:type="spellStart"/>
      <w:r>
        <w:rPr>
          <w:rStyle w:val="salnbdy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prevede</w:t>
      </w:r>
      <w:proofErr w:type="spellEnd"/>
      <w:r>
        <w:rPr>
          <w:rStyle w:val="salnbdy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alnbdy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că</w:t>
      </w:r>
      <w:proofErr w:type="spellEnd"/>
      <w:r>
        <w:rPr>
          <w:rStyle w:val="salnbdy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gramStart"/>
      <w:r>
        <w:rPr>
          <w:rStyle w:val="salnttl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„ </w:t>
      </w:r>
      <w:r w:rsidRPr="00165A93">
        <w:rPr>
          <w:rFonts w:ascii="Times New Roman" w:hAnsi="Times New Roman" w:cs="Times New Roman"/>
          <w:i/>
          <w:color w:val="auto"/>
          <w:sz w:val="28"/>
          <w:szCs w:val="28"/>
          <w:shd w:val="clear" w:color="auto" w:fill="FFFFFF"/>
        </w:rPr>
        <w:t> 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Stabilirea</w:t>
      </w:r>
      <w:proofErr w:type="spellEnd"/>
      <w:proofErr w:type="gram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solicitanților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care au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acces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la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locuințe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și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a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ordinii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prioritate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în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soluționarea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cererilor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înregistrate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în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condițiile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 </w:t>
      </w:r>
      <w:proofErr w:type="spellStart"/>
      <w:r w:rsidRPr="00165A93">
        <w:rPr>
          <w:rStyle w:val="slgi"/>
          <w:rFonts w:ascii="Times New Roman" w:hAnsi="Times New Roman" w:cs="Times New Roman"/>
          <w:i/>
          <w:color w:val="auto"/>
          <w:sz w:val="28"/>
          <w:szCs w:val="28"/>
          <w:u w:val="single"/>
          <w:bdr w:val="none" w:sz="0" w:space="0" w:color="auto" w:frame="1"/>
          <w:shd w:val="clear" w:color="auto" w:fill="FFFFFF"/>
        </w:rPr>
        <w:t>alin</w:t>
      </w:r>
      <w:proofErr w:type="spellEnd"/>
      <w:r w:rsidRPr="00165A93">
        <w:rPr>
          <w:rStyle w:val="slgi"/>
          <w:rFonts w:ascii="Times New Roman" w:hAnsi="Times New Roman" w:cs="Times New Roman"/>
          <w:i/>
          <w:color w:val="auto"/>
          <w:sz w:val="28"/>
          <w:szCs w:val="28"/>
          <w:u w:val="single"/>
          <w:bdr w:val="none" w:sz="0" w:space="0" w:color="auto" w:frame="1"/>
          <w:shd w:val="clear" w:color="auto" w:fill="FFFFFF"/>
        </w:rPr>
        <w:t>. (1)</w:t>
      </w:r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 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și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165A93">
        <w:rPr>
          <w:rStyle w:val="slgi"/>
          <w:rFonts w:ascii="Times New Roman" w:hAnsi="Times New Roman" w:cs="Times New Roman"/>
          <w:i/>
          <w:color w:val="auto"/>
          <w:sz w:val="28"/>
          <w:szCs w:val="28"/>
          <w:u w:val="single"/>
          <w:bdr w:val="none" w:sz="0" w:space="0" w:color="auto" w:frame="1"/>
          <w:shd w:val="clear" w:color="auto" w:fill="FFFFFF"/>
        </w:rPr>
        <w:t>(2)</w:t>
      </w:r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precum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și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repartizarea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locuințelor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pentru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tineri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destinate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închirierii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, se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realizează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în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mod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obligatoriu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după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criterii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care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vor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respecta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criteriile-cadru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cuprinse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în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 </w:t>
      </w:r>
      <w:proofErr w:type="spellStart"/>
      <w:r w:rsidRPr="00165A93">
        <w:rPr>
          <w:rStyle w:val="slgi"/>
          <w:rFonts w:ascii="Times New Roman" w:hAnsi="Times New Roman" w:cs="Times New Roman"/>
          <w:i/>
          <w:color w:val="auto"/>
          <w:sz w:val="28"/>
          <w:szCs w:val="28"/>
          <w:u w:val="single"/>
          <w:bdr w:val="none" w:sz="0" w:space="0" w:color="auto" w:frame="1"/>
          <w:shd w:val="clear" w:color="auto" w:fill="FFFFFF"/>
        </w:rPr>
        <w:t>anexa</w:t>
      </w:r>
      <w:proofErr w:type="spellEnd"/>
      <w:r w:rsidRPr="00165A93">
        <w:rPr>
          <w:rStyle w:val="slgi"/>
          <w:rFonts w:ascii="Times New Roman" w:hAnsi="Times New Roman" w:cs="Times New Roman"/>
          <w:i/>
          <w:color w:val="auto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nr. 11</w:t>
      </w:r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 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și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care se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adoptă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, cu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avizul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Ministerului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Dezvoltării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Lucrărilor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Publice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și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Administrației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, de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autoritățile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administrației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publice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locale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și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/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sau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centrale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care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preiau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în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administrare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aceste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locuințe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.</w:t>
      </w:r>
      <w:r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„</w:t>
      </w:r>
    </w:p>
    <w:p w:rsidR="00246F24" w:rsidRPr="00564578" w:rsidRDefault="00564578" w:rsidP="00564578">
      <w:pPr>
        <w:pStyle w:val="ListParagraph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d</w:t>
      </w:r>
      <w:r w:rsidRPr="00165A93">
        <w:rPr>
          <w:rFonts w:ascii="Times New Roman" w:hAnsi="Times New Roman"/>
          <w:color w:val="000000" w:themeColor="text1"/>
          <w:sz w:val="28"/>
          <w:szCs w:val="28"/>
        </w:rPr>
        <w:t>ispozițiile</w:t>
      </w:r>
      <w:proofErr w:type="spellEnd"/>
      <w:r w:rsidRPr="00165A93">
        <w:rPr>
          <w:rFonts w:ascii="Times New Roman" w:hAnsi="Times New Roman"/>
          <w:color w:val="000000" w:themeColor="text1"/>
          <w:sz w:val="28"/>
          <w:szCs w:val="28"/>
        </w:rPr>
        <w:t xml:space="preserve"> art.15, </w:t>
      </w:r>
      <w:proofErr w:type="spellStart"/>
      <w:r w:rsidRPr="00165A93">
        <w:rPr>
          <w:rFonts w:ascii="Times New Roman" w:hAnsi="Times New Roman"/>
          <w:color w:val="000000" w:themeColor="text1"/>
          <w:sz w:val="28"/>
          <w:szCs w:val="28"/>
        </w:rPr>
        <w:t>alin</w:t>
      </w:r>
      <w:proofErr w:type="spellEnd"/>
      <w:r w:rsidRPr="00165A93">
        <w:rPr>
          <w:rFonts w:ascii="Times New Roman" w:hAnsi="Times New Roman"/>
          <w:color w:val="000000" w:themeColor="text1"/>
          <w:sz w:val="28"/>
          <w:szCs w:val="28"/>
        </w:rPr>
        <w:t xml:space="preserve">. (9) </w:t>
      </w:r>
      <w:proofErr w:type="gramStart"/>
      <w:r w:rsidRPr="00165A93">
        <w:rPr>
          <w:rFonts w:ascii="Times New Roman" w:hAnsi="Times New Roman"/>
          <w:color w:val="000000" w:themeColor="text1"/>
          <w:sz w:val="28"/>
          <w:szCs w:val="28"/>
        </w:rPr>
        <w:t>din</w:t>
      </w:r>
      <w:proofErr w:type="gramEnd"/>
      <w:r w:rsidRPr="00165A93">
        <w:rPr>
          <w:rFonts w:ascii="Times New Roman" w:hAnsi="Times New Roman"/>
          <w:color w:val="000000" w:themeColor="text1"/>
          <w:sz w:val="28"/>
          <w:szCs w:val="28"/>
        </w:rPr>
        <w:t xml:space="preserve"> HG nr. 962/2001 </w:t>
      </w:r>
      <w:proofErr w:type="spellStart"/>
      <w:r w:rsidRPr="00165A93">
        <w:rPr>
          <w:rFonts w:ascii="Times New Roman" w:hAnsi="Times New Roman"/>
          <w:color w:val="000000" w:themeColor="text1"/>
          <w:sz w:val="28"/>
          <w:szCs w:val="28"/>
        </w:rPr>
        <w:t>actualizată</w:t>
      </w:r>
      <w:proofErr w:type="spellEnd"/>
      <w:r w:rsidRPr="00165A9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color w:val="000000" w:themeColor="text1"/>
          <w:sz w:val="28"/>
          <w:szCs w:val="28"/>
        </w:rPr>
        <w:t>privind</w:t>
      </w:r>
      <w:proofErr w:type="spellEnd"/>
      <w:r w:rsidRPr="00165A9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color w:val="000000" w:themeColor="text1"/>
          <w:sz w:val="28"/>
          <w:szCs w:val="28"/>
        </w:rPr>
        <w:t>aprobarea</w:t>
      </w:r>
      <w:proofErr w:type="spellEnd"/>
      <w:r w:rsidRPr="00165A9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color w:val="000000" w:themeColor="text1"/>
          <w:sz w:val="28"/>
          <w:szCs w:val="28"/>
        </w:rPr>
        <w:t>Normelor</w:t>
      </w:r>
      <w:proofErr w:type="spellEnd"/>
      <w:r w:rsidRPr="00165A9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color w:val="000000" w:themeColor="text1"/>
          <w:sz w:val="28"/>
          <w:szCs w:val="28"/>
        </w:rPr>
        <w:t>metodologice</w:t>
      </w:r>
      <w:proofErr w:type="spellEnd"/>
      <w:r w:rsidRPr="00165A9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color w:val="000000" w:themeColor="text1"/>
          <w:sz w:val="28"/>
          <w:szCs w:val="28"/>
        </w:rPr>
        <w:t>pentru</w:t>
      </w:r>
      <w:proofErr w:type="spellEnd"/>
      <w:r w:rsidRPr="00165A9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color w:val="000000" w:themeColor="text1"/>
          <w:sz w:val="28"/>
          <w:szCs w:val="28"/>
        </w:rPr>
        <w:t>punerea</w:t>
      </w:r>
      <w:proofErr w:type="spellEnd"/>
      <w:r w:rsidRPr="00165A9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color w:val="000000" w:themeColor="text1"/>
          <w:sz w:val="28"/>
          <w:szCs w:val="28"/>
        </w:rPr>
        <w:t>în</w:t>
      </w:r>
      <w:proofErr w:type="spellEnd"/>
      <w:r w:rsidRPr="00165A9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color w:val="000000" w:themeColor="text1"/>
          <w:sz w:val="28"/>
          <w:szCs w:val="28"/>
        </w:rPr>
        <w:t>aplicare</w:t>
      </w:r>
      <w:proofErr w:type="spellEnd"/>
      <w:r w:rsidRPr="00165A93">
        <w:rPr>
          <w:rFonts w:ascii="Times New Roman" w:hAnsi="Times New Roman"/>
          <w:color w:val="000000" w:themeColor="text1"/>
          <w:sz w:val="28"/>
          <w:szCs w:val="28"/>
        </w:rPr>
        <w:t xml:space="preserve"> a </w:t>
      </w:r>
      <w:proofErr w:type="spellStart"/>
      <w:r w:rsidRPr="00165A93">
        <w:rPr>
          <w:rFonts w:ascii="Times New Roman" w:hAnsi="Times New Roman"/>
          <w:color w:val="000000" w:themeColor="text1"/>
          <w:sz w:val="28"/>
          <w:szCs w:val="28"/>
        </w:rPr>
        <w:t>prevederilor</w:t>
      </w:r>
      <w:proofErr w:type="spellEnd"/>
      <w:r w:rsidRPr="00165A9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color w:val="000000" w:themeColor="text1"/>
          <w:sz w:val="28"/>
          <w:szCs w:val="28"/>
        </w:rPr>
        <w:t>Legii</w:t>
      </w:r>
      <w:proofErr w:type="spellEnd"/>
      <w:r w:rsidRPr="00165A93">
        <w:rPr>
          <w:rFonts w:ascii="Times New Roman" w:hAnsi="Times New Roman"/>
          <w:color w:val="000000" w:themeColor="text1"/>
          <w:sz w:val="28"/>
          <w:szCs w:val="28"/>
        </w:rPr>
        <w:t xml:space="preserve"> nr. 152/1998 </w:t>
      </w:r>
      <w:proofErr w:type="spellStart"/>
      <w:r w:rsidRPr="00165A93">
        <w:rPr>
          <w:rFonts w:ascii="Times New Roman" w:hAnsi="Times New Roman"/>
          <w:color w:val="000000" w:themeColor="text1"/>
          <w:sz w:val="28"/>
          <w:szCs w:val="28"/>
        </w:rPr>
        <w:t>privind</w:t>
      </w:r>
      <w:proofErr w:type="spellEnd"/>
      <w:r w:rsidRPr="00165A9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color w:val="000000" w:themeColor="text1"/>
          <w:sz w:val="28"/>
          <w:szCs w:val="28"/>
        </w:rPr>
        <w:t>înființarea</w:t>
      </w:r>
      <w:proofErr w:type="spellEnd"/>
      <w:r w:rsidRPr="00165A93">
        <w:rPr>
          <w:rFonts w:ascii="Times New Roman" w:hAnsi="Times New Roman"/>
          <w:color w:val="000000" w:themeColor="text1"/>
          <w:sz w:val="28"/>
          <w:szCs w:val="28"/>
        </w:rPr>
        <w:t xml:space="preserve"> ANL, conform </w:t>
      </w:r>
      <w:proofErr w:type="spellStart"/>
      <w:r w:rsidRPr="00165A93">
        <w:rPr>
          <w:rFonts w:ascii="Times New Roman" w:hAnsi="Times New Roman"/>
          <w:color w:val="000000" w:themeColor="text1"/>
          <w:sz w:val="28"/>
          <w:szCs w:val="28"/>
        </w:rPr>
        <w:t>cărora</w:t>
      </w:r>
      <w:proofErr w:type="spellEnd"/>
      <w:r w:rsidRPr="00165A93">
        <w:rPr>
          <w:rFonts w:ascii="Times New Roman" w:hAnsi="Times New Roman"/>
          <w:color w:val="000000" w:themeColor="text1"/>
          <w:sz w:val="28"/>
          <w:szCs w:val="28"/>
        </w:rPr>
        <w:t xml:space="preserve"> “ </w:t>
      </w:r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locuințele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rămase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vacante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pe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perioada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exploatării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acestora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în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regim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de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închiriere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se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repartizează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solicitanților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care au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înregistrate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cereri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în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condițiile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prevederilor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art.14 alin.1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si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2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și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care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îndeplinesc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criteriile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de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acces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adoptate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în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condițiile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prevederilor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art.14, alin.7.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Repartizarea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acestor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locuințe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se face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în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urmatoarea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ordine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de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prioritate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: a)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în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ordinea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stabilită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prin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lista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anuală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de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prioritati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,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întocmită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sau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refăcută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în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condițiile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prevederilor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alin.1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și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2”</w:t>
      </w:r>
    </w:p>
    <w:p w:rsidR="00246F24" w:rsidRPr="00564578" w:rsidRDefault="00246F24" w:rsidP="00564578">
      <w:pPr>
        <w:pStyle w:val="ListParagraph"/>
        <w:numPr>
          <w:ilvl w:val="0"/>
          <w:numId w:val="3"/>
        </w:numPr>
        <w:spacing w:after="20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proofErr w:type="spellStart"/>
      <w:r w:rsidRPr="0056457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lastRenderedPageBreak/>
        <w:t>Analiza</w:t>
      </w:r>
      <w:proofErr w:type="spellEnd"/>
      <w:r w:rsidRPr="0056457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 </w:t>
      </w:r>
      <w:proofErr w:type="spellStart"/>
      <w:r w:rsidRPr="0056457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economico-financiară</w:t>
      </w:r>
      <w:proofErr w:type="spellEnd"/>
    </w:p>
    <w:p w:rsidR="00246F24" w:rsidRDefault="00246F24" w:rsidP="00564578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Repartizarea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cursul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anului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</w:t>
      </w:r>
      <w:r w:rsidR="008568DE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locuințelor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tip ANL</w:t>
      </w:r>
      <w:r w:rsidR="004549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45494A">
        <w:rPr>
          <w:rFonts w:ascii="Times New Roman" w:hAnsi="Times New Roman" w:cs="Times New Roman"/>
          <w:color w:val="000000" w:themeColor="text1"/>
          <w:sz w:val="28"/>
          <w:szCs w:val="28"/>
        </w:rPr>
        <w:t>rămase</w:t>
      </w:r>
      <w:proofErr w:type="spellEnd"/>
      <w:r w:rsidR="004549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45494A">
        <w:rPr>
          <w:rFonts w:ascii="Times New Roman" w:hAnsi="Times New Roman" w:cs="Times New Roman"/>
          <w:color w:val="000000" w:themeColor="text1"/>
          <w:sz w:val="28"/>
          <w:szCs w:val="28"/>
        </w:rPr>
        <w:t>vacante</w:t>
      </w:r>
      <w:proofErr w:type="spellEnd"/>
      <w:r w:rsidR="004549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din </w:t>
      </w:r>
      <w:proofErr w:type="spellStart"/>
      <w:r w:rsidR="0045494A">
        <w:rPr>
          <w:rFonts w:ascii="Times New Roman" w:hAnsi="Times New Roman" w:cs="Times New Roman"/>
          <w:color w:val="000000" w:themeColor="text1"/>
          <w:sz w:val="28"/>
          <w:szCs w:val="28"/>
        </w:rPr>
        <w:t>punct</w:t>
      </w:r>
      <w:proofErr w:type="spellEnd"/>
      <w:r w:rsidR="004549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de </w:t>
      </w:r>
      <w:proofErr w:type="spellStart"/>
      <w:r w:rsidR="0045494A">
        <w:rPr>
          <w:rFonts w:ascii="Times New Roman" w:hAnsi="Times New Roman" w:cs="Times New Roman"/>
          <w:color w:val="000000" w:themeColor="text1"/>
          <w:sz w:val="28"/>
          <w:szCs w:val="28"/>
        </w:rPr>
        <w:t>vedere</w:t>
      </w:r>
      <w:proofErr w:type="spellEnd"/>
      <w:r w:rsidR="004549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45494A">
        <w:rPr>
          <w:rFonts w:ascii="Times New Roman" w:hAnsi="Times New Roman" w:cs="Times New Roman"/>
          <w:color w:val="000000" w:themeColor="text1"/>
          <w:sz w:val="28"/>
          <w:szCs w:val="28"/>
        </w:rPr>
        <w:t>juridic</w:t>
      </w:r>
      <w:proofErr w:type="spellEnd"/>
      <w:r w:rsidR="004549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45494A">
        <w:rPr>
          <w:rFonts w:ascii="Times New Roman" w:hAnsi="Times New Roman" w:cs="Times New Roman"/>
          <w:color w:val="000000" w:themeColor="text1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ce</w:t>
      </w:r>
      <w:proofErr w:type="spellEnd"/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ar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urma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să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fie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finalizate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ar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conduce la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realizarea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venituri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bugetul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local de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natura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impozitului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locuințe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și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terenurile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aferente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acestora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determinat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conformitate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legislația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materie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A2DB8" w:rsidRDefault="00FA2DB8" w:rsidP="00564578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46F24" w:rsidRPr="00564578" w:rsidRDefault="00246F24" w:rsidP="00564578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proofErr w:type="spellStart"/>
      <w:r w:rsidRPr="0056457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Beneficiul</w:t>
      </w:r>
      <w:proofErr w:type="spellEnd"/>
      <w:r w:rsidRPr="0056457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56457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pentru</w:t>
      </w:r>
      <w:proofErr w:type="spellEnd"/>
      <w:r w:rsidRPr="0056457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56457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comunitate</w:t>
      </w:r>
      <w:proofErr w:type="spellEnd"/>
    </w:p>
    <w:p w:rsidR="00246F24" w:rsidRDefault="00246F24" w:rsidP="00564578">
      <w:pPr>
        <w:pStyle w:val="ListParagraph"/>
        <w:spacing w:after="0" w:line="240" w:lineRule="auto"/>
        <w:ind w:left="0" w:firstLine="50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afara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beneficiului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direct al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solicitanț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ilor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de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acordare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unor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locuințe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tip ANL conform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legii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comunitatea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beneficiază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soluționarea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uneia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dintre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problemele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cu care se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confruntă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speță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problema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locativă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tinerilor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din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municipiu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96B04" w:rsidRPr="00496B04" w:rsidRDefault="00496B04" w:rsidP="00564578">
      <w:pPr>
        <w:pStyle w:val="ListParagraph"/>
        <w:spacing w:after="0" w:line="240" w:lineRule="auto"/>
        <w:ind w:left="0" w:firstLine="502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</w:pPr>
    </w:p>
    <w:p w:rsidR="008568DE" w:rsidRPr="00564578" w:rsidRDefault="008568DE" w:rsidP="00564578">
      <w:pPr>
        <w:pStyle w:val="ListParagraph"/>
        <w:numPr>
          <w:ilvl w:val="0"/>
          <w:numId w:val="3"/>
        </w:num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457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="00246F24" w:rsidRPr="0056457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Legalitatea</w:t>
      </w:r>
      <w:proofErr w:type="spellEnd"/>
    </w:p>
    <w:p w:rsidR="00246F24" w:rsidRPr="008568DE" w:rsidRDefault="00246F24" w:rsidP="00564578">
      <w:pPr>
        <w:pStyle w:val="ListParagraph"/>
        <w:tabs>
          <w:tab w:val="num" w:pos="0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Susținerea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proiectului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din </w:t>
      </w: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punct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de </w:t>
      </w: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vedere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legal </w:t>
      </w:r>
      <w:proofErr w:type="spellStart"/>
      <w:proofErr w:type="gram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este</w:t>
      </w:r>
      <w:proofErr w:type="spellEnd"/>
      <w:proofErr w:type="gram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fundamentată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pe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dispozițiile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Legii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nr. </w:t>
      </w:r>
      <w:proofErr w:type="gram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152/1998 </w:t>
      </w: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privind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înființarea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ANL, </w:t>
      </w:r>
      <w:r w:rsidRPr="008568DE">
        <w:rPr>
          <w:rFonts w:ascii="Times New Roman" w:hAnsi="Times New Roman"/>
          <w:color w:val="000000" w:themeColor="text1"/>
          <w:sz w:val="28"/>
          <w:szCs w:val="28"/>
        </w:rPr>
        <w:t>HG nr.</w:t>
      </w:r>
      <w:proofErr w:type="gramEnd"/>
      <w:r w:rsidRPr="008568D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8568DE">
        <w:rPr>
          <w:rFonts w:ascii="Times New Roman" w:hAnsi="Times New Roman"/>
          <w:color w:val="000000" w:themeColor="text1"/>
          <w:sz w:val="28"/>
          <w:szCs w:val="28"/>
        </w:rPr>
        <w:t xml:space="preserve">962/2001 </w:t>
      </w:r>
      <w:proofErr w:type="spellStart"/>
      <w:r w:rsidRPr="008568DE">
        <w:rPr>
          <w:rFonts w:ascii="Times New Roman" w:hAnsi="Times New Roman"/>
          <w:color w:val="000000" w:themeColor="text1"/>
          <w:sz w:val="28"/>
          <w:szCs w:val="28"/>
        </w:rPr>
        <w:t>actualizată</w:t>
      </w:r>
      <w:proofErr w:type="spellEnd"/>
      <w:r w:rsidRPr="008568D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568DE">
        <w:rPr>
          <w:rFonts w:ascii="Times New Roman" w:hAnsi="Times New Roman"/>
          <w:color w:val="000000" w:themeColor="text1"/>
          <w:sz w:val="28"/>
          <w:szCs w:val="28"/>
        </w:rPr>
        <w:t>privind</w:t>
      </w:r>
      <w:proofErr w:type="spellEnd"/>
      <w:r w:rsidRPr="008568D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568DE">
        <w:rPr>
          <w:rFonts w:ascii="Times New Roman" w:hAnsi="Times New Roman"/>
          <w:color w:val="000000" w:themeColor="text1"/>
          <w:sz w:val="28"/>
          <w:szCs w:val="28"/>
        </w:rPr>
        <w:t>aprobarea</w:t>
      </w:r>
      <w:proofErr w:type="spellEnd"/>
      <w:r w:rsidRPr="008568D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568DE">
        <w:rPr>
          <w:rFonts w:ascii="Times New Roman" w:hAnsi="Times New Roman"/>
          <w:color w:val="000000" w:themeColor="text1"/>
          <w:sz w:val="28"/>
          <w:szCs w:val="28"/>
        </w:rPr>
        <w:t>Normelor</w:t>
      </w:r>
      <w:proofErr w:type="spellEnd"/>
      <w:r w:rsidRPr="008568D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568DE">
        <w:rPr>
          <w:rFonts w:ascii="Times New Roman" w:hAnsi="Times New Roman"/>
          <w:color w:val="000000" w:themeColor="text1"/>
          <w:sz w:val="28"/>
          <w:szCs w:val="28"/>
        </w:rPr>
        <w:t>metodologice</w:t>
      </w:r>
      <w:proofErr w:type="spellEnd"/>
      <w:r w:rsidRPr="008568D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568DE">
        <w:rPr>
          <w:rFonts w:ascii="Times New Roman" w:hAnsi="Times New Roman"/>
          <w:color w:val="000000" w:themeColor="text1"/>
          <w:sz w:val="28"/>
          <w:szCs w:val="28"/>
        </w:rPr>
        <w:t>pentru</w:t>
      </w:r>
      <w:proofErr w:type="spellEnd"/>
      <w:r w:rsidRPr="008568D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568DE">
        <w:rPr>
          <w:rFonts w:ascii="Times New Roman" w:hAnsi="Times New Roman"/>
          <w:color w:val="000000" w:themeColor="text1"/>
          <w:sz w:val="28"/>
          <w:szCs w:val="28"/>
        </w:rPr>
        <w:t>punerea</w:t>
      </w:r>
      <w:proofErr w:type="spellEnd"/>
      <w:r w:rsidRPr="008568D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568DE">
        <w:rPr>
          <w:rFonts w:ascii="Times New Roman" w:hAnsi="Times New Roman"/>
          <w:color w:val="000000" w:themeColor="text1"/>
          <w:sz w:val="28"/>
          <w:szCs w:val="28"/>
        </w:rPr>
        <w:t>în</w:t>
      </w:r>
      <w:proofErr w:type="spellEnd"/>
      <w:r w:rsidRPr="008568D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568DE">
        <w:rPr>
          <w:rFonts w:ascii="Times New Roman" w:hAnsi="Times New Roman"/>
          <w:color w:val="000000" w:themeColor="text1"/>
          <w:sz w:val="28"/>
          <w:szCs w:val="28"/>
        </w:rPr>
        <w:t>aplicare</w:t>
      </w:r>
      <w:proofErr w:type="spellEnd"/>
      <w:r w:rsidRPr="008568DE">
        <w:rPr>
          <w:rFonts w:ascii="Times New Roman" w:hAnsi="Times New Roman"/>
          <w:color w:val="000000" w:themeColor="text1"/>
          <w:sz w:val="28"/>
          <w:szCs w:val="28"/>
        </w:rPr>
        <w:t xml:space="preserve"> a </w:t>
      </w:r>
      <w:proofErr w:type="spellStart"/>
      <w:r w:rsidRPr="008568DE">
        <w:rPr>
          <w:rFonts w:ascii="Times New Roman" w:hAnsi="Times New Roman"/>
          <w:color w:val="000000" w:themeColor="text1"/>
          <w:sz w:val="28"/>
          <w:szCs w:val="28"/>
        </w:rPr>
        <w:t>prevederilor</w:t>
      </w:r>
      <w:proofErr w:type="spellEnd"/>
      <w:r w:rsidRPr="008568D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568DE">
        <w:rPr>
          <w:rFonts w:ascii="Times New Roman" w:hAnsi="Times New Roman"/>
          <w:color w:val="000000" w:themeColor="text1"/>
          <w:sz w:val="28"/>
          <w:szCs w:val="28"/>
        </w:rPr>
        <w:t>Legii</w:t>
      </w:r>
      <w:proofErr w:type="spellEnd"/>
      <w:r w:rsidRPr="008568DE">
        <w:rPr>
          <w:rFonts w:ascii="Times New Roman" w:hAnsi="Times New Roman"/>
          <w:color w:val="000000" w:themeColor="text1"/>
          <w:sz w:val="28"/>
          <w:szCs w:val="28"/>
        </w:rPr>
        <w:t xml:space="preserve"> nr.</w:t>
      </w:r>
      <w:proofErr w:type="gramEnd"/>
      <w:r w:rsidRPr="008568D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8568DE">
        <w:rPr>
          <w:rFonts w:ascii="Times New Roman" w:hAnsi="Times New Roman"/>
          <w:color w:val="000000" w:themeColor="text1"/>
          <w:sz w:val="28"/>
          <w:szCs w:val="28"/>
        </w:rPr>
        <w:t xml:space="preserve">152/1998 </w:t>
      </w: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precum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și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pe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dispozițiile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ar</w:t>
      </w:r>
      <w:r w:rsidR="00564578">
        <w:rPr>
          <w:rFonts w:ascii="Times New Roman" w:hAnsi="Times New Roman" w:cs="Times New Roman"/>
          <w:color w:val="000000" w:themeColor="text1"/>
          <w:sz w:val="28"/>
          <w:szCs w:val="28"/>
        </w:rPr>
        <w:t>t.</w:t>
      </w:r>
      <w:proofErr w:type="gramEnd"/>
      <w:r w:rsidR="005645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564578">
        <w:rPr>
          <w:rFonts w:ascii="Times New Roman" w:hAnsi="Times New Roman" w:cs="Times New Roman"/>
          <w:color w:val="000000" w:themeColor="text1"/>
          <w:sz w:val="28"/>
          <w:szCs w:val="28"/>
        </w:rPr>
        <w:t>84, art.</w:t>
      </w:r>
      <w:proofErr w:type="gramEnd"/>
      <w:r w:rsidR="005645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5645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129 </w:t>
      </w:r>
      <w:proofErr w:type="spellStart"/>
      <w:r w:rsidR="00564578">
        <w:rPr>
          <w:rFonts w:ascii="Times New Roman" w:hAnsi="Times New Roman" w:cs="Times New Roman"/>
          <w:color w:val="000000" w:themeColor="text1"/>
          <w:sz w:val="28"/>
          <w:szCs w:val="28"/>
        </w:rPr>
        <w:t>alin</w:t>
      </w:r>
      <w:proofErr w:type="spellEnd"/>
      <w:r w:rsidR="005645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1, </w:t>
      </w:r>
      <w:proofErr w:type="spellStart"/>
      <w:r w:rsidR="00564578">
        <w:rPr>
          <w:rFonts w:ascii="Times New Roman" w:hAnsi="Times New Roman" w:cs="Times New Roman"/>
          <w:color w:val="000000" w:themeColor="text1"/>
          <w:sz w:val="28"/>
          <w:szCs w:val="28"/>
        </w:rPr>
        <w:t>alin</w:t>
      </w:r>
      <w:proofErr w:type="spellEnd"/>
      <w:r w:rsidR="0056457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="005645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 lit. (c), </w:t>
      </w:r>
      <w:proofErr w:type="spellStart"/>
      <w:r w:rsidR="00564578">
        <w:rPr>
          <w:rFonts w:ascii="Times New Roman" w:hAnsi="Times New Roman" w:cs="Times New Roman"/>
          <w:color w:val="000000" w:themeColor="text1"/>
          <w:sz w:val="28"/>
          <w:szCs w:val="28"/>
        </w:rPr>
        <w:t>alin</w:t>
      </w:r>
      <w:proofErr w:type="spellEnd"/>
      <w:r w:rsidR="005645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7 lit. (q), art. </w:t>
      </w:r>
      <w:proofErr w:type="gramStart"/>
      <w:r w:rsidR="005645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139 </w:t>
      </w:r>
      <w:proofErr w:type="spellStart"/>
      <w:r w:rsidR="00564578">
        <w:rPr>
          <w:rFonts w:ascii="Times New Roman" w:hAnsi="Times New Roman" w:cs="Times New Roman"/>
          <w:color w:val="000000" w:themeColor="text1"/>
          <w:sz w:val="28"/>
          <w:szCs w:val="28"/>
        </w:rPr>
        <w:t>alin</w:t>
      </w:r>
      <w:proofErr w:type="spellEnd"/>
      <w:r w:rsidR="0056457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="005645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5645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1, </w:t>
      </w:r>
      <w:proofErr w:type="spellStart"/>
      <w:r w:rsidR="00564578">
        <w:rPr>
          <w:rFonts w:ascii="Times New Roman" w:hAnsi="Times New Roman" w:cs="Times New Roman"/>
          <w:color w:val="000000" w:themeColor="text1"/>
          <w:sz w:val="28"/>
          <w:szCs w:val="28"/>
        </w:rPr>
        <w:t>alin</w:t>
      </w:r>
      <w:proofErr w:type="spellEnd"/>
      <w:r w:rsidR="0056457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="005645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</w:t>
      </w:r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lit. (g) </w:t>
      </w:r>
      <w:proofErr w:type="spellStart"/>
      <w:r w:rsidR="008568DE">
        <w:rPr>
          <w:rFonts w:ascii="Times New Roman" w:hAnsi="Times New Roman" w:cs="Times New Roman"/>
          <w:color w:val="000000" w:themeColor="text1"/>
          <w:sz w:val="28"/>
          <w:szCs w:val="28"/>
        </w:rPr>
        <w:t>ș</w:t>
      </w:r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i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art. 196, lit. (a) </w:t>
      </w:r>
      <w:proofErr w:type="gram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din</w:t>
      </w:r>
      <w:proofErr w:type="gram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OUG nr. </w:t>
      </w:r>
      <w:proofErr w:type="gram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57/05.07.2019 </w:t>
      </w: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privind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Codul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adminstrativ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În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acest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sens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în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conformitate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cu </w:t>
      </w: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prevederile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art.</w:t>
      </w:r>
      <w:proofErr w:type="gram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136 </w:t>
      </w: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alin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8 lit (b) din OUG nr. 57/05.07.2019 </w:t>
      </w: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privind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Codul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administrativ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 </w:t>
      </w: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fost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întocmit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raportul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de </w:t>
      </w: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specialitate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al </w:t>
      </w: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Direcției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Patrimoniu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cu </w:t>
      </w: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privire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la </w:t>
      </w:r>
      <w:proofErr w:type="spellStart"/>
      <w:r w:rsidRPr="008568DE">
        <w:rPr>
          <w:rFonts w:ascii="Times New Roman" w:hAnsi="Times New Roman"/>
          <w:color w:val="000000" w:themeColor="text1"/>
          <w:sz w:val="28"/>
          <w:szCs w:val="28"/>
        </w:rPr>
        <w:t>aprobarea</w:t>
      </w:r>
      <w:proofErr w:type="spellEnd"/>
      <w:r w:rsidRPr="008568D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568DE">
        <w:rPr>
          <w:rFonts w:ascii="Times New Roman" w:hAnsi="Times New Roman"/>
          <w:color w:val="000000" w:themeColor="text1"/>
          <w:sz w:val="28"/>
          <w:szCs w:val="28"/>
        </w:rPr>
        <w:t>listei</w:t>
      </w:r>
      <w:proofErr w:type="spellEnd"/>
      <w:r w:rsidRPr="008568DE">
        <w:rPr>
          <w:rFonts w:ascii="Times New Roman" w:hAnsi="Times New Roman"/>
          <w:color w:val="000000" w:themeColor="text1"/>
          <w:sz w:val="28"/>
          <w:szCs w:val="28"/>
        </w:rPr>
        <w:t xml:space="preserve"> cu </w:t>
      </w:r>
      <w:proofErr w:type="spellStart"/>
      <w:r w:rsidRPr="008568DE">
        <w:rPr>
          <w:rFonts w:ascii="Times New Roman" w:hAnsi="Times New Roman"/>
          <w:color w:val="000000" w:themeColor="text1"/>
          <w:sz w:val="28"/>
          <w:szCs w:val="28"/>
        </w:rPr>
        <w:t>persoanele</w:t>
      </w:r>
      <w:proofErr w:type="spellEnd"/>
      <w:r w:rsidRPr="008568DE">
        <w:rPr>
          <w:rFonts w:ascii="Times New Roman" w:hAnsi="Times New Roman"/>
          <w:color w:val="000000" w:themeColor="text1"/>
          <w:sz w:val="28"/>
          <w:szCs w:val="28"/>
        </w:rPr>
        <w:t xml:space="preserve"> care au </w:t>
      </w:r>
      <w:proofErr w:type="spellStart"/>
      <w:r w:rsidRPr="008568DE">
        <w:rPr>
          <w:rFonts w:ascii="Times New Roman" w:hAnsi="Times New Roman"/>
          <w:color w:val="000000" w:themeColor="text1"/>
          <w:sz w:val="28"/>
          <w:szCs w:val="28"/>
        </w:rPr>
        <w:t>acces</w:t>
      </w:r>
      <w:proofErr w:type="spellEnd"/>
      <w:r w:rsidRPr="008568DE">
        <w:rPr>
          <w:rFonts w:ascii="Times New Roman" w:hAnsi="Times New Roman"/>
          <w:color w:val="000000" w:themeColor="text1"/>
          <w:sz w:val="28"/>
          <w:szCs w:val="28"/>
        </w:rPr>
        <w:t xml:space="preserve"> la </w:t>
      </w:r>
      <w:proofErr w:type="spellStart"/>
      <w:r w:rsidRPr="008568DE">
        <w:rPr>
          <w:rFonts w:ascii="Times New Roman" w:hAnsi="Times New Roman"/>
          <w:color w:val="000000" w:themeColor="text1"/>
          <w:sz w:val="28"/>
          <w:szCs w:val="28"/>
        </w:rPr>
        <w:t>locuințele</w:t>
      </w:r>
      <w:proofErr w:type="spellEnd"/>
      <w:r w:rsidRPr="008568D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568DE">
        <w:rPr>
          <w:rFonts w:ascii="Times New Roman" w:hAnsi="Times New Roman"/>
          <w:color w:val="000000" w:themeColor="text1"/>
          <w:sz w:val="28"/>
          <w:szCs w:val="28"/>
        </w:rPr>
        <w:t>pentru</w:t>
      </w:r>
      <w:proofErr w:type="spellEnd"/>
      <w:r w:rsidRPr="008568D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568DE">
        <w:rPr>
          <w:rFonts w:ascii="Times New Roman" w:hAnsi="Times New Roman"/>
          <w:color w:val="000000" w:themeColor="text1"/>
          <w:sz w:val="28"/>
          <w:szCs w:val="28"/>
        </w:rPr>
        <w:t>tineri</w:t>
      </w:r>
      <w:proofErr w:type="spellEnd"/>
      <w:r w:rsidRPr="008568DE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8568DE">
        <w:rPr>
          <w:rFonts w:ascii="Times New Roman" w:hAnsi="Times New Roman"/>
          <w:color w:val="000000" w:themeColor="text1"/>
          <w:sz w:val="28"/>
          <w:szCs w:val="28"/>
        </w:rPr>
        <w:t>în</w:t>
      </w:r>
      <w:proofErr w:type="spellEnd"/>
      <w:r w:rsidRPr="008568D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568DE">
        <w:rPr>
          <w:rFonts w:ascii="Times New Roman" w:hAnsi="Times New Roman"/>
          <w:color w:val="000000" w:themeColor="text1"/>
          <w:sz w:val="28"/>
          <w:szCs w:val="28"/>
        </w:rPr>
        <w:t>regim</w:t>
      </w:r>
      <w:proofErr w:type="spellEnd"/>
      <w:r w:rsidRPr="008568DE"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 w:rsidRPr="008568DE">
        <w:rPr>
          <w:rFonts w:ascii="Times New Roman" w:hAnsi="Times New Roman"/>
          <w:color w:val="000000" w:themeColor="text1"/>
          <w:sz w:val="28"/>
          <w:szCs w:val="28"/>
        </w:rPr>
        <w:t>închiriere</w:t>
      </w:r>
      <w:proofErr w:type="spellEnd"/>
      <w:r w:rsidRPr="008568DE">
        <w:rPr>
          <w:rFonts w:ascii="Times New Roman" w:hAnsi="Times New Roman"/>
          <w:color w:val="000000" w:themeColor="text1"/>
          <w:sz w:val="28"/>
          <w:szCs w:val="28"/>
        </w:rPr>
        <w:t xml:space="preserve"> tip - A.N.L. </w:t>
      </w:r>
      <w:proofErr w:type="spellStart"/>
      <w:r w:rsidRPr="008568DE">
        <w:rPr>
          <w:rFonts w:ascii="Times New Roman" w:hAnsi="Times New Roman"/>
          <w:color w:val="000000" w:themeColor="text1"/>
          <w:sz w:val="28"/>
          <w:szCs w:val="28"/>
        </w:rPr>
        <w:t>și</w:t>
      </w:r>
      <w:proofErr w:type="spellEnd"/>
      <w:r w:rsidRPr="008568DE">
        <w:rPr>
          <w:rFonts w:ascii="Times New Roman" w:hAnsi="Times New Roman"/>
          <w:color w:val="000000" w:themeColor="text1"/>
          <w:sz w:val="28"/>
          <w:szCs w:val="28"/>
        </w:rPr>
        <w:t xml:space="preserve"> a </w:t>
      </w:r>
      <w:proofErr w:type="spellStart"/>
      <w:r w:rsidRPr="008568DE">
        <w:rPr>
          <w:rFonts w:ascii="Times New Roman" w:hAnsi="Times New Roman"/>
          <w:color w:val="000000" w:themeColor="text1"/>
          <w:sz w:val="28"/>
          <w:szCs w:val="28"/>
        </w:rPr>
        <w:t>listei</w:t>
      </w:r>
      <w:proofErr w:type="spellEnd"/>
      <w:r w:rsidRPr="008568DE"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 w:rsidRPr="008568DE">
        <w:rPr>
          <w:rFonts w:ascii="Times New Roman" w:hAnsi="Times New Roman"/>
          <w:color w:val="000000" w:themeColor="text1"/>
          <w:sz w:val="28"/>
          <w:szCs w:val="28"/>
        </w:rPr>
        <w:t>priorități</w:t>
      </w:r>
      <w:proofErr w:type="spellEnd"/>
      <w:r w:rsidRPr="008568D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568DE">
        <w:rPr>
          <w:rFonts w:ascii="Times New Roman" w:hAnsi="Times New Roman"/>
          <w:color w:val="000000" w:themeColor="text1"/>
          <w:sz w:val="28"/>
          <w:szCs w:val="28"/>
        </w:rPr>
        <w:t>privind</w:t>
      </w:r>
      <w:proofErr w:type="spellEnd"/>
      <w:r w:rsidRPr="008568D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568DE">
        <w:rPr>
          <w:rFonts w:ascii="Times New Roman" w:hAnsi="Times New Roman"/>
          <w:color w:val="000000" w:themeColor="text1"/>
          <w:sz w:val="28"/>
          <w:szCs w:val="28"/>
        </w:rPr>
        <w:t>punctajul</w:t>
      </w:r>
      <w:proofErr w:type="spellEnd"/>
      <w:r w:rsidRPr="008568D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568DE">
        <w:rPr>
          <w:rFonts w:ascii="Times New Roman" w:hAnsi="Times New Roman"/>
          <w:color w:val="000000" w:themeColor="text1"/>
          <w:sz w:val="28"/>
          <w:szCs w:val="28"/>
        </w:rPr>
        <w:t>obținut</w:t>
      </w:r>
      <w:proofErr w:type="spellEnd"/>
      <w:r w:rsidRPr="008568DE"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 w:rsidRPr="008568DE">
        <w:rPr>
          <w:rFonts w:ascii="Times New Roman" w:hAnsi="Times New Roman"/>
          <w:color w:val="000000" w:themeColor="text1"/>
          <w:sz w:val="28"/>
          <w:szCs w:val="28"/>
        </w:rPr>
        <w:t>persoanele</w:t>
      </w:r>
      <w:proofErr w:type="spellEnd"/>
      <w:r w:rsidRPr="008568DE">
        <w:rPr>
          <w:rFonts w:ascii="Times New Roman" w:hAnsi="Times New Roman"/>
          <w:color w:val="000000" w:themeColor="text1"/>
          <w:sz w:val="28"/>
          <w:szCs w:val="28"/>
        </w:rPr>
        <w:t xml:space="preserve"> care au </w:t>
      </w:r>
      <w:proofErr w:type="spellStart"/>
      <w:r w:rsidRPr="008568DE">
        <w:rPr>
          <w:rFonts w:ascii="Times New Roman" w:hAnsi="Times New Roman"/>
          <w:color w:val="000000" w:themeColor="text1"/>
          <w:sz w:val="28"/>
          <w:szCs w:val="28"/>
        </w:rPr>
        <w:t>acces</w:t>
      </w:r>
      <w:proofErr w:type="spellEnd"/>
      <w:r w:rsidRPr="008568DE">
        <w:rPr>
          <w:rFonts w:ascii="Times New Roman" w:hAnsi="Times New Roman"/>
          <w:color w:val="000000" w:themeColor="text1"/>
          <w:sz w:val="28"/>
          <w:szCs w:val="28"/>
        </w:rPr>
        <w:t xml:space="preserve">  la </w:t>
      </w:r>
      <w:proofErr w:type="spellStart"/>
      <w:r w:rsidRPr="008568DE">
        <w:rPr>
          <w:rFonts w:ascii="Times New Roman" w:hAnsi="Times New Roman"/>
          <w:color w:val="000000" w:themeColor="text1"/>
          <w:sz w:val="28"/>
          <w:szCs w:val="28"/>
        </w:rPr>
        <w:t>această</w:t>
      </w:r>
      <w:proofErr w:type="spellEnd"/>
      <w:r w:rsidRPr="008568D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568DE">
        <w:rPr>
          <w:rFonts w:ascii="Times New Roman" w:hAnsi="Times New Roman"/>
          <w:color w:val="000000" w:themeColor="text1"/>
          <w:sz w:val="28"/>
          <w:szCs w:val="28"/>
        </w:rPr>
        <w:t>categorie</w:t>
      </w:r>
      <w:proofErr w:type="spellEnd"/>
      <w:r w:rsidRPr="008568DE"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 w:rsidRPr="008568DE">
        <w:rPr>
          <w:rFonts w:ascii="Times New Roman" w:hAnsi="Times New Roman"/>
          <w:color w:val="000000" w:themeColor="text1"/>
          <w:sz w:val="28"/>
          <w:szCs w:val="28"/>
        </w:rPr>
        <w:t>locuințe</w:t>
      </w:r>
      <w:proofErr w:type="spellEnd"/>
      <w:r w:rsidRPr="008568DE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8568DE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8568DE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8568DE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8568DE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8568DE">
        <w:rPr>
          <w:rFonts w:ascii="Times New Roman" w:hAnsi="Times New Roman"/>
          <w:color w:val="000000" w:themeColor="text1"/>
          <w:sz w:val="28"/>
          <w:szCs w:val="28"/>
        </w:rPr>
        <w:tab/>
      </w:r>
      <w:r w:rsidR="0045494A">
        <w:rPr>
          <w:rFonts w:ascii="Times New Roman" w:hAnsi="Times New Roman"/>
          <w:color w:val="000000" w:themeColor="text1"/>
          <w:sz w:val="28"/>
          <w:szCs w:val="28"/>
        </w:rPr>
        <w:tab/>
      </w:r>
      <w:r w:rsidR="0045494A">
        <w:rPr>
          <w:rFonts w:ascii="Times New Roman" w:hAnsi="Times New Roman"/>
          <w:color w:val="000000" w:themeColor="text1"/>
          <w:sz w:val="28"/>
          <w:szCs w:val="28"/>
        </w:rPr>
        <w:tab/>
      </w:r>
      <w:r w:rsidR="0045494A">
        <w:rPr>
          <w:rFonts w:ascii="Times New Roman" w:hAnsi="Times New Roman"/>
          <w:color w:val="000000" w:themeColor="text1"/>
          <w:sz w:val="28"/>
          <w:szCs w:val="28"/>
        </w:rPr>
        <w:tab/>
      </w:r>
      <w:r w:rsidR="0045494A">
        <w:rPr>
          <w:rFonts w:ascii="Times New Roman" w:hAnsi="Times New Roman"/>
          <w:color w:val="000000" w:themeColor="text1"/>
          <w:sz w:val="28"/>
          <w:szCs w:val="28"/>
        </w:rPr>
        <w:tab/>
      </w:r>
      <w:r w:rsidR="0045494A">
        <w:rPr>
          <w:rFonts w:ascii="Times New Roman" w:hAnsi="Times New Roman"/>
          <w:color w:val="000000" w:themeColor="text1"/>
          <w:sz w:val="28"/>
          <w:szCs w:val="28"/>
        </w:rPr>
        <w:tab/>
      </w:r>
      <w:r w:rsidR="0045494A">
        <w:rPr>
          <w:rFonts w:ascii="Times New Roman" w:hAnsi="Times New Roman"/>
          <w:color w:val="000000" w:themeColor="text1"/>
          <w:sz w:val="28"/>
          <w:szCs w:val="28"/>
        </w:rPr>
        <w:tab/>
      </w:r>
      <w:r w:rsidR="0045494A">
        <w:rPr>
          <w:rFonts w:ascii="Times New Roman" w:hAnsi="Times New Roman"/>
          <w:color w:val="000000" w:themeColor="text1"/>
          <w:sz w:val="28"/>
          <w:szCs w:val="28"/>
        </w:rPr>
        <w:tab/>
      </w: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Proiectul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de </w:t>
      </w: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hotărâre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cu </w:t>
      </w: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întreaga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documentație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va</w:t>
      </w:r>
      <w:proofErr w:type="spellEnd"/>
      <w:proofErr w:type="gram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fi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supus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spre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dezbatere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și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aprobare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în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ședința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ordinară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 </w:t>
      </w: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Consilului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Local a </w:t>
      </w: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Municipiului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Turnu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Severin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Atașăm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prezentului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raport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</w:p>
    <w:p w:rsidR="00246F24" w:rsidRDefault="00246F24" w:rsidP="00246F24">
      <w:pPr>
        <w:pStyle w:val="ListParagraph"/>
        <w:spacing w:after="200" w:line="276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Procesul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–verbal al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Comisiei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sociale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analiză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cererilor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repartizarea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locuințelor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tineri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destinate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închirierii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tip ANL,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constituită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prin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HCL nr. </w:t>
      </w:r>
      <w:r w:rsidR="008568DE">
        <w:rPr>
          <w:rFonts w:ascii="Times New Roman" w:hAnsi="Times New Roman" w:cs="Times New Roman"/>
          <w:color w:val="000000" w:themeColor="text1"/>
          <w:sz w:val="28"/>
          <w:szCs w:val="28"/>
        </w:rPr>
        <w:t>298/28.11.2024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75681" w:rsidRDefault="00C75681" w:rsidP="00246F24">
      <w:pPr>
        <w:pStyle w:val="ListParagraph"/>
        <w:spacing w:after="200" w:line="276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75681" w:rsidRDefault="00C75681" w:rsidP="00246F24">
      <w:pPr>
        <w:pStyle w:val="ListParagraph"/>
        <w:spacing w:after="200" w:line="276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5494A" w:rsidRDefault="0045494A" w:rsidP="0045494A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46F24" w:rsidRDefault="0045494A" w:rsidP="0045494A">
      <w:pPr>
        <w:ind w:left="284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246F24">
        <w:rPr>
          <w:rFonts w:ascii="Times New Roman" w:hAnsi="Times New Roman" w:cs="Times New Roman"/>
          <w:color w:val="000000" w:themeColor="text1"/>
          <w:sz w:val="28"/>
          <w:szCs w:val="28"/>
        </w:rPr>
        <w:t>DIRECTOR,</w:t>
      </w:r>
      <w:r w:rsidR="00246F24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246F24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246F24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246F24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246F24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246F24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="00246F24">
        <w:rPr>
          <w:rFonts w:ascii="Times New Roman" w:hAnsi="Times New Roman" w:cs="Times New Roman"/>
          <w:color w:val="000000" w:themeColor="text1"/>
          <w:sz w:val="28"/>
          <w:szCs w:val="28"/>
        </w:rPr>
        <w:t>ȘEF</w:t>
      </w:r>
      <w:proofErr w:type="gramStart"/>
      <w:r w:rsidR="00246F24">
        <w:rPr>
          <w:rFonts w:ascii="Times New Roman" w:hAnsi="Times New Roman" w:cs="Times New Roman"/>
          <w:color w:val="FFFFFF" w:themeColor="background1"/>
          <w:sz w:val="28"/>
          <w:szCs w:val="28"/>
        </w:rPr>
        <w:t>..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SERVICIU,                  </w:t>
      </w:r>
      <w:proofErr w:type="spellStart"/>
      <w:r w:rsidR="00246F24">
        <w:rPr>
          <w:rFonts w:ascii="Times New Roman" w:hAnsi="Times New Roman" w:cs="Times New Roman"/>
          <w:color w:val="000000" w:themeColor="text1"/>
          <w:sz w:val="28"/>
          <w:szCs w:val="28"/>
        </w:rPr>
        <w:t>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irecția</w:t>
      </w:r>
      <w:proofErr w:type="spellEnd"/>
      <w:r w:rsidR="00246F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46F24">
        <w:rPr>
          <w:rFonts w:ascii="Times New Roman" w:hAnsi="Times New Roman" w:cs="Times New Roman"/>
          <w:color w:val="000000" w:themeColor="text1"/>
          <w:sz w:val="28"/>
          <w:szCs w:val="28"/>
        </w:rPr>
        <w:t>P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atrimoniu</w:t>
      </w:r>
      <w:proofErr w:type="spellEnd"/>
      <w:r w:rsidR="00246F24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246F24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246F24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</w:t>
      </w:r>
      <w:proofErr w:type="spellStart"/>
      <w:r w:rsidR="00246F24">
        <w:rPr>
          <w:rFonts w:ascii="Times New Roman" w:hAnsi="Times New Roman" w:cs="Times New Roman"/>
          <w:color w:val="000000" w:themeColor="text1"/>
          <w:sz w:val="28"/>
          <w:szCs w:val="28"/>
        </w:rPr>
        <w:t>Licitații</w:t>
      </w:r>
      <w:proofErr w:type="spellEnd"/>
      <w:r w:rsidR="00246F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246F24">
        <w:rPr>
          <w:rFonts w:ascii="Times New Roman" w:hAnsi="Times New Roman" w:cs="Times New Roman"/>
          <w:color w:val="000000" w:themeColor="text1"/>
          <w:sz w:val="28"/>
          <w:szCs w:val="28"/>
        </w:rPr>
        <w:t>contractări</w:t>
      </w:r>
      <w:proofErr w:type="spellEnd"/>
      <w:r w:rsidR="00246F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46F24">
        <w:rPr>
          <w:rFonts w:ascii="Times New Roman" w:hAnsi="Times New Roman" w:cs="Times New Roman"/>
          <w:color w:val="000000" w:themeColor="text1"/>
          <w:sz w:val="28"/>
          <w:szCs w:val="28"/>
        </w:rPr>
        <w:t>și</w:t>
      </w:r>
      <w:proofErr w:type="spellEnd"/>
      <w:r w:rsidR="00246F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46F24">
        <w:rPr>
          <w:rFonts w:ascii="Times New Roman" w:hAnsi="Times New Roman" w:cs="Times New Roman"/>
          <w:color w:val="000000" w:themeColor="text1"/>
          <w:sz w:val="28"/>
          <w:szCs w:val="28"/>
        </w:rPr>
        <w:t>executări</w:t>
      </w:r>
      <w:proofErr w:type="spellEnd"/>
      <w:r w:rsidR="00246F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46F24">
        <w:rPr>
          <w:rFonts w:ascii="Times New Roman" w:hAnsi="Times New Roman" w:cs="Times New Roman"/>
          <w:color w:val="000000" w:themeColor="text1"/>
          <w:sz w:val="28"/>
          <w:szCs w:val="28"/>
        </w:rPr>
        <w:t>silite</w:t>
      </w:r>
      <w:proofErr w:type="spellEnd"/>
    </w:p>
    <w:p w:rsidR="00246F24" w:rsidRDefault="0045494A" w:rsidP="0045494A">
      <w:pPr>
        <w:ind w:left="0"/>
        <w:jc w:val="both"/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proofErr w:type="gramStart"/>
      <w:r w:rsidR="00246F24">
        <w:rPr>
          <w:rFonts w:ascii="Times New Roman" w:hAnsi="Times New Roman" w:cs="Times New Roman"/>
          <w:color w:val="000000" w:themeColor="text1"/>
          <w:sz w:val="28"/>
          <w:szCs w:val="28"/>
        </w:rPr>
        <w:t>RADU  LĂPĂDAT</w:t>
      </w:r>
      <w:proofErr w:type="gramEnd"/>
      <w:r w:rsidR="00246F24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246F24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246F24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246F24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</w:t>
      </w:r>
      <w:r w:rsidR="00246F24">
        <w:rPr>
          <w:rFonts w:ascii="Times New Roman" w:hAnsi="Times New Roman" w:cs="Times New Roman"/>
          <w:color w:val="000000" w:themeColor="text1"/>
          <w:sz w:val="28"/>
          <w:szCs w:val="28"/>
        </w:rPr>
        <w:t>ADRIAN OFIȚERU</w:t>
      </w:r>
    </w:p>
    <w:sectPr w:rsidR="00246F24" w:rsidSect="0045494A">
      <w:pgSz w:w="11906" w:h="16838"/>
      <w:pgMar w:top="709" w:right="70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F38A6"/>
    <w:multiLevelType w:val="hybridMultilevel"/>
    <w:tmpl w:val="B426BDBE"/>
    <w:lvl w:ilvl="0" w:tplc="4E86EA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7F3316"/>
    <w:multiLevelType w:val="hybridMultilevel"/>
    <w:tmpl w:val="D1F41A1E"/>
    <w:lvl w:ilvl="0" w:tplc="A560CEA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59E6348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461400"/>
    <w:multiLevelType w:val="hybridMultilevel"/>
    <w:tmpl w:val="12127E1C"/>
    <w:lvl w:ilvl="0" w:tplc="83C486B6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80019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246F24"/>
    <w:rsid w:val="00047045"/>
    <w:rsid w:val="00093EC4"/>
    <w:rsid w:val="001D5245"/>
    <w:rsid w:val="00246F24"/>
    <w:rsid w:val="002D3D07"/>
    <w:rsid w:val="0045494A"/>
    <w:rsid w:val="00496B04"/>
    <w:rsid w:val="00564578"/>
    <w:rsid w:val="008568DE"/>
    <w:rsid w:val="00BC55F1"/>
    <w:rsid w:val="00C14CF6"/>
    <w:rsid w:val="00C75681"/>
    <w:rsid w:val="00C82A37"/>
    <w:rsid w:val="00CB37DF"/>
    <w:rsid w:val="00DC1423"/>
    <w:rsid w:val="00EE11A2"/>
    <w:rsid w:val="00FA2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6F24"/>
    <w:pPr>
      <w:spacing w:after="160" w:line="288" w:lineRule="auto"/>
      <w:ind w:left="2160"/>
    </w:pPr>
    <w:rPr>
      <w:color w:val="5A5A5A" w:themeColor="text1" w:themeTint="A5"/>
      <w:sz w:val="20"/>
      <w:szCs w:val="20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46F2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46F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6F24"/>
    <w:rPr>
      <w:color w:val="5A5A5A" w:themeColor="text1" w:themeTint="A5"/>
      <w:sz w:val="20"/>
      <w:szCs w:val="20"/>
      <w:lang w:val="en-US" w:bidi="en-US"/>
    </w:rPr>
  </w:style>
  <w:style w:type="paragraph" w:styleId="ListParagraph">
    <w:name w:val="List Paragraph"/>
    <w:basedOn w:val="Normal"/>
    <w:uiPriority w:val="34"/>
    <w:qFormat/>
    <w:rsid w:val="00246F24"/>
    <w:pPr>
      <w:ind w:left="720"/>
      <w:contextualSpacing/>
    </w:pPr>
  </w:style>
  <w:style w:type="table" w:styleId="TableGrid">
    <w:name w:val="Table Grid"/>
    <w:basedOn w:val="TableNormal"/>
    <w:uiPriority w:val="39"/>
    <w:rsid w:val="00246F24"/>
    <w:pPr>
      <w:spacing w:after="0" w:line="240" w:lineRule="auto"/>
    </w:pPr>
    <w:rPr>
      <w:sz w:val="20"/>
      <w:szCs w:val="20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alnttl">
    <w:name w:val="s_aln_ttl"/>
    <w:basedOn w:val="DefaultParagraphFont"/>
    <w:rsid w:val="00564578"/>
  </w:style>
  <w:style w:type="character" w:customStyle="1" w:styleId="salnbdy">
    <w:name w:val="s_aln_bdy"/>
    <w:basedOn w:val="DefaultParagraphFont"/>
    <w:rsid w:val="00564578"/>
  </w:style>
  <w:style w:type="character" w:customStyle="1" w:styleId="saln">
    <w:name w:val="s_aln"/>
    <w:basedOn w:val="DefaultParagraphFont"/>
    <w:rsid w:val="00564578"/>
  </w:style>
  <w:style w:type="character" w:customStyle="1" w:styleId="spar">
    <w:name w:val="s_par"/>
    <w:basedOn w:val="DefaultParagraphFont"/>
    <w:rsid w:val="00564578"/>
  </w:style>
  <w:style w:type="character" w:customStyle="1" w:styleId="slgi">
    <w:name w:val="s_lgi"/>
    <w:basedOn w:val="DefaultParagraphFont"/>
    <w:rsid w:val="005645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7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1243</TotalTime>
  <Pages>3</Pages>
  <Words>1200</Words>
  <Characters>6962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20</cp:revision>
  <cp:lastPrinted>2025-03-11T08:22:00Z</cp:lastPrinted>
  <dcterms:created xsi:type="dcterms:W3CDTF">2025-03-10T09:23:00Z</dcterms:created>
  <dcterms:modified xsi:type="dcterms:W3CDTF">2025-03-20T07:27:00Z</dcterms:modified>
</cp:coreProperties>
</file>