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center"/>
        <w:outlineLvl w:val="0"/>
        <w:rPr>
          <w:b/>
          <w:bCs/>
        </w:rPr>
      </w:pPr>
      <w:r w:rsidRPr="00FF5656">
        <w:rPr>
          <w:lang w:val="en-US"/>
        </w:rPr>
        <w:drawing>
          <wp:anchor distT="0" distB="0" distL="0" distR="0" simplePos="0" relativeHeight="251660288" behindDoc="1" locked="0" layoutInCell="1" allowOverlap="1" wp14:anchorId="1CC6C432" wp14:editId="1061765A">
            <wp:simplePos x="0" y="0"/>
            <wp:positionH relativeFrom="margin">
              <wp:align>left</wp:align>
            </wp:positionH>
            <wp:positionV relativeFrom="paragraph">
              <wp:posOffset>-109247</wp:posOffset>
            </wp:positionV>
            <wp:extent cx="763270" cy="1099185"/>
            <wp:effectExtent l="0" t="0" r="0" b="5715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656">
        <w:rPr>
          <w:lang w:val="en-US"/>
        </w:rPr>
        <w:drawing>
          <wp:anchor distT="0" distB="0" distL="0" distR="0" simplePos="0" relativeHeight="251659264" behindDoc="0" locked="0" layoutInCell="1" allowOverlap="1" wp14:anchorId="0606196A" wp14:editId="3309AC42">
            <wp:simplePos x="0" y="0"/>
            <wp:positionH relativeFrom="margin">
              <wp:align>right</wp:align>
            </wp:positionH>
            <wp:positionV relativeFrom="paragraph">
              <wp:posOffset>-206431</wp:posOffset>
            </wp:positionV>
            <wp:extent cx="983615" cy="1226185"/>
            <wp:effectExtent l="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656">
        <w:rPr>
          <w:b/>
          <w:bCs/>
        </w:rPr>
        <w:t>ROMÂNIA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center"/>
        <w:outlineLvl w:val="0"/>
        <w:rPr>
          <w:b/>
          <w:bCs/>
        </w:rPr>
      </w:pPr>
      <w:r w:rsidRPr="00FF5656">
        <w:rPr>
          <w:b/>
          <w:bCs/>
        </w:rPr>
        <w:t>JUDEȚUL BIHOR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center"/>
        <w:outlineLvl w:val="0"/>
        <w:rPr>
          <w:b/>
          <w:bCs/>
        </w:rPr>
      </w:pPr>
      <w:r w:rsidRPr="00FF5656">
        <w:rPr>
          <w:b/>
          <w:bCs/>
        </w:rPr>
        <w:t>MUNICIPIUL MARGHITA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center"/>
        <w:outlineLvl w:val="0"/>
        <w:rPr>
          <w:b/>
          <w:bCs/>
        </w:rPr>
      </w:pPr>
      <w:r w:rsidRPr="00FF5656">
        <w:rPr>
          <w:b/>
          <w:bCs/>
        </w:rPr>
        <w:t>MARGITTA MEGYEI JOGÚ VÁROS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  <w:rPr>
          <w:b/>
        </w:rPr>
      </w:pP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  <w:bookmarkStart w:id="0" w:name="OLE_LINK1"/>
      <w:r w:rsidRPr="00FF5656">
        <w:t>415300 - Marghita, jud. Bihor                                                               telefon : +40259362001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>CaleaRepublicii,nr.1                                                                                            +40359409977</w:t>
      </w:r>
    </w:p>
    <w:p w:rsid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 xml:space="preserve">Cod fiscal 4348947                          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  <w:rPr>
          <w:lang w:val="en-US"/>
        </w:rPr>
      </w:pPr>
      <w:r w:rsidRPr="00FF5656">
        <w:t xml:space="preserve"> </w:t>
      </w:r>
      <w:r w:rsidRPr="00FF5656">
        <w:rPr>
          <w:b/>
        </w:rPr>
        <w:t xml:space="preserve">e-mail: </w:t>
      </w:r>
      <w:hyperlink r:id="rId8">
        <w:r w:rsidRPr="00FF5656">
          <w:rPr>
            <w:rStyle w:val="Hyperlink"/>
            <w:b/>
          </w:rPr>
          <w:t>primaria@marghita.ro</w:t>
        </w:r>
      </w:hyperlink>
      <w:r w:rsidRPr="00FF5656">
        <w:t xml:space="preserve">                    </w:t>
      </w:r>
      <w:r>
        <w:t xml:space="preserve">                                         </w:t>
      </w:r>
      <w:r w:rsidRPr="00FF5656">
        <w:t xml:space="preserve"> fax: +40359409982</w:t>
      </w:r>
    </w:p>
    <w:bookmarkEnd w:id="0"/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  <w:rPr>
          <w:lang w:val="en-US"/>
        </w:rPr>
      </w:pPr>
      <w:r w:rsidRPr="00FF5656">
        <w:rPr>
          <w:lang w:val="en-US"/>
        </w:rPr>
        <w:drawing>
          <wp:inline distT="0" distB="0" distL="0" distR="0" wp14:anchorId="15223506" wp14:editId="5C58E0E0">
            <wp:extent cx="5963479" cy="190244"/>
            <wp:effectExtent l="0" t="0" r="0" b="635"/>
            <wp:docPr id="107623067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593" cy="19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center"/>
        <w:outlineLvl w:val="0"/>
        <w:rPr>
          <w:b/>
        </w:rPr>
      </w:pPr>
      <w:r w:rsidRPr="00FF5656">
        <w:rPr>
          <w:b/>
        </w:rPr>
        <w:t>Proiect de hotărâre</w:t>
      </w:r>
    </w:p>
    <w:p w:rsidR="00FF5656" w:rsidRPr="00FF5656" w:rsidRDefault="00FF5656" w:rsidP="00FF5656">
      <w:pPr>
        <w:keepNext/>
        <w:numPr>
          <w:ilvl w:val="0"/>
          <w:numId w:val="1"/>
        </w:numPr>
        <w:tabs>
          <w:tab w:val="left" w:pos="720"/>
          <w:tab w:val="left" w:pos="993"/>
        </w:tabs>
        <w:spacing w:line="320" w:lineRule="exact"/>
        <w:jc w:val="center"/>
        <w:outlineLvl w:val="0"/>
        <w:rPr>
          <w:b/>
        </w:rPr>
      </w:pPr>
      <w:r w:rsidRPr="00FF5656">
        <w:rPr>
          <w:b/>
        </w:rPr>
        <w:t>pentru aprobarea documentațiilor cadastrale în vederea constituirii de numere cadastrale  noi pe terenuri , proprietate privată a municipiului Marghita situate in intravilanul localității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>Având în vedere temeiurile juridice ale:</w:t>
      </w:r>
    </w:p>
    <w:p w:rsidR="00FF5656" w:rsidRPr="00FF5656" w:rsidRDefault="00FF5656" w:rsidP="00FF5656">
      <w:pPr>
        <w:keepNext/>
        <w:numPr>
          <w:ilvl w:val="0"/>
          <w:numId w:val="1"/>
        </w:numPr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 xml:space="preserve">art.7 , art. 8 alin.(1) , art. 152 alin.(1) din Anexa la Ordinul nr. 600/2023 pentru aprobarea Reguamentului de recepție și înscriere în evidențele de cadastru  și carte funciară </w:t>
      </w:r>
    </w:p>
    <w:p w:rsidR="00FF5656" w:rsidRPr="00FF5656" w:rsidRDefault="00FF5656" w:rsidP="00FF5656">
      <w:pPr>
        <w:keepNext/>
        <w:numPr>
          <w:ilvl w:val="0"/>
          <w:numId w:val="1"/>
        </w:numPr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>art. 9 pct.3 al Cartei europene a autonomiei locale, adoptată la Strasbourg pe data dew 15 octombrie 1985 și ratificată prin Legea nr. 199/1997</w:t>
      </w:r>
    </w:p>
    <w:p w:rsidR="00FF5656" w:rsidRPr="00FF5656" w:rsidRDefault="00FF5656" w:rsidP="00FF5656">
      <w:pPr>
        <w:keepNext/>
        <w:numPr>
          <w:ilvl w:val="0"/>
          <w:numId w:val="1"/>
        </w:numPr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>art. 876, art. 881, art. 888 Cod civil aprobat prin Legea nr. 287/2009</w:t>
      </w:r>
    </w:p>
    <w:p w:rsidR="00FF5656" w:rsidRPr="00FF5656" w:rsidRDefault="00FF5656" w:rsidP="00FF5656">
      <w:pPr>
        <w:keepNext/>
        <w:numPr>
          <w:ilvl w:val="0"/>
          <w:numId w:val="1"/>
        </w:numPr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 xml:space="preserve">art. 27 din Legea nr. 7/1996 privind cadastrul și pblicitatea imobiliară, republicat, cu modificarile și completările ulterioare </w:t>
      </w:r>
    </w:p>
    <w:p w:rsidR="00FF5656" w:rsidRPr="00FF5656" w:rsidRDefault="00FF5656" w:rsidP="00FF5656">
      <w:pPr>
        <w:keepNext/>
        <w:numPr>
          <w:ilvl w:val="0"/>
          <w:numId w:val="1"/>
        </w:numPr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 xml:space="preserve">art.129 alin.(2) lit.c) , art. 139 alin.(3) lit. g din OUG nr. 57/2019 privind Codul Administrativ, cu modificările și completările ulterioare 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 xml:space="preserve">Tinand cont de : referatul de aprobare al primarului inregistrat sub nr. </w:t>
      </w:r>
      <w:r>
        <w:t xml:space="preserve">2894 </w:t>
      </w:r>
      <w:r w:rsidRPr="00FF5656">
        <w:t xml:space="preserve">din </w:t>
      </w:r>
      <w:r>
        <w:t>19.03.</w:t>
      </w:r>
      <w:r w:rsidRPr="00FF5656">
        <w:t>2025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 xml:space="preserve">                            raportul de specialitate al Compartimentului de cadastru , înregistrat cu nr. </w:t>
      </w:r>
      <w:r>
        <w:t xml:space="preserve">2895 </w:t>
      </w:r>
      <w:r w:rsidRPr="00FF5656">
        <w:t xml:space="preserve"> din </w:t>
      </w:r>
      <w:r>
        <w:t>19.03</w:t>
      </w:r>
      <w:r w:rsidRPr="00FF5656">
        <w:t>.2025</w:t>
      </w:r>
    </w:p>
    <w:p w:rsid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t xml:space="preserve">In temeiul art. 136 alin. 1 din OUG nr. 57/2019 privind Codul administrativ , primarul Municipiului Marghita propune Consiliului Local Marghita următorul 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  <w:rPr>
          <w:b/>
        </w:rPr>
      </w:pPr>
      <w:r w:rsidRPr="00FF5656">
        <w:rPr>
          <w:b/>
        </w:rPr>
        <w:t xml:space="preserve">                                                Proiect de hotărâre:</w:t>
      </w:r>
    </w:p>
    <w:p w:rsidR="00FF5656" w:rsidRP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  <w:r w:rsidRPr="00FF5656">
        <w:rPr>
          <w:b/>
        </w:rPr>
        <w:t xml:space="preserve">Art. 1 </w:t>
      </w:r>
      <w:r w:rsidRPr="00FF5656">
        <w:t>Se aprobă  documentațiile cadastrale pentru constituirea următoarelor numere cadastrale , în vederea recepționării de documentaţii tehnice topo-cadastrale pentru dezmembrare, atribuire numere cadastrale şi înscriere</w:t>
      </w:r>
      <w:r w:rsidRPr="00FF5656">
        <w:rPr>
          <w:lang w:val="en-US"/>
        </w:rPr>
        <w:t xml:space="preserve"> </w:t>
      </w:r>
      <w:r w:rsidRPr="00FF5656">
        <w:t>în Cadastru și Cartea Funciară, pentru imobilele - terenuri aflate în proprietatea privată a municipiului Marghita:</w:t>
      </w:r>
    </w:p>
    <w:p w:rsid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</w:p>
    <w:p w:rsid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</w:p>
    <w:p w:rsid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</w:p>
    <w:p w:rsidR="00FF5656" w:rsidRDefault="00FF5656" w:rsidP="00FF5656">
      <w:pPr>
        <w:keepNext/>
        <w:tabs>
          <w:tab w:val="left" w:pos="720"/>
          <w:tab w:val="left" w:pos="993"/>
        </w:tabs>
        <w:spacing w:line="320" w:lineRule="exact"/>
        <w:jc w:val="both"/>
        <w:outlineLvl w:val="0"/>
      </w:pPr>
    </w:p>
    <w:p w:rsidR="00FF5656" w:rsidRPr="00072D3E" w:rsidRDefault="00FF5656" w:rsidP="00FF5656">
      <w:pPr>
        <w:keepNext/>
        <w:tabs>
          <w:tab w:val="left" w:pos="720"/>
        </w:tabs>
        <w:jc w:val="both"/>
        <w:outlineLvl w:val="0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FF5656" w:rsidRPr="00452C7F" w:rsidTr="00511769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5656" w:rsidRPr="002562F3" w:rsidRDefault="00FF5656" w:rsidP="00511769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F5656" w:rsidRPr="002562F3" w:rsidRDefault="00FF5656" w:rsidP="00511769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F5656" w:rsidRPr="002562F3" w:rsidRDefault="00FF5656" w:rsidP="00511769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F5656" w:rsidRPr="002562F3" w:rsidRDefault="00FF5656" w:rsidP="00511769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F5656" w:rsidRPr="002562F3" w:rsidRDefault="00FF5656" w:rsidP="00511769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5656" w:rsidRPr="002562F3" w:rsidRDefault="00FF5656" w:rsidP="00511769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observatii</w:t>
            </w:r>
          </w:p>
        </w:tc>
      </w:tr>
      <w:tr w:rsidR="00FF5656" w:rsidRPr="00072D3E" w:rsidTr="00511769">
        <w:trPr>
          <w:trHeight w:val="41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656" w:rsidRPr="00072D3E" w:rsidRDefault="00FF5656" w:rsidP="00511769">
            <w:pPr>
              <w:spacing w:line="440" w:lineRule="exact"/>
              <w:rPr>
                <w:i/>
              </w:rPr>
            </w:pPr>
            <w:bookmarkStart w:id="1" w:name="_Hlk80871921"/>
            <w:bookmarkStart w:id="2" w:name="_Hlk80871799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5656" w:rsidRPr="00072D3E" w:rsidRDefault="00FF5656" w:rsidP="0051176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656" w:rsidRPr="00072D3E" w:rsidRDefault="00FF5656" w:rsidP="0051176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72D3E">
              <w:rPr>
                <w:rFonts w:ascii="Arial Narrow" w:hAnsi="Arial Narrow" w:cs="Arial"/>
                <w:sz w:val="22"/>
                <w:szCs w:val="22"/>
              </w:rPr>
              <w:t>58/8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656" w:rsidRPr="00072D3E" w:rsidRDefault="00FF5656" w:rsidP="00511769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072D3E">
              <w:rPr>
                <w:rFonts w:ascii="Arial Narrow" w:hAnsi="Arial Narrow"/>
                <w:b/>
                <w:sz w:val="22"/>
              </w:rPr>
              <w:t>3</w:t>
            </w:r>
            <w:r>
              <w:rPr>
                <w:rFonts w:ascii="Arial Narrow" w:hAnsi="Arial Narrow"/>
                <w:b/>
                <w:sz w:val="22"/>
              </w:rPr>
              <w:t>1</w:t>
            </w:r>
            <w:r w:rsidRPr="00072D3E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138</w:t>
            </w:r>
            <w:r w:rsidRPr="00072D3E">
              <w:rPr>
                <w:rFonts w:ascii="Arial Narrow" w:hAnsi="Arial Narrow"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5656" w:rsidRPr="00072D3E" w:rsidRDefault="00FF5656" w:rsidP="00511769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072D3E">
              <w:rPr>
                <w:rFonts w:ascii="Arial Narrow" w:hAnsi="Arial Narrow" w:cs="Arial"/>
                <w:sz w:val="22"/>
              </w:rPr>
              <w:t xml:space="preserve">- C.F. </w:t>
            </w:r>
            <w:r w:rsidRPr="00072D3E">
              <w:rPr>
                <w:rFonts w:ascii="Arial Narrow" w:hAnsi="Arial Narrow"/>
                <w:sz w:val="22"/>
              </w:rPr>
              <w:t xml:space="preserve">101699 – </w:t>
            </w:r>
            <w:r w:rsidRPr="00072D3E">
              <w:rPr>
                <w:rFonts w:ascii="Arial Narrow" w:hAnsi="Arial Narrow" w:cs="Arial"/>
                <w:sz w:val="22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656" w:rsidRPr="00072D3E" w:rsidRDefault="00FF5656" w:rsidP="0051176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72D3E">
              <w:rPr>
                <w:rFonts w:ascii="Arial Narrow" w:hAnsi="Arial Narrow" w:cs="Arial"/>
                <w:sz w:val="18"/>
                <w:szCs w:val="18"/>
              </w:rPr>
              <w:t>Teren proprietatea privata a municipiului Marghita, ocupat de garaje pers. fizice – str. Crinului.</w:t>
            </w:r>
          </w:p>
        </w:tc>
      </w:tr>
      <w:tr w:rsidR="00FF5656" w:rsidRPr="007F37C5" w:rsidTr="00511769">
        <w:trPr>
          <w:trHeight w:val="32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656" w:rsidRPr="007F37C5" w:rsidRDefault="00FF5656" w:rsidP="00511769">
            <w:pPr>
              <w:spacing w:line="440" w:lineRule="exact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5656" w:rsidRPr="005B5C6B" w:rsidRDefault="00FF5656" w:rsidP="0051176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656" w:rsidRPr="00072D3E" w:rsidRDefault="00FF5656" w:rsidP="0051176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1159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656" w:rsidRPr="00072D3E" w:rsidRDefault="00FF5656" w:rsidP="00511769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26</w:t>
            </w:r>
            <w:r w:rsidRPr="00072D3E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217</w:t>
            </w:r>
            <w:r w:rsidRPr="00072D3E">
              <w:rPr>
                <w:rFonts w:ascii="Arial Narrow" w:hAnsi="Arial Narrow"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5656" w:rsidRPr="00072D3E" w:rsidRDefault="00FF5656" w:rsidP="00511769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072D3E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103458</w:t>
            </w:r>
            <w:r w:rsidRPr="00072D3E">
              <w:rPr>
                <w:rFonts w:ascii="Arial Narrow" w:hAnsi="Arial Narrow"/>
                <w:sz w:val="22"/>
              </w:rPr>
              <w:t xml:space="preserve"> – </w:t>
            </w:r>
            <w:r w:rsidRPr="00072D3E">
              <w:rPr>
                <w:rFonts w:ascii="Arial Narrow" w:hAnsi="Arial Narrow" w:cs="Arial"/>
                <w:sz w:val="22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656" w:rsidRDefault="00FF5656" w:rsidP="0051176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Teren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>proprietatea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privata a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>municipiului Marghita</w:t>
            </w:r>
            <w:r>
              <w:rPr>
                <w:rFonts w:ascii="Arial Narrow" w:hAnsi="Arial Narrow" w:cs="Arial"/>
                <w:sz w:val="18"/>
                <w:szCs w:val="18"/>
              </w:rPr>
              <w:t>, ocupat de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garaj</w:t>
            </w: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pers. </w:t>
            </w:r>
            <w:r>
              <w:rPr>
                <w:rFonts w:ascii="Arial Narrow" w:hAnsi="Arial Narrow" w:cs="Arial"/>
                <w:sz w:val="18"/>
                <w:szCs w:val="18"/>
              </w:rPr>
              <w:t>fi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>zic</w:t>
            </w:r>
            <w:r>
              <w:rPr>
                <w:rFonts w:ascii="Arial Narrow" w:hAnsi="Arial Narrow" w:cs="Arial"/>
                <w:sz w:val="18"/>
                <w:szCs w:val="18"/>
              </w:rPr>
              <w:t>e–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Al.Tineretului.</w:t>
            </w:r>
          </w:p>
        </w:tc>
      </w:tr>
      <w:tr w:rsidR="00FF5656" w:rsidRPr="007F37C5" w:rsidTr="00511769">
        <w:trPr>
          <w:trHeight w:val="25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656" w:rsidRPr="007F37C5" w:rsidRDefault="00FF5656" w:rsidP="00511769">
            <w:pPr>
              <w:spacing w:line="440" w:lineRule="exact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5656" w:rsidRPr="005B5C6B" w:rsidRDefault="00FF5656" w:rsidP="0051176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656" w:rsidRDefault="00FF5656" w:rsidP="0051176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65/1</w:t>
            </w:r>
          </w:p>
          <w:p w:rsidR="00FF5656" w:rsidRPr="005B5C6B" w:rsidRDefault="00FF5656" w:rsidP="0051176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65/4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5656" w:rsidRDefault="00FF5656" w:rsidP="00511769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180</w:t>
            </w:r>
            <w:r w:rsidRPr="005B5C6B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200</w:t>
            </w:r>
            <w:r w:rsidRPr="005B5C6B">
              <w:rPr>
                <w:rFonts w:ascii="Arial Narrow" w:hAnsi="Arial Narrow"/>
                <w:sz w:val="22"/>
              </w:rPr>
              <w:t xml:space="preserve"> mp</w:t>
            </w:r>
          </w:p>
          <w:p w:rsidR="00FF5656" w:rsidRPr="005B5C6B" w:rsidRDefault="00FF5656" w:rsidP="00511769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152</w:t>
            </w:r>
            <w:r w:rsidRPr="005B5C6B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19690</w:t>
            </w:r>
            <w:r w:rsidRPr="005B5C6B">
              <w:rPr>
                <w:rFonts w:ascii="Arial Narrow" w:hAnsi="Arial Narrow"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5656" w:rsidRDefault="00FF5656" w:rsidP="00511769">
            <w:pPr>
              <w:pStyle w:val="NoSpacing"/>
              <w:jc w:val="center"/>
              <w:rPr>
                <w:rFonts w:ascii="Arial Narrow" w:hAnsi="Arial Narrow" w:cs="Arial"/>
                <w:sz w:val="22"/>
              </w:rPr>
            </w:pPr>
            <w:r w:rsidRPr="005B5C6B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100202</w:t>
            </w:r>
            <w:r w:rsidRPr="005B5C6B">
              <w:rPr>
                <w:rFonts w:ascii="Arial Narrow" w:hAnsi="Arial Narrow"/>
                <w:sz w:val="22"/>
              </w:rPr>
              <w:t xml:space="preserve"> – </w:t>
            </w:r>
            <w:r w:rsidRPr="005B5C6B">
              <w:rPr>
                <w:rFonts w:ascii="Arial Narrow" w:hAnsi="Arial Narrow" w:cs="Arial"/>
                <w:sz w:val="22"/>
              </w:rPr>
              <w:t>Marghita</w:t>
            </w:r>
          </w:p>
          <w:p w:rsidR="00FF5656" w:rsidRPr="005B5C6B" w:rsidRDefault="00FF5656" w:rsidP="00511769">
            <w:pPr>
              <w:pStyle w:val="NoSpacing"/>
              <w:jc w:val="center"/>
              <w:rPr>
                <w:rFonts w:ascii="Arial Narrow" w:hAnsi="Arial Narrow"/>
                <w:sz w:val="22"/>
              </w:rPr>
            </w:pPr>
            <w:r w:rsidRPr="005B5C6B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103363</w:t>
            </w:r>
            <w:r w:rsidRPr="005B5C6B">
              <w:rPr>
                <w:rFonts w:ascii="Arial Narrow" w:hAnsi="Arial Narrow"/>
                <w:sz w:val="22"/>
              </w:rPr>
              <w:t xml:space="preserve"> – </w:t>
            </w:r>
            <w:r w:rsidRPr="005B5C6B">
              <w:rPr>
                <w:rFonts w:ascii="Arial Narrow" w:hAnsi="Arial Narrow" w:cs="Arial"/>
                <w:sz w:val="22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656" w:rsidRDefault="00FF5656" w:rsidP="0051176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Teren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>proprietatea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privata a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>mun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Marghita</w:t>
            </w:r>
            <w:r>
              <w:rPr>
                <w:rFonts w:ascii="Arial Narrow" w:hAnsi="Arial Narrow" w:cs="Arial"/>
                <w:sz w:val="18"/>
                <w:szCs w:val="18"/>
              </w:rPr>
              <w:t>, ocupat de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sp.comercial 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pers. </w:t>
            </w:r>
            <w:r>
              <w:rPr>
                <w:rFonts w:ascii="Arial Narrow" w:hAnsi="Arial Narrow" w:cs="Arial"/>
                <w:sz w:val="18"/>
                <w:szCs w:val="18"/>
              </w:rPr>
              <w:t>fi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>zic</w:t>
            </w:r>
            <w:r>
              <w:rPr>
                <w:rFonts w:ascii="Arial Narrow" w:hAnsi="Arial Narrow" w:cs="Arial"/>
                <w:sz w:val="18"/>
                <w:szCs w:val="18"/>
              </w:rPr>
              <w:t>e –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strada Litoralului.</w:t>
            </w:r>
          </w:p>
        </w:tc>
      </w:tr>
      <w:bookmarkEnd w:id="1"/>
      <w:bookmarkEnd w:id="2"/>
    </w:tbl>
    <w:p w:rsidR="00A17388" w:rsidRDefault="00A17388"/>
    <w:p w:rsidR="00FF5656" w:rsidRDefault="00FF5656"/>
    <w:p w:rsidR="00FF5656" w:rsidRPr="00FF5656" w:rsidRDefault="00FF5656" w:rsidP="00FF5656">
      <w:pPr>
        <w:spacing w:after="200" w:line="276" w:lineRule="auto"/>
        <w:rPr>
          <w:rFonts w:eastAsiaTheme="minorEastAsia"/>
        </w:rPr>
      </w:pPr>
      <w:r w:rsidRPr="00FF5656">
        <w:rPr>
          <w:rFonts w:eastAsiaTheme="minorEastAsia"/>
          <w:b/>
        </w:rPr>
        <w:t>Art.2</w:t>
      </w:r>
      <w:r w:rsidRPr="00FF5656">
        <w:rPr>
          <w:rFonts w:eastAsiaTheme="minorEastAsia"/>
        </w:rPr>
        <w:t xml:space="preserve"> Cu ducerea la îndeplinire a prezentei se încredințează Compartimentul de cadastru din cadrul aparatului de specialitate al primarului.</w:t>
      </w:r>
    </w:p>
    <w:p w:rsidR="00FF5656" w:rsidRPr="00FF5656" w:rsidRDefault="00FF5656" w:rsidP="00FF5656">
      <w:pPr>
        <w:spacing w:after="200" w:line="276" w:lineRule="auto"/>
        <w:rPr>
          <w:rFonts w:eastAsiaTheme="minorEastAsia"/>
        </w:rPr>
      </w:pPr>
      <w:r w:rsidRPr="00FF5656">
        <w:rPr>
          <w:rFonts w:eastAsiaTheme="minorEastAsia"/>
          <w:b/>
        </w:rPr>
        <w:t>Art.3</w:t>
      </w:r>
      <w:r w:rsidRPr="00FF5656">
        <w:rPr>
          <w:rFonts w:eastAsiaTheme="minorEastAsia"/>
        </w:rPr>
        <w:t xml:space="preserve"> Prezenta hotărâre se comunică cu : Primarul Municipiului Marghita, Instituția prefectului Județul Bihor, Compartiment cadastru ,  Biroul de Carte Funciară Marghita , spre afișare pe site-ul instituției wwwmarghita. ro , la secțiunea Monitorul oficial local </w:t>
      </w:r>
    </w:p>
    <w:p w:rsidR="00FF5656" w:rsidRPr="00FF5656" w:rsidRDefault="00FF5656" w:rsidP="00FF5656">
      <w:pPr>
        <w:spacing w:after="200" w:line="276" w:lineRule="auto"/>
        <w:rPr>
          <w:rFonts w:eastAsiaTheme="minorEastAsia"/>
        </w:rPr>
      </w:pPr>
    </w:p>
    <w:p w:rsidR="00FF5656" w:rsidRPr="00FF5656" w:rsidRDefault="00FF5656" w:rsidP="00FF5656">
      <w:pPr>
        <w:rPr>
          <w:rFonts w:eastAsiaTheme="minorEastAsia"/>
          <w:b/>
        </w:rPr>
      </w:pPr>
      <w:r w:rsidRPr="00FF5656">
        <w:rPr>
          <w:rFonts w:eastAsiaTheme="minorEastAsia"/>
          <w:b/>
        </w:rPr>
        <w:t xml:space="preserve">          Inițiator                                                              Vizat pentru legalitate</w:t>
      </w:r>
    </w:p>
    <w:p w:rsidR="00FF5656" w:rsidRPr="00FF5656" w:rsidRDefault="00FF5656" w:rsidP="00FF5656">
      <w:pPr>
        <w:rPr>
          <w:rFonts w:eastAsiaTheme="minorEastAsia"/>
          <w:b/>
        </w:rPr>
      </w:pPr>
      <w:r w:rsidRPr="00FF5656">
        <w:rPr>
          <w:rFonts w:eastAsiaTheme="minorEastAsia"/>
          <w:b/>
        </w:rPr>
        <w:t xml:space="preserve">        Primar                                                                   Secretar general </w:t>
      </w:r>
    </w:p>
    <w:p w:rsidR="00FF5656" w:rsidRPr="00FF5656" w:rsidRDefault="00FF5656" w:rsidP="00FF5656">
      <w:pPr>
        <w:rPr>
          <w:rFonts w:eastAsiaTheme="minorEastAsia"/>
          <w:b/>
          <w:lang w:val="hu-HU"/>
        </w:rPr>
      </w:pPr>
      <w:r w:rsidRPr="00FF5656">
        <w:rPr>
          <w:rFonts w:eastAsiaTheme="minorEastAsia"/>
          <w:b/>
        </w:rPr>
        <w:t xml:space="preserve">     Zsolt DEMI</w:t>
      </w:r>
      <w:r w:rsidRPr="00FF5656">
        <w:rPr>
          <w:rFonts w:eastAsiaTheme="minorEastAsia"/>
          <w:b/>
          <w:lang w:val="hu-HU"/>
        </w:rPr>
        <w:t xml:space="preserve">ÁN                                                       Cornelia DEMETER </w:t>
      </w:r>
    </w:p>
    <w:p w:rsidR="00FF5656" w:rsidRDefault="00FF5656">
      <w:bookmarkStart w:id="3" w:name="_GoBack"/>
      <w:bookmarkEnd w:id="3"/>
    </w:p>
    <w:sectPr w:rsidR="00FF5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31F65"/>
    <w:multiLevelType w:val="hybridMultilevel"/>
    <w:tmpl w:val="0D8E5888"/>
    <w:lvl w:ilvl="0" w:tplc="18DABF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1A"/>
    <w:rsid w:val="00A17388"/>
    <w:rsid w:val="00E0071A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656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  <w:style w:type="character" w:styleId="Hyperlink">
    <w:name w:val="Hyperlink"/>
    <w:basedOn w:val="DefaultParagraphFont"/>
    <w:uiPriority w:val="99"/>
    <w:unhideWhenUsed/>
    <w:rsid w:val="00FF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56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656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  <w:style w:type="character" w:styleId="Hyperlink">
    <w:name w:val="Hyperlink"/>
    <w:basedOn w:val="DefaultParagraphFont"/>
    <w:uiPriority w:val="99"/>
    <w:unhideWhenUsed/>
    <w:rsid w:val="00FF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56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2025-03-20T13:20:00Z</dcterms:created>
  <dcterms:modified xsi:type="dcterms:W3CDTF">2025-03-20T13:25:00Z</dcterms:modified>
</cp:coreProperties>
</file>