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4956359C" w14:textId="77777777" w:rsidR="00073365" w:rsidRDefault="00073365" w:rsidP="00073365">
      <w:pPr>
        <w:widowControl w:val="0"/>
        <w:spacing w:line="276" w:lineRule="auto"/>
        <w:jc w:val="center"/>
      </w:pPr>
      <w:r w:rsidRPr="00104E7B">
        <w:t xml:space="preserve">nr. </w:t>
      </w:r>
      <w:r>
        <w:t xml:space="preserve">17 </w:t>
      </w:r>
      <w:r w:rsidRPr="00104E7B">
        <w:t xml:space="preserve"> din </w:t>
      </w:r>
      <w:r>
        <w:t>30.08.2021</w:t>
      </w:r>
    </w:p>
    <w:p w14:paraId="0B5387BA" w14:textId="77777777" w:rsidR="00073365" w:rsidRPr="00104E7B" w:rsidRDefault="00073365" w:rsidP="00073365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bookmarkStart w:id="0" w:name="_Hlk81215898"/>
      <w:r>
        <w:t>35</w:t>
      </w:r>
      <w:r w:rsidRPr="002A06D5">
        <w:t xml:space="preserve"> din </w:t>
      </w:r>
      <w:r>
        <w:t>24.08.2021</w:t>
      </w:r>
      <w:r w:rsidRPr="002A06D5">
        <w:t xml:space="preserve"> privind </w:t>
      </w:r>
      <w:r>
        <w:t xml:space="preserve">aprobarea execuției bugetare pe secțiunea de funcționare și secțiunea de dezvoltare ale bugetului local al Comunei Șoldanu, în trimestrul II, </w:t>
      </w:r>
      <w:proofErr w:type="gramStart"/>
      <w:r>
        <w:t>an</w:t>
      </w:r>
      <w:proofErr w:type="gramEnd"/>
      <w:r>
        <w:t xml:space="preserve"> fiscal 2021</w:t>
      </w:r>
      <w:bookmarkEnd w:id="0"/>
    </w:p>
    <w:p w14:paraId="1E8AAD2F" w14:textId="77777777" w:rsidR="00073365" w:rsidRDefault="00073365" w:rsidP="00073365">
      <w:pPr>
        <w:widowControl w:val="0"/>
        <w:jc w:val="both"/>
        <w:rPr>
          <w:szCs w:val="24"/>
        </w:rPr>
      </w:pPr>
    </w:p>
    <w:p w14:paraId="136149D2" w14:textId="4922A9E8" w:rsidR="00EF7C8F" w:rsidRDefault="00073365" w:rsidP="00073365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</w:t>
      </w:r>
      <w:r w:rsidR="002D3429" w:rsidRPr="003E5902">
        <w:rPr>
          <w:sz w:val="22"/>
          <w:szCs w:val="28"/>
        </w:rPr>
        <w:t>,</w:t>
      </w:r>
      <w:r w:rsidR="00D0606A">
        <w:rPr>
          <w:sz w:val="22"/>
          <w:szCs w:val="28"/>
        </w:rPr>
        <w:t xml:space="preserve"> </w:t>
      </w:r>
    </w:p>
    <w:p w14:paraId="32D8D29B" w14:textId="5A5BEB5E" w:rsidR="002D3429" w:rsidRPr="003E5902" w:rsidRDefault="002D3429" w:rsidP="00EF7C8F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431443CF" w14:textId="0809ADDE" w:rsidR="002D3429" w:rsidRPr="003E5902" w:rsidRDefault="002D3429" w:rsidP="00EF7C8F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6D6DB9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6D6DB9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</w:t>
      </w:r>
      <w:r w:rsidR="009233D0" w:rsidRPr="009233D0">
        <w:rPr>
          <w:sz w:val="22"/>
          <w:szCs w:val="22"/>
        </w:rPr>
        <w:t xml:space="preserve">nr. </w:t>
      </w:r>
      <w:r w:rsidR="00073365" w:rsidRPr="00807AD4">
        <w:rPr>
          <w:sz w:val="22"/>
          <w:szCs w:val="22"/>
        </w:rPr>
        <w:t xml:space="preserve">35 din 24.08.2021 privind aprobarea execuției bugetare pe secțiunea de funcționare și secțiunea de dezvoltare ale bugetului local al Comunei Șoldanu, în trimestrul II, </w:t>
      </w:r>
      <w:proofErr w:type="gramStart"/>
      <w:r w:rsidR="00073365" w:rsidRPr="00807AD4">
        <w:rPr>
          <w:sz w:val="22"/>
          <w:szCs w:val="22"/>
        </w:rPr>
        <w:t>an</w:t>
      </w:r>
      <w:proofErr w:type="gramEnd"/>
      <w:r w:rsidR="00073365" w:rsidRPr="00807AD4">
        <w:rPr>
          <w:sz w:val="22"/>
          <w:szCs w:val="22"/>
        </w:rPr>
        <w:t xml:space="preserve"> fiscal 2021</w:t>
      </w:r>
      <w:r w:rsidR="00073365">
        <w:rPr>
          <w:sz w:val="22"/>
          <w:szCs w:val="22"/>
        </w:rPr>
        <w:t>,</w:t>
      </w:r>
      <w:r w:rsidRPr="003E5902">
        <w:rPr>
          <w:sz w:val="22"/>
          <w:szCs w:val="22"/>
        </w:rPr>
        <w:t xml:space="preserve"> </w:t>
      </w:r>
      <w:r w:rsidRPr="00704EE6">
        <w:rPr>
          <w:strike/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7B7A46EE" w14:textId="77777777" w:rsidR="002D3429" w:rsidRPr="003E5902" w:rsidRDefault="002D3429" w:rsidP="00EF7C8F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EF7C8F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5E370" w14:textId="77777777" w:rsidR="00B17593" w:rsidRDefault="00B17593">
      <w:r>
        <w:separator/>
      </w:r>
    </w:p>
  </w:endnote>
  <w:endnote w:type="continuationSeparator" w:id="0">
    <w:p w14:paraId="4832F211" w14:textId="77777777" w:rsidR="00B17593" w:rsidRDefault="00B1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1C54D" w14:textId="77777777" w:rsidR="00B17593" w:rsidRDefault="00B17593">
      <w:r>
        <w:separator/>
      </w:r>
    </w:p>
  </w:footnote>
  <w:footnote w:type="continuationSeparator" w:id="0">
    <w:p w14:paraId="034E144E" w14:textId="77777777" w:rsidR="00B17593" w:rsidRDefault="00B17593">
      <w:r>
        <w:continuationSeparator/>
      </w:r>
    </w:p>
  </w:footnote>
  <w:footnote w:id="1">
    <w:p w14:paraId="07D28818" w14:textId="77777777" w:rsidR="002D3429" w:rsidRPr="0098415E" w:rsidRDefault="002D3429" w:rsidP="002D3429">
      <w:pPr>
        <w:pStyle w:val="Textnotdesubsol"/>
        <w:rPr>
          <w:sz w:val="18"/>
          <w:szCs w:val="18"/>
        </w:rPr>
      </w:pPr>
      <w:r w:rsidRPr="0098415E">
        <w:rPr>
          <w:rStyle w:val="Referinnotdesubsol"/>
          <w:sz w:val="18"/>
          <w:szCs w:val="18"/>
        </w:rPr>
        <w:footnoteRef/>
      </w:r>
      <w:r w:rsidRPr="0098415E">
        <w:rPr>
          <w:sz w:val="18"/>
          <w:szCs w:val="18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73365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6448E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4516"/>
    <w:rsid w:val="00304656"/>
    <w:rsid w:val="00305A5D"/>
    <w:rsid w:val="00312AF6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4EE6"/>
    <w:rsid w:val="00705FAD"/>
    <w:rsid w:val="007161B9"/>
    <w:rsid w:val="00720A40"/>
    <w:rsid w:val="00733B6B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C5D45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17593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775AE"/>
    <w:rsid w:val="00E8114C"/>
    <w:rsid w:val="00E9191B"/>
    <w:rsid w:val="00EA1697"/>
    <w:rsid w:val="00EB25FD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EF7C8F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11</cp:revision>
  <cp:lastPrinted>2020-11-16T15:04:00Z</cp:lastPrinted>
  <dcterms:created xsi:type="dcterms:W3CDTF">2021-05-27T11:31:00Z</dcterms:created>
  <dcterms:modified xsi:type="dcterms:W3CDTF">2021-08-31T11:09:00Z</dcterms:modified>
</cp:coreProperties>
</file>