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689E" w14:textId="6CD471B5" w:rsidR="00772FEA" w:rsidRPr="00412324" w:rsidRDefault="00772FEA" w:rsidP="00772FEA">
      <w:pPr>
        <w:ind w:left="4248"/>
        <w:jc w:val="center"/>
        <w:rPr>
          <w:b/>
          <w:bCs/>
          <w:sz w:val="22"/>
          <w:szCs w:val="22"/>
          <w:lang w:val="en-US"/>
        </w:rPr>
      </w:pPr>
      <w:r w:rsidRPr="00412324">
        <w:rPr>
          <w:b/>
          <w:bCs/>
          <w:sz w:val="22"/>
          <w:szCs w:val="22"/>
          <w:lang w:val="en-US"/>
        </w:rPr>
        <w:t xml:space="preserve">ANEXA nr. </w:t>
      </w:r>
      <w:r>
        <w:rPr>
          <w:b/>
          <w:bCs/>
          <w:sz w:val="22"/>
          <w:szCs w:val="22"/>
          <w:lang w:val="en-US"/>
        </w:rPr>
        <w:t>2</w:t>
      </w:r>
    </w:p>
    <w:p w14:paraId="5FA9EFA5" w14:textId="77777777" w:rsidR="007F239A" w:rsidRDefault="00772FEA" w:rsidP="00772FEA">
      <w:pPr>
        <w:ind w:left="4248"/>
        <w:jc w:val="center"/>
        <w:rPr>
          <w:b/>
          <w:bCs/>
          <w:sz w:val="22"/>
          <w:szCs w:val="22"/>
          <w:lang w:val="en-US"/>
        </w:rPr>
      </w:pPr>
      <w:r w:rsidRPr="00412324">
        <w:rPr>
          <w:b/>
          <w:bCs/>
          <w:sz w:val="22"/>
          <w:szCs w:val="22"/>
          <w:lang w:val="en-US"/>
        </w:rPr>
        <w:t xml:space="preserve">la </w:t>
      </w:r>
      <w:r w:rsidR="007F239A">
        <w:rPr>
          <w:b/>
          <w:bCs/>
          <w:sz w:val="22"/>
          <w:szCs w:val="22"/>
          <w:lang w:val="en-US"/>
        </w:rPr>
        <w:t>Hotărârea Consiliului Local al Comunei Șoldanu</w:t>
      </w:r>
    </w:p>
    <w:p w14:paraId="6C9670BA" w14:textId="4D7F5652" w:rsidR="00772FEA" w:rsidRDefault="00772FEA" w:rsidP="00772FEA">
      <w:pPr>
        <w:ind w:left="4248"/>
        <w:jc w:val="center"/>
        <w:rPr>
          <w:b/>
          <w:bCs/>
          <w:sz w:val="22"/>
          <w:szCs w:val="22"/>
          <w:lang w:val="en-US"/>
        </w:rPr>
      </w:pPr>
      <w:r w:rsidRPr="00412324">
        <w:rPr>
          <w:b/>
          <w:bCs/>
          <w:sz w:val="22"/>
          <w:szCs w:val="22"/>
          <w:lang w:val="en-US"/>
        </w:rPr>
        <w:t>nr.</w:t>
      </w:r>
      <w:r w:rsidR="008007E2">
        <w:rPr>
          <w:b/>
          <w:bCs/>
          <w:sz w:val="22"/>
          <w:szCs w:val="22"/>
          <w:lang w:val="en-US"/>
        </w:rPr>
        <w:t xml:space="preserve"> </w:t>
      </w:r>
      <w:r>
        <w:rPr>
          <w:b/>
          <w:bCs/>
          <w:sz w:val="22"/>
          <w:szCs w:val="22"/>
          <w:lang w:val="en-US"/>
        </w:rPr>
        <w:t>3</w:t>
      </w:r>
      <w:r w:rsidR="007F239A">
        <w:rPr>
          <w:b/>
          <w:bCs/>
          <w:sz w:val="22"/>
          <w:szCs w:val="22"/>
          <w:lang w:val="en-US"/>
        </w:rPr>
        <w:t>1</w:t>
      </w:r>
      <w:r>
        <w:rPr>
          <w:b/>
          <w:bCs/>
          <w:sz w:val="22"/>
          <w:szCs w:val="22"/>
          <w:lang w:val="en-US"/>
        </w:rPr>
        <w:t xml:space="preserve"> din </w:t>
      </w:r>
      <w:r w:rsidR="007F239A">
        <w:rPr>
          <w:b/>
          <w:bCs/>
          <w:sz w:val="22"/>
          <w:szCs w:val="22"/>
          <w:lang w:val="en-US"/>
        </w:rPr>
        <w:t>30.08.</w:t>
      </w:r>
      <w:r>
        <w:rPr>
          <w:b/>
          <w:bCs/>
          <w:sz w:val="22"/>
          <w:szCs w:val="22"/>
          <w:lang w:val="en-US"/>
        </w:rPr>
        <w:t>2021</w:t>
      </w:r>
    </w:p>
    <w:p w14:paraId="511DF734" w14:textId="05A15EFC" w:rsidR="00E66A8F" w:rsidRDefault="00E66A8F" w:rsidP="00772FEA">
      <w:pPr>
        <w:ind w:left="4248"/>
        <w:jc w:val="center"/>
        <w:rPr>
          <w:b/>
          <w:bCs/>
          <w:sz w:val="22"/>
          <w:szCs w:val="22"/>
          <w:lang w:val="en-US"/>
        </w:rPr>
      </w:pPr>
    </w:p>
    <w:p w14:paraId="1AC59BE7" w14:textId="29FAA2CB" w:rsidR="00E66A8F" w:rsidRDefault="00E66A8F" w:rsidP="00772FEA">
      <w:pPr>
        <w:ind w:left="4248"/>
        <w:jc w:val="center"/>
        <w:rPr>
          <w:b/>
          <w:bCs/>
          <w:sz w:val="22"/>
          <w:szCs w:val="22"/>
          <w:lang w:val="en-US"/>
        </w:rPr>
      </w:pPr>
    </w:p>
    <w:p w14:paraId="412F49AD" w14:textId="77777777" w:rsidR="00E66A8F" w:rsidRPr="00E66A8F" w:rsidRDefault="00E66A8F" w:rsidP="00E66A8F">
      <w:pPr>
        <w:spacing w:before="360" w:after="240" w:line="276" w:lineRule="auto"/>
        <w:jc w:val="center"/>
        <w:rPr>
          <w:b/>
          <w:sz w:val="28"/>
          <w:szCs w:val="36"/>
          <w:lang w:val="en-US"/>
        </w:rPr>
      </w:pPr>
      <w:r w:rsidRPr="00E66A8F">
        <w:rPr>
          <w:b/>
          <w:sz w:val="28"/>
          <w:szCs w:val="36"/>
          <w:lang w:val="en-US"/>
        </w:rPr>
        <w:t>CONTRACT-CADRU  DE CONCESIUNE</w:t>
      </w:r>
    </w:p>
    <w:tbl>
      <w:tblPr>
        <w:tblStyle w:val="Tabelgril"/>
        <w:tblW w:w="0" w:type="auto"/>
        <w:tblLook w:val="04A0" w:firstRow="1" w:lastRow="0" w:firstColumn="1" w:lastColumn="0" w:noHBand="0" w:noVBand="1"/>
      </w:tblPr>
      <w:tblGrid>
        <w:gridCol w:w="10198"/>
      </w:tblGrid>
      <w:tr w:rsidR="001B0AEB" w:rsidRPr="001B0AEB" w14:paraId="663815A7" w14:textId="77777777" w:rsidTr="001B0AEB">
        <w:tc>
          <w:tcPr>
            <w:tcW w:w="10198" w:type="dxa"/>
          </w:tcPr>
          <w:p w14:paraId="144DDA13" w14:textId="3DF1229B" w:rsidR="001B0AEB" w:rsidRPr="001B0AEB" w:rsidRDefault="003325D6" w:rsidP="001B0AEB">
            <w:pPr>
              <w:widowControl/>
              <w:suppressAutoHyphens/>
              <w:autoSpaceDE/>
              <w:autoSpaceDN/>
              <w:adjustRightInd/>
              <w:ind w:firstLine="720"/>
              <w:rPr>
                <w:b/>
                <w:w w:val="150"/>
                <w:sz w:val="22"/>
                <w:szCs w:val="28"/>
                <w:lang w:eastAsia="ar-SA"/>
              </w:rPr>
            </w:pPr>
            <w:r w:rsidRPr="003325D6">
              <w:rPr>
                <w:noProof/>
                <w:sz w:val="18"/>
                <w:szCs w:val="22"/>
              </w:rPr>
              <w:drawing>
                <wp:anchor distT="0" distB="0" distL="114300" distR="114300" simplePos="0" relativeHeight="251659264" behindDoc="1" locked="0" layoutInCell="1" allowOverlap="1" wp14:anchorId="5061664B" wp14:editId="09E7FE72">
                  <wp:simplePos x="0" y="0"/>
                  <wp:positionH relativeFrom="column">
                    <wp:posOffset>-829</wp:posOffset>
                  </wp:positionH>
                  <wp:positionV relativeFrom="paragraph">
                    <wp:posOffset>92710</wp:posOffset>
                  </wp:positionV>
                  <wp:extent cx="424180" cy="61341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4180" cy="613410"/>
                          </a:xfrm>
                          <a:prstGeom prst="rect">
                            <a:avLst/>
                          </a:prstGeom>
                          <a:noFill/>
                          <a:ln>
                            <a:noFill/>
                          </a:ln>
                        </pic:spPr>
                      </pic:pic>
                    </a:graphicData>
                  </a:graphic>
                </wp:anchor>
              </w:drawing>
            </w:r>
          </w:p>
          <w:p w14:paraId="09B3D89B" w14:textId="77777777" w:rsidR="001B0AEB" w:rsidRPr="001B0AEB" w:rsidRDefault="001B0AEB" w:rsidP="001B0AEB">
            <w:pPr>
              <w:widowControl/>
              <w:suppressAutoHyphens/>
              <w:autoSpaceDE/>
              <w:autoSpaceDN/>
              <w:adjustRightInd/>
              <w:ind w:firstLine="720"/>
              <w:rPr>
                <w:b/>
                <w:w w:val="150"/>
                <w:sz w:val="22"/>
                <w:szCs w:val="28"/>
                <w:lang w:eastAsia="ar-SA"/>
              </w:rPr>
            </w:pPr>
          </w:p>
          <w:p w14:paraId="538973A5" w14:textId="1EE12264" w:rsidR="001B0AEB" w:rsidRPr="003325D6" w:rsidRDefault="001B0AEB" w:rsidP="001B0AEB">
            <w:pPr>
              <w:widowControl/>
              <w:suppressAutoHyphens/>
              <w:autoSpaceDE/>
              <w:autoSpaceDN/>
              <w:adjustRightInd/>
              <w:ind w:firstLine="720"/>
              <w:rPr>
                <w:b/>
                <w:sz w:val="18"/>
                <w:szCs w:val="22"/>
                <w:lang w:eastAsia="ar-SA"/>
              </w:rPr>
            </w:pPr>
            <w:r w:rsidRPr="003325D6">
              <w:rPr>
                <w:b/>
                <w:w w:val="150"/>
                <w:sz w:val="18"/>
                <w:szCs w:val="22"/>
                <w:lang w:eastAsia="ar-SA"/>
              </w:rPr>
              <w:t>ROMÂNIA</w:t>
            </w:r>
          </w:p>
          <w:p w14:paraId="5B2669C4" w14:textId="77777777" w:rsidR="001B0AEB" w:rsidRPr="003325D6" w:rsidRDefault="001B0AEB" w:rsidP="001B0AEB">
            <w:pPr>
              <w:widowControl/>
              <w:suppressAutoHyphens/>
              <w:autoSpaceDE/>
              <w:autoSpaceDN/>
              <w:adjustRightInd/>
              <w:ind w:firstLine="720"/>
              <w:rPr>
                <w:b/>
                <w:sz w:val="18"/>
                <w:szCs w:val="22"/>
                <w:lang w:eastAsia="ar-SA"/>
              </w:rPr>
            </w:pPr>
            <w:r w:rsidRPr="003325D6">
              <w:rPr>
                <w:b/>
                <w:sz w:val="18"/>
                <w:szCs w:val="22"/>
                <w:lang w:eastAsia="ar-SA"/>
              </w:rPr>
              <w:t>JUDEȚUL CĂLĂRAȘI</w:t>
            </w:r>
          </w:p>
          <w:p w14:paraId="6BB46276" w14:textId="77777777" w:rsidR="001B0AEB" w:rsidRPr="003325D6" w:rsidRDefault="001B0AEB" w:rsidP="001B0AEB">
            <w:pPr>
              <w:widowControl/>
              <w:pBdr>
                <w:bottom w:val="single" w:sz="12" w:space="1" w:color="auto"/>
              </w:pBdr>
              <w:suppressAutoHyphens/>
              <w:autoSpaceDE/>
              <w:autoSpaceDN/>
              <w:adjustRightInd/>
              <w:ind w:firstLine="720"/>
              <w:rPr>
                <w:b/>
                <w:caps/>
                <w:sz w:val="18"/>
                <w:szCs w:val="22"/>
                <w:lang w:eastAsia="ar-SA"/>
              </w:rPr>
            </w:pPr>
            <w:r w:rsidRPr="003325D6">
              <w:rPr>
                <w:b/>
                <w:caps/>
                <w:sz w:val="18"/>
                <w:szCs w:val="22"/>
                <w:lang w:eastAsia="ar-SA"/>
              </w:rPr>
              <w:t>comunA șoldanu</w:t>
            </w:r>
          </w:p>
          <w:p w14:paraId="0232360B" w14:textId="77777777" w:rsidR="001B0AEB" w:rsidRPr="00482C93" w:rsidRDefault="001B0AEB" w:rsidP="001B0AEB">
            <w:pPr>
              <w:widowControl/>
              <w:suppressAutoHyphens/>
              <w:autoSpaceDE/>
              <w:autoSpaceDN/>
              <w:adjustRightInd/>
              <w:rPr>
                <w:sz w:val="17"/>
                <w:szCs w:val="17"/>
                <w:lang w:eastAsia="ar-SA"/>
              </w:rPr>
            </w:pPr>
            <w:r w:rsidRPr="00482C93">
              <w:rPr>
                <w:iCs/>
                <w:sz w:val="17"/>
                <w:szCs w:val="17"/>
                <w:lang w:eastAsia="ar-SA"/>
              </w:rPr>
              <w:t>Șos.Olteniţei, nr.70, SOLDANU, JUDEŢUL CĂLĂRAŞI, Tel/Fax +40242-530790; +40242-530530, CP-917235,  primariasoldanu@yahoo.com</w:t>
            </w:r>
          </w:p>
          <w:p w14:paraId="5B4FEA22" w14:textId="77777777" w:rsidR="001B0AEB" w:rsidRPr="002079B1" w:rsidRDefault="001B0AEB" w:rsidP="001B0AEB">
            <w:pPr>
              <w:widowControl/>
              <w:suppressAutoHyphens/>
              <w:autoSpaceDE/>
              <w:autoSpaceDN/>
              <w:adjustRightInd/>
              <w:jc w:val="both"/>
              <w:rPr>
                <w:sz w:val="22"/>
                <w:szCs w:val="28"/>
                <w:lang w:eastAsia="ar-SA"/>
              </w:rPr>
            </w:pPr>
          </w:p>
          <w:p w14:paraId="23D605A7" w14:textId="77777777" w:rsidR="001B0AEB" w:rsidRPr="001B0AEB" w:rsidRDefault="001B0AEB" w:rsidP="001B0AEB">
            <w:pPr>
              <w:widowControl/>
              <w:suppressAutoHyphens/>
              <w:autoSpaceDE/>
              <w:autoSpaceDN/>
              <w:adjustRightInd/>
              <w:jc w:val="both"/>
              <w:rPr>
                <w:b/>
                <w:sz w:val="22"/>
                <w:szCs w:val="28"/>
                <w:lang w:val="en-US"/>
              </w:rPr>
            </w:pPr>
            <w:r w:rsidRPr="002079B1">
              <w:rPr>
                <w:sz w:val="22"/>
                <w:szCs w:val="28"/>
                <w:lang w:eastAsia="ar-SA"/>
              </w:rPr>
              <w:t xml:space="preserve">Nr. </w:t>
            </w:r>
            <w:r w:rsidRPr="001B0AEB">
              <w:rPr>
                <w:sz w:val="22"/>
                <w:szCs w:val="28"/>
                <w:lang w:eastAsia="ar-SA"/>
              </w:rPr>
              <w:t>……./…………………</w:t>
            </w:r>
          </w:p>
          <w:p w14:paraId="64A3A657" w14:textId="44404436" w:rsidR="001B0AEB" w:rsidRPr="003325D6" w:rsidRDefault="001B0AEB" w:rsidP="001B0AEB">
            <w:pPr>
              <w:spacing w:before="360" w:after="240" w:line="276" w:lineRule="auto"/>
              <w:jc w:val="center"/>
              <w:rPr>
                <w:b/>
                <w:sz w:val="24"/>
                <w:szCs w:val="32"/>
                <w:lang w:val="en-US"/>
              </w:rPr>
            </w:pPr>
            <w:r w:rsidRPr="003325D6">
              <w:rPr>
                <w:b/>
                <w:sz w:val="24"/>
                <w:szCs w:val="32"/>
                <w:lang w:val="en-US"/>
              </w:rPr>
              <w:t>CONTRACT DE CONCESIUNE</w:t>
            </w:r>
          </w:p>
          <w:p w14:paraId="75314D2A" w14:textId="77777777" w:rsidR="001B0AEB" w:rsidRPr="001B0AEB" w:rsidRDefault="001B0AEB" w:rsidP="001B0AEB">
            <w:pPr>
              <w:spacing w:line="276" w:lineRule="auto"/>
              <w:jc w:val="both"/>
              <w:rPr>
                <w:b/>
                <w:sz w:val="22"/>
                <w:szCs w:val="28"/>
                <w:lang w:val="en-US"/>
              </w:rPr>
            </w:pPr>
            <w:bookmarkStart w:id="0" w:name="_Hlk77252884"/>
            <w:r w:rsidRPr="001B0AEB">
              <w:rPr>
                <w:sz w:val="22"/>
                <w:szCs w:val="28"/>
              </w:rPr>
              <w:t xml:space="preserve">la data de ……………………………., la sediul concedentului, în temeiul prevederilor </w:t>
            </w:r>
            <w:r w:rsidRPr="001B0AEB">
              <w:rPr>
                <w:sz w:val="22"/>
                <w:szCs w:val="28"/>
                <w:lang w:val="fr-FR"/>
              </w:rPr>
              <w:t xml:space="preserve">Regulamentului privind organizarea şi desfăşurarea licitaţiilor publice pentru concesionarea bunurilor aparținând domeniului public sau privat al Comunei Șoldanu, Județul Călărași, </w:t>
            </w:r>
            <w:r w:rsidRPr="001B0AEB">
              <w:rPr>
                <w:bCs/>
                <w:sz w:val="22"/>
                <w:szCs w:val="28"/>
              </w:rPr>
              <w:t>aprobat prin</w:t>
            </w:r>
            <w:r w:rsidRPr="001B0AEB">
              <w:rPr>
                <w:sz w:val="22"/>
                <w:szCs w:val="28"/>
                <w:lang w:val="fr-FR"/>
              </w:rPr>
              <w:t xml:space="preserve"> Hotărârea Consiliului local al comunei Șoldanu nr…………………………., coroborate cu prevederile</w:t>
            </w:r>
            <w:r w:rsidRPr="001B0AEB">
              <w:rPr>
                <w:bCs/>
                <w:sz w:val="22"/>
                <w:szCs w:val="28"/>
              </w:rPr>
              <w:t xml:space="preserve"> </w:t>
            </w:r>
            <w:r w:rsidRPr="001B0AEB">
              <w:rPr>
                <w:sz w:val="22"/>
                <w:szCs w:val="28"/>
              </w:rPr>
              <w:t xml:space="preserve">Ordonanței de urgență a Guvernului nr.57/2019 privind Codul administrativ, ale prevederilor Hotărârii Consiliului local al comunei Șoldanu nr. ………./……………… privind aprobarea inițierii procedurii de concesiune ………………………………………………….., Hotărârii Consiliului local al comunei Șoldanu nr…………./………………….. privind aprobarea Studiului de oportunitate și Documentației de atribuire pentru desfășurarea procedurii de concesiune a bunului imobil ………………………… şi ale prevederilor Raportului final al procedurii înregistrat sub nr. ………………/…………………, </w:t>
            </w:r>
            <w:r w:rsidRPr="001B0AEB">
              <w:rPr>
                <w:b/>
                <w:sz w:val="22"/>
                <w:szCs w:val="28"/>
              </w:rPr>
              <w:t>s-a încheiat prezentul contract de concesiune între:</w:t>
            </w:r>
          </w:p>
          <w:bookmarkEnd w:id="0"/>
          <w:p w14:paraId="7F6A443B" w14:textId="77777777" w:rsidR="001B0AEB" w:rsidRPr="001B0AEB" w:rsidRDefault="001B0AEB" w:rsidP="001B0AEB">
            <w:pPr>
              <w:spacing w:line="276" w:lineRule="auto"/>
              <w:jc w:val="center"/>
              <w:rPr>
                <w:b/>
                <w:sz w:val="22"/>
                <w:szCs w:val="28"/>
                <w:lang w:val="en-US"/>
              </w:rPr>
            </w:pPr>
          </w:p>
          <w:p w14:paraId="2AC894EE"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PĂRȚILE CONTRACTANTE</w:t>
            </w:r>
          </w:p>
          <w:p w14:paraId="6C062DEC" w14:textId="77777777" w:rsidR="001B0AEB" w:rsidRPr="001B0AEB" w:rsidRDefault="001B0AEB" w:rsidP="001B0AEB">
            <w:pPr>
              <w:pStyle w:val="NormalWeb"/>
              <w:spacing w:before="240" w:after="20"/>
              <w:jc w:val="both"/>
              <w:rPr>
                <w:b/>
                <w:bCs/>
                <w:sz w:val="22"/>
                <w:szCs w:val="28"/>
                <w:u w:val="single"/>
              </w:rPr>
            </w:pPr>
            <w:r w:rsidRPr="001B0AEB">
              <w:rPr>
                <w:b/>
                <w:sz w:val="22"/>
                <w:szCs w:val="28"/>
                <w:lang w:val="en-US"/>
              </w:rPr>
              <w:t xml:space="preserve">       </w:t>
            </w:r>
            <w:bookmarkStart w:id="1" w:name="_Hlk77252984"/>
            <w:r w:rsidRPr="001B0AEB">
              <w:rPr>
                <w:b/>
                <w:bCs/>
                <w:iCs/>
                <w:sz w:val="22"/>
                <w:szCs w:val="28"/>
                <w:u w:val="single"/>
              </w:rPr>
              <w:t>CONSILIUL LOCAL AL COMUNEI  ȘOLDANU</w:t>
            </w:r>
            <w:r w:rsidRPr="001B0AEB">
              <w:rPr>
                <w:sz w:val="22"/>
                <w:szCs w:val="28"/>
              </w:rPr>
              <w:t>, cu sediul în Satul Şoldanu, Comuna Șoldanu, Judeţul Călăraşi, Șoseaua Olteniţei, nr.70, cod poștal 917235, tel/fax 0242530530, e-mail: soldanu@cl.e-adm.ro, cod fiscal 3796934, administratorul bunurilor din domenioul public/privat al Comunei Șoldanu, reprezentat prin împuternicit, dl Iulian GEAMBAŞU, având funcţia de Primar al comunei Şoldanu</w:t>
            </w:r>
            <w:bookmarkEnd w:id="1"/>
            <w:r w:rsidRPr="001B0AEB">
              <w:rPr>
                <w:sz w:val="22"/>
                <w:szCs w:val="28"/>
              </w:rPr>
              <w:t xml:space="preserve">, în calitate de </w:t>
            </w:r>
            <w:r w:rsidRPr="001B0AEB">
              <w:rPr>
                <w:b/>
                <w:sz w:val="22"/>
                <w:szCs w:val="28"/>
              </w:rPr>
              <w:t>concedent,</w:t>
            </w:r>
            <w:r w:rsidRPr="001B0AEB">
              <w:rPr>
                <w:sz w:val="22"/>
                <w:szCs w:val="28"/>
              </w:rPr>
              <w:t xml:space="preserve"> pe de o parte,  </w:t>
            </w:r>
          </w:p>
          <w:p w14:paraId="441CB12B" w14:textId="77777777" w:rsidR="001B0AEB" w:rsidRPr="001B0AEB" w:rsidRDefault="001B0AEB" w:rsidP="001B0AEB">
            <w:pPr>
              <w:spacing w:line="276" w:lineRule="auto"/>
              <w:jc w:val="both"/>
              <w:rPr>
                <w:sz w:val="22"/>
                <w:szCs w:val="28"/>
                <w:lang w:val="en-US"/>
              </w:rPr>
            </w:pPr>
            <w:r w:rsidRPr="001B0AEB">
              <w:rPr>
                <w:sz w:val="22"/>
                <w:szCs w:val="28"/>
                <w:lang w:val="en-US"/>
              </w:rPr>
              <w:t xml:space="preserve">și   </w:t>
            </w:r>
          </w:p>
          <w:p w14:paraId="1BC590F8" w14:textId="77777777" w:rsidR="001B0AEB" w:rsidRPr="001B0AEB" w:rsidRDefault="001B0AEB" w:rsidP="001B0AEB">
            <w:pPr>
              <w:spacing w:line="276" w:lineRule="auto"/>
              <w:jc w:val="both"/>
              <w:rPr>
                <w:sz w:val="22"/>
                <w:szCs w:val="28"/>
                <w:lang w:val="en-US"/>
              </w:rPr>
            </w:pPr>
            <w:r w:rsidRPr="001B0AEB">
              <w:rPr>
                <w:sz w:val="22"/>
                <w:szCs w:val="28"/>
                <w:lang w:val="en-US"/>
              </w:rPr>
              <w:t xml:space="preserve">       _____________________________cu domiciliul/sediul în ____________________, str. ________________, nr.____, județul ______________, înregistrată la Oficiul Registrului Comerțului sub nr. _______________, CUI _________________, reprezentată prin dl/dna________________________, în calitate de ______________________, în calitate de </w:t>
            </w:r>
            <w:r w:rsidRPr="001B0AEB">
              <w:rPr>
                <w:b/>
                <w:bCs/>
                <w:sz w:val="22"/>
                <w:szCs w:val="28"/>
                <w:lang w:val="en-US"/>
              </w:rPr>
              <w:t xml:space="preserve">concesionar, </w:t>
            </w:r>
            <w:r w:rsidRPr="001B0AEB">
              <w:rPr>
                <w:sz w:val="22"/>
                <w:szCs w:val="28"/>
                <w:lang w:val="en-US"/>
              </w:rPr>
              <w:t>pe de altă parte,</w:t>
            </w:r>
          </w:p>
          <w:p w14:paraId="0557457A" w14:textId="77777777" w:rsidR="001B0AEB" w:rsidRPr="001B0AEB" w:rsidRDefault="001B0AEB" w:rsidP="001B0AEB">
            <w:pPr>
              <w:spacing w:line="276" w:lineRule="auto"/>
              <w:jc w:val="both"/>
              <w:rPr>
                <w:sz w:val="22"/>
                <w:szCs w:val="28"/>
                <w:lang w:val="en-US"/>
              </w:rPr>
            </w:pPr>
            <w:r w:rsidRPr="001B0AEB">
              <w:rPr>
                <w:sz w:val="22"/>
                <w:szCs w:val="28"/>
                <w:lang w:val="en-US"/>
              </w:rPr>
              <w:t>Au convenit să încheie prezentul contract de concesiune.</w:t>
            </w:r>
          </w:p>
          <w:p w14:paraId="00110276"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OBIECTUL CONTRACTULUI</w:t>
            </w:r>
          </w:p>
          <w:p w14:paraId="279811A1" w14:textId="77777777" w:rsidR="001B0AEB" w:rsidRPr="001B0AEB" w:rsidRDefault="001B0AEB" w:rsidP="001B0AEB">
            <w:pPr>
              <w:numPr>
                <w:ilvl w:val="0"/>
                <w:numId w:val="2"/>
              </w:numPr>
              <w:spacing w:line="276" w:lineRule="auto"/>
              <w:jc w:val="both"/>
              <w:rPr>
                <w:sz w:val="22"/>
                <w:szCs w:val="28"/>
                <w:lang w:val="en-US"/>
              </w:rPr>
            </w:pPr>
            <w:r w:rsidRPr="001B0AEB">
              <w:rPr>
                <w:b/>
                <w:bCs/>
                <w:sz w:val="22"/>
                <w:szCs w:val="28"/>
                <w:lang w:val="en-US"/>
              </w:rPr>
              <w:t>(1)</w:t>
            </w:r>
            <w:r w:rsidRPr="001B0AEB">
              <w:rPr>
                <w:sz w:val="22"/>
                <w:szCs w:val="28"/>
                <w:lang w:val="en-US"/>
              </w:rPr>
              <w:t xml:space="preserve"> Obiectul contractului de concesiune este exploatarea bunului  _________________________, situat în __________________, identificat conform planului de încadrare în teritoriul administrativ, care va constitui Anexa nr.1 la contractul de concesiune, în conformitate cu obiectivele concedentului.</w:t>
            </w:r>
          </w:p>
          <w:p w14:paraId="0FE92024" w14:textId="77777777" w:rsidR="001B0AEB" w:rsidRPr="001B0AEB" w:rsidRDefault="001B0AEB" w:rsidP="001B0AEB">
            <w:pPr>
              <w:numPr>
                <w:ilvl w:val="2"/>
                <w:numId w:val="2"/>
              </w:numPr>
              <w:spacing w:line="276" w:lineRule="auto"/>
              <w:jc w:val="both"/>
              <w:rPr>
                <w:sz w:val="22"/>
                <w:szCs w:val="28"/>
                <w:lang w:val="en-US"/>
              </w:rPr>
            </w:pPr>
            <w:r w:rsidRPr="001B0AEB">
              <w:rPr>
                <w:sz w:val="22"/>
                <w:szCs w:val="28"/>
              </w:rPr>
              <w:t>Obiectivele concedentului sunt:</w:t>
            </w:r>
          </w:p>
          <w:p w14:paraId="7D82AD3C"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____________________________;</w:t>
            </w:r>
          </w:p>
          <w:p w14:paraId="193CE4CA"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____________________________;</w:t>
            </w:r>
          </w:p>
          <w:p w14:paraId="5021D4F3"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_____________________________.</w:t>
            </w:r>
          </w:p>
          <w:p w14:paraId="3CF357A1" w14:textId="77777777" w:rsidR="001B0AEB" w:rsidRPr="00C7366A" w:rsidRDefault="001B0AEB" w:rsidP="001B0AEB">
            <w:pPr>
              <w:widowControl/>
              <w:numPr>
                <w:ilvl w:val="0"/>
                <w:numId w:val="3"/>
              </w:numPr>
              <w:autoSpaceDE/>
              <w:autoSpaceDN/>
              <w:adjustRightInd/>
              <w:spacing w:before="20" w:after="20"/>
              <w:jc w:val="both"/>
              <w:rPr>
                <w:sz w:val="22"/>
                <w:szCs w:val="28"/>
              </w:rPr>
            </w:pPr>
            <w:r w:rsidRPr="00C7366A">
              <w:rPr>
                <w:sz w:val="22"/>
                <w:szCs w:val="28"/>
              </w:rPr>
              <w:t xml:space="preserve">Descrierea obiectului concesiunii şi a </w:t>
            </w:r>
            <w:bookmarkStart w:id="2" w:name="_Hlk29985785"/>
            <w:r w:rsidRPr="00C7366A">
              <w:rPr>
                <w:sz w:val="22"/>
                <w:szCs w:val="28"/>
              </w:rPr>
              <w:t xml:space="preserve">concesiunii </w:t>
            </w:r>
            <w:bookmarkEnd w:id="2"/>
            <w:r w:rsidRPr="00C7366A">
              <w:rPr>
                <w:sz w:val="22"/>
                <w:szCs w:val="28"/>
              </w:rPr>
              <w:t>sunt stabilite în caietul de sarcini ce constituie Anexa nr.2 care face parte integrantă din prezentul contract şi pe care concesionarul îl acceptă integral.</w:t>
            </w:r>
          </w:p>
          <w:p w14:paraId="5E757DCC" w14:textId="77777777" w:rsidR="001B0AEB" w:rsidRPr="00C7366A" w:rsidRDefault="001B0AEB" w:rsidP="001B0AEB">
            <w:pPr>
              <w:widowControl/>
              <w:numPr>
                <w:ilvl w:val="0"/>
                <w:numId w:val="3"/>
              </w:numPr>
              <w:autoSpaceDE/>
              <w:autoSpaceDN/>
              <w:adjustRightInd/>
              <w:spacing w:before="20" w:after="20"/>
              <w:jc w:val="both"/>
              <w:rPr>
                <w:sz w:val="22"/>
                <w:szCs w:val="28"/>
              </w:rPr>
            </w:pPr>
            <w:r w:rsidRPr="00C7366A">
              <w:rPr>
                <w:sz w:val="22"/>
                <w:szCs w:val="28"/>
              </w:rPr>
              <w:lastRenderedPageBreak/>
              <w:t>Caietul de sarcini are caracter obligatoriu, clauzele sale completându-se cu cele convenite de părţi.</w:t>
            </w:r>
          </w:p>
          <w:p w14:paraId="5C67F1CB" w14:textId="77777777" w:rsidR="001B0AEB" w:rsidRPr="00C7366A" w:rsidRDefault="001B0AEB" w:rsidP="001B0AEB">
            <w:pPr>
              <w:widowControl/>
              <w:numPr>
                <w:ilvl w:val="0"/>
                <w:numId w:val="3"/>
              </w:numPr>
              <w:autoSpaceDE/>
              <w:autoSpaceDN/>
              <w:adjustRightInd/>
              <w:spacing w:before="20" w:after="20"/>
              <w:jc w:val="both"/>
              <w:rPr>
                <w:sz w:val="22"/>
                <w:szCs w:val="28"/>
              </w:rPr>
            </w:pPr>
            <w:r w:rsidRPr="00C7366A">
              <w:rPr>
                <w:sz w:val="22"/>
                <w:szCs w:val="28"/>
              </w:rPr>
              <w:t>Predarea-primirea obiectului concesiunii se va efectua pe bază de proces-verbal care se va încheia la o dată ulteri</w:t>
            </w:r>
            <w:r w:rsidRPr="001B0AEB">
              <w:rPr>
                <w:sz w:val="22"/>
                <w:szCs w:val="28"/>
              </w:rPr>
              <w:t>o</w:t>
            </w:r>
            <w:r w:rsidRPr="00C7366A">
              <w:rPr>
                <w:sz w:val="22"/>
                <w:szCs w:val="28"/>
              </w:rPr>
              <w:t>ară întocmirii prezentului contract şi va constitui Anexa nr.3 care face parte întegrantă din contractul de concesiune.</w:t>
            </w:r>
          </w:p>
          <w:p w14:paraId="1AB3EE29" w14:textId="77777777" w:rsidR="001B0AEB" w:rsidRPr="00C7366A" w:rsidRDefault="001B0AEB" w:rsidP="001B0AEB">
            <w:pPr>
              <w:widowControl/>
              <w:numPr>
                <w:ilvl w:val="0"/>
                <w:numId w:val="3"/>
              </w:numPr>
              <w:autoSpaceDE/>
              <w:autoSpaceDN/>
              <w:adjustRightInd/>
              <w:spacing w:before="20" w:after="20"/>
              <w:jc w:val="both"/>
              <w:rPr>
                <w:sz w:val="22"/>
                <w:szCs w:val="28"/>
              </w:rPr>
            </w:pPr>
            <w:r w:rsidRPr="00C7366A">
              <w:rPr>
                <w:sz w:val="22"/>
                <w:szCs w:val="28"/>
              </w:rPr>
              <w:t>Categoriile de bunuri care vor fi utilizate de concesionar în derularea concesiunii sunt următoarele:</w:t>
            </w:r>
          </w:p>
          <w:p w14:paraId="03C46693" w14:textId="77777777" w:rsidR="001B0AEB" w:rsidRPr="00C7366A" w:rsidRDefault="001B0AEB" w:rsidP="001B0AEB">
            <w:pPr>
              <w:widowControl/>
              <w:numPr>
                <w:ilvl w:val="0"/>
                <w:numId w:val="4"/>
              </w:numPr>
              <w:autoSpaceDE/>
              <w:autoSpaceDN/>
              <w:adjustRightInd/>
              <w:spacing w:before="20" w:after="20"/>
              <w:jc w:val="both"/>
              <w:rPr>
                <w:sz w:val="22"/>
                <w:szCs w:val="28"/>
              </w:rPr>
            </w:pPr>
            <w:r w:rsidRPr="00C7366A">
              <w:rPr>
                <w:sz w:val="22"/>
                <w:szCs w:val="28"/>
              </w:rPr>
              <w:t>bunuri de retur – care revin de plin drept, gratuit și libere de orice sarcini concedentului, la expirarea contractului de concesiune – în cazul de față, terenul concesionat;</w:t>
            </w:r>
          </w:p>
          <w:p w14:paraId="209FDA6A" w14:textId="77777777" w:rsidR="001B0AEB" w:rsidRPr="00C7366A" w:rsidRDefault="001B0AEB" w:rsidP="001B0AEB">
            <w:pPr>
              <w:widowControl/>
              <w:numPr>
                <w:ilvl w:val="0"/>
                <w:numId w:val="4"/>
              </w:numPr>
              <w:autoSpaceDE/>
              <w:autoSpaceDN/>
              <w:adjustRightInd/>
              <w:spacing w:before="20" w:after="20"/>
              <w:jc w:val="both"/>
              <w:rPr>
                <w:sz w:val="22"/>
                <w:szCs w:val="28"/>
              </w:rPr>
            </w:pPr>
            <w:r w:rsidRPr="00C7366A">
              <w:rPr>
                <w:sz w:val="22"/>
                <w:szCs w:val="28"/>
              </w:rPr>
              <w:t>bunurile proprii, ce aparțin concesionarului, rămân în proprietatea acestuia, putând dispune de ele oricum dorește.</w:t>
            </w:r>
          </w:p>
          <w:p w14:paraId="2F8AD326" w14:textId="77777777" w:rsidR="001B0AEB" w:rsidRPr="00C7366A" w:rsidRDefault="001B0AEB" w:rsidP="001B0AEB">
            <w:pPr>
              <w:widowControl/>
              <w:numPr>
                <w:ilvl w:val="0"/>
                <w:numId w:val="3"/>
              </w:numPr>
              <w:autoSpaceDE/>
              <w:autoSpaceDN/>
              <w:adjustRightInd/>
              <w:spacing w:before="20" w:after="20"/>
              <w:jc w:val="both"/>
              <w:rPr>
                <w:sz w:val="22"/>
                <w:szCs w:val="28"/>
              </w:rPr>
            </w:pPr>
            <w:r w:rsidRPr="00C7366A">
              <w:rPr>
                <w:sz w:val="22"/>
                <w:szCs w:val="28"/>
              </w:rPr>
              <w:t xml:space="preserve">Bunurile de retur predate concesionarului potrivit prevederilor contractului de concesiune, vor fi utilizate de acesta în mod direct, pe riscul și răspunderea sa, respectând legislația în domeniu, pe toată perioada derularii contractului.  </w:t>
            </w:r>
          </w:p>
          <w:p w14:paraId="7BD32CF2"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DURATA CONTRACTULUI</w:t>
            </w:r>
          </w:p>
          <w:p w14:paraId="6F703F71" w14:textId="77777777" w:rsidR="001B0AEB" w:rsidRPr="001B0AEB" w:rsidRDefault="001B0AEB" w:rsidP="001B0AEB">
            <w:pPr>
              <w:numPr>
                <w:ilvl w:val="0"/>
                <w:numId w:val="2"/>
              </w:numPr>
              <w:spacing w:line="276" w:lineRule="auto"/>
              <w:jc w:val="both"/>
              <w:rPr>
                <w:sz w:val="22"/>
                <w:szCs w:val="28"/>
                <w:lang w:val="en-US"/>
              </w:rPr>
            </w:pPr>
            <w:r w:rsidRPr="001B0AEB">
              <w:rPr>
                <w:b/>
                <w:bCs/>
                <w:sz w:val="22"/>
                <w:szCs w:val="28"/>
                <w:lang w:val="en-US"/>
              </w:rPr>
              <w:t>(1)</w:t>
            </w:r>
            <w:r w:rsidRPr="001B0AEB">
              <w:rPr>
                <w:sz w:val="22"/>
                <w:szCs w:val="28"/>
                <w:lang w:val="en-US"/>
              </w:rPr>
              <w:t xml:space="preserve"> Prezentul contract de concesiune se încheie pe o perioadă de ______ ani cu începere de la data de ______________, până la data de _____________ .</w:t>
            </w:r>
          </w:p>
          <w:p w14:paraId="403EB1E2" w14:textId="77777777" w:rsidR="001B0AEB" w:rsidRPr="001B0AEB" w:rsidRDefault="001B0AEB" w:rsidP="001B0AEB">
            <w:pPr>
              <w:numPr>
                <w:ilvl w:val="2"/>
                <w:numId w:val="2"/>
              </w:numPr>
              <w:spacing w:line="276" w:lineRule="auto"/>
              <w:jc w:val="both"/>
              <w:rPr>
                <w:sz w:val="22"/>
                <w:szCs w:val="28"/>
              </w:rPr>
            </w:pPr>
            <w:r w:rsidRPr="001B0AEB">
              <w:rPr>
                <w:sz w:val="22"/>
                <w:szCs w:val="28"/>
              </w:rPr>
              <w:t>Contractul de concesiune de bunuri proprietate publică poate fi prelungit prin acordul de voinţă al părţilor, încheiat în formă scrisă, cu condiţia ca durata însumată să nu depăşească 49 de ani.</w:t>
            </w:r>
          </w:p>
          <w:p w14:paraId="403B113B" w14:textId="77777777" w:rsidR="001B0AEB" w:rsidRPr="001B0AEB" w:rsidRDefault="001B0AEB" w:rsidP="001B0AEB">
            <w:pPr>
              <w:numPr>
                <w:ilvl w:val="2"/>
                <w:numId w:val="2"/>
              </w:numPr>
              <w:spacing w:line="276" w:lineRule="auto"/>
              <w:jc w:val="both"/>
              <w:rPr>
                <w:sz w:val="22"/>
                <w:szCs w:val="28"/>
              </w:rPr>
            </w:pPr>
            <w:r w:rsidRPr="001B0AEB">
              <w:rPr>
                <w:sz w:val="22"/>
                <w:szCs w:val="28"/>
              </w:rPr>
              <w:t>În cazul prelungirii contractului de concesiune de bunuri proprietate publică/privată, acesta se derulează în condițiile stabilite inițial.</w:t>
            </w:r>
          </w:p>
          <w:p w14:paraId="3510CE04"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REDEVENȚA ȘI MODALITĂȚILE DE PLATĂ</w:t>
            </w:r>
          </w:p>
          <w:p w14:paraId="60BC312A"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Redevența (prețul concesiunii) este echivalentul în lei al ______________euro/an, conform caietului de sarcini și ofertei concesionarului.</w:t>
            </w:r>
          </w:p>
          <w:p w14:paraId="2EB6FD90"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Redevența se va plăti în patru rate trimestriale în termen de 10 zile  de la expirarea fiecărui trimestru.</w:t>
            </w:r>
          </w:p>
          <w:p w14:paraId="3D2A46F8"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Plata redevenței se face în contul de virament al proprietarului _____________________ deschis la Trezoreria Orașului Budești sau la casieria Primăriei Comunei Șoldanu.</w:t>
            </w:r>
          </w:p>
          <w:p w14:paraId="19F160C7"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 xml:space="preserve">Neplata redevenței la termenele scadente sau executarea cu întârziere </w:t>
            </w:r>
            <w:proofErr w:type="gramStart"/>
            <w:r w:rsidRPr="001B0AEB">
              <w:rPr>
                <w:sz w:val="22"/>
                <w:szCs w:val="28"/>
                <w:lang w:val="en-US"/>
              </w:rPr>
              <w:t>a</w:t>
            </w:r>
            <w:proofErr w:type="gramEnd"/>
            <w:r w:rsidRPr="001B0AEB">
              <w:rPr>
                <w:sz w:val="22"/>
                <w:szCs w:val="28"/>
                <w:lang w:val="en-US"/>
              </w:rPr>
              <w:t xml:space="preserve"> acestei obligații atrage plata de  majorări de întârziere conform legislației în vigoare.</w:t>
            </w:r>
          </w:p>
          <w:p w14:paraId="5C1A6D1C"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DREPTURILE  PĂRȚILOR</w:t>
            </w:r>
          </w:p>
          <w:p w14:paraId="7CD8BB90"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Drepturile concesionarului sunt următoarele:</w:t>
            </w:r>
          </w:p>
          <w:p w14:paraId="21A06ED6"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Concesionarul are dreptul de a folosi, în mod direct, pe riscul și pe răspunderea sa, bunul ce face obiectul contractului de concesiune;</w:t>
            </w:r>
          </w:p>
          <w:p w14:paraId="22C8D465"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Concesionarul are dreptul de a folosi și de a culege fructele bunurilor care fac obiectul concesiunii, potrivit naturii bunului și obiectivelor stabilite de părți prin contractul de concesiune;</w:t>
            </w:r>
          </w:p>
          <w:p w14:paraId="0D88F991" w14:textId="2138AA9F"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Concesionarul își execut</w:t>
            </w:r>
            <w:r w:rsidR="00EE0AC0">
              <w:rPr>
                <w:sz w:val="22"/>
                <w:szCs w:val="28"/>
                <w:lang w:val="en-US"/>
              </w:rPr>
              <w:t>ă</w:t>
            </w:r>
            <w:r w:rsidRPr="001B0AEB">
              <w:rPr>
                <w:sz w:val="22"/>
                <w:szCs w:val="28"/>
                <w:lang w:val="en-US"/>
              </w:rPr>
              <w:t xml:space="preserve"> obligațiile potrivit termenilor și condițiilor prevăzute în contractual de cocnesiune de bunuri proprietate publică/privată și în accord cu prevederile legale specifice bunului concesionat;</w:t>
            </w:r>
          </w:p>
          <w:p w14:paraId="5ADADF1B"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Concesionarul nu va fi obligat să suporte creșterea sarcinilor legate de execuția obligațiilor sale, în cazul în care această creștere rezultă în urma:</w:t>
            </w:r>
          </w:p>
          <w:p w14:paraId="19ADE7D3" w14:textId="77777777" w:rsidR="001B0AEB" w:rsidRPr="001B0AEB" w:rsidRDefault="001B0AEB" w:rsidP="001B0AEB">
            <w:pPr>
              <w:numPr>
                <w:ilvl w:val="4"/>
                <w:numId w:val="2"/>
              </w:numPr>
              <w:spacing w:line="276" w:lineRule="auto"/>
              <w:jc w:val="both"/>
              <w:rPr>
                <w:sz w:val="22"/>
                <w:szCs w:val="28"/>
                <w:lang w:val="en-US"/>
              </w:rPr>
            </w:pPr>
            <w:r w:rsidRPr="001B0AEB">
              <w:rPr>
                <w:sz w:val="22"/>
                <w:szCs w:val="28"/>
                <w:lang w:val="en-US"/>
              </w:rPr>
              <w:t>unei măsuri dispuse de o autoritate publică;</w:t>
            </w:r>
          </w:p>
          <w:p w14:paraId="3FA35B66" w14:textId="77777777" w:rsidR="001B0AEB" w:rsidRPr="001B0AEB" w:rsidRDefault="001B0AEB" w:rsidP="001B0AEB">
            <w:pPr>
              <w:numPr>
                <w:ilvl w:val="4"/>
                <w:numId w:val="2"/>
              </w:numPr>
              <w:spacing w:line="276" w:lineRule="auto"/>
              <w:jc w:val="both"/>
              <w:rPr>
                <w:sz w:val="22"/>
                <w:szCs w:val="28"/>
                <w:lang w:val="en-US"/>
              </w:rPr>
            </w:pPr>
            <w:r w:rsidRPr="001B0AEB">
              <w:rPr>
                <w:sz w:val="22"/>
                <w:szCs w:val="28"/>
                <w:lang w:val="en-US"/>
              </w:rPr>
              <w:t>unui caz de forță majoră sau unui caz fortuit.</w:t>
            </w:r>
          </w:p>
          <w:p w14:paraId="78F63869"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Drepturile concedentului:</w:t>
            </w:r>
          </w:p>
          <w:p w14:paraId="18DF049D" w14:textId="77777777" w:rsidR="001B0AEB" w:rsidRPr="001B0AEB" w:rsidRDefault="001B0AEB" w:rsidP="001B0AEB">
            <w:pPr>
              <w:numPr>
                <w:ilvl w:val="2"/>
                <w:numId w:val="5"/>
              </w:numPr>
              <w:spacing w:line="276" w:lineRule="auto"/>
              <w:jc w:val="both"/>
              <w:rPr>
                <w:sz w:val="22"/>
                <w:szCs w:val="28"/>
              </w:rPr>
            </w:pPr>
            <w:r w:rsidRPr="001B0AEB">
              <w:rPr>
                <w:sz w:val="22"/>
                <w:szCs w:val="28"/>
              </w:rPr>
              <w:t>Concedentul are dreptul să inspecteze bunul concesionat, să verifice folosirea terenului, modul în care este satisfăcut  interesul public, precum și respectarea obligațiilor asumate de concesionar.</w:t>
            </w:r>
          </w:p>
          <w:p w14:paraId="3EC0C73D" w14:textId="77777777" w:rsidR="001B0AEB" w:rsidRPr="001B0AEB" w:rsidRDefault="001B0AEB" w:rsidP="001B0AEB">
            <w:pPr>
              <w:numPr>
                <w:ilvl w:val="2"/>
                <w:numId w:val="5"/>
              </w:numPr>
              <w:spacing w:line="276" w:lineRule="auto"/>
              <w:jc w:val="both"/>
              <w:rPr>
                <w:sz w:val="22"/>
                <w:szCs w:val="28"/>
              </w:rPr>
            </w:pPr>
            <w:r w:rsidRPr="001B0AEB">
              <w:rPr>
                <w:sz w:val="22"/>
                <w:szCs w:val="28"/>
              </w:rPr>
              <w:t>Verificarea se va efectua numai cu notificarea prealabilă a concesionarului și în baza documentației tehnice.</w:t>
            </w:r>
          </w:p>
          <w:p w14:paraId="04A83E97" w14:textId="77777777" w:rsidR="001B0AEB" w:rsidRPr="001B0AEB" w:rsidRDefault="001B0AEB" w:rsidP="001B0AEB">
            <w:pPr>
              <w:numPr>
                <w:ilvl w:val="2"/>
                <w:numId w:val="5"/>
              </w:numPr>
              <w:spacing w:line="276" w:lineRule="auto"/>
              <w:jc w:val="both"/>
              <w:rPr>
                <w:sz w:val="22"/>
                <w:szCs w:val="28"/>
              </w:rPr>
            </w:pPr>
            <w:r w:rsidRPr="001B0AEB">
              <w:rPr>
                <w:sz w:val="22"/>
                <w:szCs w:val="28"/>
              </w:rPr>
              <w:t>La încetarea contractului de concesiune prin ajungere la termen, concedentul are dreptul să își manifeste  intenția de a dobândi bunurile de preluare și de a solicita concesionarului încheierea contractului de vânzare cumpărare cu privire la aceste bunuri. În termen de 6 luni concedentul este obligat să își exercite dreptul de opțiune, sub sancțiunea decăderii.</w:t>
            </w:r>
          </w:p>
          <w:p w14:paraId="4575C8A6" w14:textId="77777777" w:rsidR="001B0AEB" w:rsidRPr="001B0AEB" w:rsidRDefault="001B0AEB" w:rsidP="001B0AEB">
            <w:pPr>
              <w:numPr>
                <w:ilvl w:val="2"/>
                <w:numId w:val="5"/>
              </w:numPr>
              <w:spacing w:line="276" w:lineRule="auto"/>
              <w:jc w:val="both"/>
              <w:rPr>
                <w:sz w:val="22"/>
                <w:szCs w:val="28"/>
              </w:rPr>
            </w:pPr>
            <w:r w:rsidRPr="001B0AEB">
              <w:rPr>
                <w:sz w:val="22"/>
                <w:szCs w:val="28"/>
              </w:rPr>
              <w:t>Concedentul poate modifica unilateral partea reglementară a contractului de concesiune, cu notificarea prealabilă a concesionarului, din motive excepționale legate de interesul national sau local, după caz.</w:t>
            </w:r>
          </w:p>
          <w:p w14:paraId="529F5F12"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lastRenderedPageBreak/>
              <w:t>OBLIGAȚIILE  PĂRȚILOR</w:t>
            </w:r>
          </w:p>
          <w:p w14:paraId="470F1C6A"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Obligațiile concesionarului sunt următoarele:</w:t>
            </w:r>
          </w:p>
          <w:p w14:paraId="29C1F769" w14:textId="77777777" w:rsidR="001B0AEB" w:rsidRPr="001B0AEB" w:rsidRDefault="001B0AEB" w:rsidP="001B0AEB">
            <w:pPr>
              <w:numPr>
                <w:ilvl w:val="2"/>
                <w:numId w:val="6"/>
              </w:numPr>
              <w:spacing w:line="276" w:lineRule="auto"/>
              <w:jc w:val="both"/>
              <w:rPr>
                <w:sz w:val="22"/>
                <w:szCs w:val="28"/>
              </w:rPr>
            </w:pPr>
            <w:r w:rsidRPr="001B0AEB">
              <w:rPr>
                <w:sz w:val="22"/>
                <w:szCs w:val="28"/>
              </w:rPr>
              <w:t>Concesionarul este obligat să asigurea exploatarea eficace în regim de continuitate  și de permanență a bunului care face obliectul concesiunii, potrivit obiectivului stabilit de concedent.</w:t>
            </w:r>
          </w:p>
          <w:p w14:paraId="113D3603" w14:textId="77777777" w:rsidR="001B0AEB" w:rsidRPr="001B0AEB" w:rsidRDefault="001B0AEB" w:rsidP="001B0AEB">
            <w:pPr>
              <w:numPr>
                <w:ilvl w:val="2"/>
                <w:numId w:val="6"/>
              </w:numPr>
              <w:spacing w:line="276" w:lineRule="auto"/>
              <w:jc w:val="both"/>
              <w:rPr>
                <w:sz w:val="22"/>
                <w:szCs w:val="28"/>
              </w:rPr>
            </w:pPr>
            <w:r w:rsidRPr="001B0AEB">
              <w:rPr>
                <w:sz w:val="22"/>
                <w:szCs w:val="28"/>
              </w:rPr>
              <w:t>Concesionarul este obligat să exploateze în mod direct bunul care face obiectul concesiunii.</w:t>
            </w:r>
          </w:p>
          <w:p w14:paraId="744DD3C6" w14:textId="77777777" w:rsidR="001B0AEB" w:rsidRPr="001B0AEB" w:rsidRDefault="001B0AEB" w:rsidP="001B0AEB">
            <w:pPr>
              <w:numPr>
                <w:ilvl w:val="2"/>
                <w:numId w:val="6"/>
              </w:numPr>
              <w:spacing w:line="276" w:lineRule="auto"/>
              <w:jc w:val="both"/>
              <w:rPr>
                <w:sz w:val="22"/>
                <w:szCs w:val="28"/>
              </w:rPr>
            </w:pPr>
            <w:r w:rsidRPr="001B0AEB">
              <w:rPr>
                <w:sz w:val="22"/>
                <w:szCs w:val="28"/>
              </w:rPr>
              <w:t>Concesionarul nu poate subconcesiona bunul ce face obiectul concesiunii.</w:t>
            </w:r>
          </w:p>
          <w:p w14:paraId="68C24618" w14:textId="77777777" w:rsidR="001B0AEB" w:rsidRPr="001B0AEB" w:rsidRDefault="001B0AEB" w:rsidP="001B0AEB">
            <w:pPr>
              <w:numPr>
                <w:ilvl w:val="2"/>
                <w:numId w:val="6"/>
              </w:numPr>
              <w:spacing w:line="276" w:lineRule="auto"/>
              <w:jc w:val="both"/>
              <w:rPr>
                <w:sz w:val="22"/>
                <w:szCs w:val="28"/>
              </w:rPr>
            </w:pPr>
            <w:r w:rsidRPr="001B0AEB">
              <w:rPr>
                <w:sz w:val="22"/>
                <w:szCs w:val="28"/>
              </w:rPr>
              <w:t>Concesionarul este obligat să plătească redevența la termenele stabilite prin prezentul contract.</w:t>
            </w:r>
          </w:p>
          <w:p w14:paraId="0007E79B" w14:textId="77777777" w:rsidR="001B0AEB" w:rsidRPr="001B0AEB" w:rsidRDefault="001B0AEB" w:rsidP="001B0AEB">
            <w:pPr>
              <w:numPr>
                <w:ilvl w:val="2"/>
                <w:numId w:val="6"/>
              </w:numPr>
              <w:spacing w:line="276" w:lineRule="auto"/>
              <w:jc w:val="both"/>
              <w:rPr>
                <w:sz w:val="22"/>
                <w:szCs w:val="28"/>
              </w:rPr>
            </w:pPr>
            <w:r w:rsidRPr="001B0AEB">
              <w:rPr>
                <w:sz w:val="22"/>
                <w:szCs w:val="28"/>
              </w:rPr>
              <w:t>Concesionarul este obligat să folosească bunul concesionat conform destinației stabilite prin contract și  să obțină  toate avizele necesare prevăzute de lege și de actele normative în vigoare.</w:t>
            </w:r>
          </w:p>
          <w:p w14:paraId="4A4CD377" w14:textId="77777777" w:rsidR="001B0AEB" w:rsidRPr="001B0AEB" w:rsidRDefault="001B0AEB" w:rsidP="001B0AEB">
            <w:pPr>
              <w:numPr>
                <w:ilvl w:val="2"/>
                <w:numId w:val="6"/>
              </w:numPr>
              <w:spacing w:line="276" w:lineRule="auto"/>
              <w:jc w:val="both"/>
              <w:rPr>
                <w:sz w:val="22"/>
                <w:szCs w:val="28"/>
              </w:rPr>
            </w:pPr>
            <w:r w:rsidRPr="001B0AEB">
              <w:rPr>
                <w:sz w:val="22"/>
                <w:szCs w:val="28"/>
              </w:rPr>
              <w:t>Concesionarul este obligat să respecte condițiile impuse de natura bunurilor, activităților sau serviciilor publice(protejarea secretului de stat, materiale cu regim special, condiții de siguranță în exploatare, protecția mediului, protecția muncii, condiții privind folosirea și conservarea patrimoniului)etc.</w:t>
            </w:r>
          </w:p>
          <w:p w14:paraId="005951E1" w14:textId="77777777" w:rsidR="001B0AEB" w:rsidRPr="001B0AEB" w:rsidRDefault="001B0AEB" w:rsidP="001B0AEB">
            <w:pPr>
              <w:numPr>
                <w:ilvl w:val="2"/>
                <w:numId w:val="6"/>
              </w:numPr>
              <w:spacing w:line="276" w:lineRule="auto"/>
              <w:jc w:val="both"/>
              <w:rPr>
                <w:sz w:val="22"/>
                <w:szCs w:val="28"/>
              </w:rPr>
            </w:pPr>
            <w:r w:rsidRPr="001B0AEB">
              <w:rPr>
                <w:sz w:val="22"/>
                <w:szCs w:val="28"/>
              </w:rPr>
              <w:t>La încetarea contractului de concesiune prin ajungere la termen concesionarul este obligat să restituie concedentului, pe bază de proces-verbal, în deplină proprietate, bunurile de retur, în mod gratuit și libere de orice sarcini.</w:t>
            </w:r>
          </w:p>
          <w:p w14:paraId="7DA6D716" w14:textId="77777777" w:rsidR="001B0AEB" w:rsidRPr="001B0AEB" w:rsidRDefault="001B0AEB" w:rsidP="001B0AEB">
            <w:pPr>
              <w:numPr>
                <w:ilvl w:val="2"/>
                <w:numId w:val="6"/>
              </w:numPr>
              <w:spacing w:line="276" w:lineRule="auto"/>
              <w:jc w:val="both"/>
              <w:rPr>
                <w:sz w:val="22"/>
                <w:szCs w:val="28"/>
              </w:rPr>
            </w:pPr>
            <w:r w:rsidRPr="001B0AEB">
              <w:rPr>
                <w:sz w:val="22"/>
                <w:szCs w:val="28"/>
              </w:rPr>
              <w:t>La încetarea contractului de concesiune, concesionarul este obligat să încheie cu concedentul un contract de vânzare-cumpărare  având ca obiect bunurile de preluare, prevăzute ca atare în caietul de sarcini și stabilite prin prezentul contract de concesiune, în privința cărora concedentul și-a manifestat intenția de a dobândi.</w:t>
            </w:r>
          </w:p>
          <w:p w14:paraId="04966999" w14:textId="6F2A126B" w:rsidR="001B0AEB" w:rsidRPr="001B0AEB" w:rsidRDefault="001B0AEB" w:rsidP="001B0AEB">
            <w:pPr>
              <w:numPr>
                <w:ilvl w:val="2"/>
                <w:numId w:val="6"/>
              </w:numPr>
              <w:spacing w:line="276" w:lineRule="auto"/>
              <w:jc w:val="both"/>
              <w:rPr>
                <w:sz w:val="22"/>
                <w:szCs w:val="28"/>
              </w:rPr>
            </w:pPr>
            <w:r w:rsidRPr="001B0AEB">
              <w:rPr>
                <w:sz w:val="22"/>
                <w:szCs w:val="28"/>
              </w:rPr>
              <w:t>În termen de 90 de zile  de la data încheierii contractului de concesiune, concesionarul este obligat să depună, cu titlu de garanție, reprezentând 25</w:t>
            </w:r>
            <w:r w:rsidR="003F5470">
              <w:rPr>
                <w:sz w:val="22"/>
                <w:szCs w:val="28"/>
              </w:rPr>
              <w:t xml:space="preserve"> </w:t>
            </w:r>
            <w:r w:rsidRPr="001B0AEB">
              <w:rPr>
                <w:sz w:val="22"/>
                <w:szCs w:val="28"/>
              </w:rPr>
              <w:t>% din suma datorată concedentului cu titlu de redevență pentru primul an de activitate. Din această sumă sunt reținute, dacă este cazul, penalitățile și alte sume datorate concedentului de către concesionar, în baza contractului de concesiune de bunuri proprietate publică/privată.</w:t>
            </w:r>
          </w:p>
          <w:p w14:paraId="195DC529" w14:textId="77777777" w:rsidR="001B0AEB" w:rsidRPr="001B0AEB" w:rsidRDefault="001B0AEB" w:rsidP="001B0AEB">
            <w:pPr>
              <w:numPr>
                <w:ilvl w:val="2"/>
                <w:numId w:val="6"/>
              </w:numPr>
              <w:spacing w:line="276" w:lineRule="auto"/>
              <w:jc w:val="both"/>
              <w:rPr>
                <w:sz w:val="22"/>
                <w:szCs w:val="28"/>
              </w:rPr>
            </w:pPr>
            <w:r w:rsidRPr="001B0AEB">
              <w:rPr>
                <w:sz w:val="22"/>
                <w:szCs w:val="28"/>
              </w:rPr>
              <w:t>La încetarea contractului de concesiune din alte cauze decât prin ajungere la termen, excluzând forța majoră și cazul fortuit, concesionarul este obligat să asigure continuitatea exploatării, în condițiile stipulate în contract, până la preluarea acesteia de către concedent.</w:t>
            </w:r>
          </w:p>
          <w:p w14:paraId="3D6180AC" w14:textId="77777777" w:rsidR="001B0AEB" w:rsidRPr="001B0AEB" w:rsidRDefault="001B0AEB" w:rsidP="001B0AEB">
            <w:pPr>
              <w:numPr>
                <w:ilvl w:val="2"/>
                <w:numId w:val="6"/>
              </w:numPr>
              <w:spacing w:line="276" w:lineRule="auto"/>
              <w:jc w:val="both"/>
              <w:rPr>
                <w:sz w:val="22"/>
                <w:szCs w:val="28"/>
              </w:rPr>
            </w:pPr>
            <w:r w:rsidRPr="001B0AEB">
              <w:rPr>
                <w:sz w:val="22"/>
                <w:szCs w:val="28"/>
              </w:rPr>
              <w:t>În cazul în care concesionarul sesizează existența sau posibilitatea existenței unei cauze de natură să conducă la imposibilitatea folosirii, va notifica de îndată acest fapt concedentului, în vederea luării măsurilor ce se impun pentru asigurarea continuității activității sau serviciului public.</w:t>
            </w:r>
          </w:p>
          <w:p w14:paraId="60922AF6" w14:textId="77777777" w:rsidR="001B0AEB" w:rsidRPr="001B0AEB" w:rsidRDefault="001B0AEB" w:rsidP="001B0AEB">
            <w:pPr>
              <w:numPr>
                <w:ilvl w:val="2"/>
                <w:numId w:val="6"/>
              </w:numPr>
              <w:spacing w:line="276" w:lineRule="auto"/>
              <w:jc w:val="both"/>
              <w:rPr>
                <w:sz w:val="22"/>
                <w:szCs w:val="28"/>
              </w:rPr>
            </w:pPr>
            <w:r w:rsidRPr="001B0AEB">
              <w:rPr>
                <w:sz w:val="22"/>
                <w:szCs w:val="28"/>
              </w:rPr>
              <w:t xml:space="preserve">Concesionarul este obligat să continue exploatarea bunului, în noile condiții stabilite de concedent, în mod unilateral, potrivit art. 8 alin.(4) din prezentul contract de concesiune, fără a putea solicita încetarea acestuia. </w:t>
            </w:r>
          </w:p>
          <w:p w14:paraId="62870F75"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Obligațiile concedentului:</w:t>
            </w:r>
          </w:p>
          <w:p w14:paraId="7268F183" w14:textId="77777777" w:rsidR="001B0AEB" w:rsidRPr="001B0AEB" w:rsidRDefault="001B0AEB" w:rsidP="001B0AEB">
            <w:pPr>
              <w:numPr>
                <w:ilvl w:val="2"/>
                <w:numId w:val="7"/>
              </w:numPr>
              <w:spacing w:line="276" w:lineRule="auto"/>
              <w:jc w:val="both"/>
              <w:rPr>
                <w:sz w:val="22"/>
                <w:szCs w:val="28"/>
              </w:rPr>
            </w:pPr>
            <w:r w:rsidRPr="001B0AEB">
              <w:rPr>
                <w:sz w:val="22"/>
                <w:szCs w:val="28"/>
              </w:rPr>
              <w:t>Concedentul este obligat să nu îl tulbure pe concesionar în exercițiul drepturilor rezultate din contractul de concesiune de bunuri proprietate publică/privată.</w:t>
            </w:r>
          </w:p>
          <w:p w14:paraId="3F063204" w14:textId="77777777" w:rsidR="001B0AEB" w:rsidRPr="001B0AEB" w:rsidRDefault="001B0AEB" w:rsidP="001B0AEB">
            <w:pPr>
              <w:numPr>
                <w:ilvl w:val="2"/>
                <w:numId w:val="7"/>
              </w:numPr>
              <w:spacing w:line="276" w:lineRule="auto"/>
              <w:jc w:val="both"/>
              <w:rPr>
                <w:sz w:val="22"/>
                <w:szCs w:val="28"/>
              </w:rPr>
            </w:pPr>
            <w:r w:rsidRPr="001B0AEB">
              <w:rPr>
                <w:sz w:val="22"/>
                <w:szCs w:val="28"/>
              </w:rPr>
              <w:t>Concedentul este obligat să notifice concesionarului apariția unor împrejurări de natură să aducă atingere drepturilor acestuia.</w:t>
            </w:r>
          </w:p>
          <w:p w14:paraId="6BB98E01" w14:textId="77777777" w:rsidR="001B0AEB" w:rsidRPr="001B0AEB" w:rsidRDefault="001B0AEB" w:rsidP="001B0AEB">
            <w:pPr>
              <w:numPr>
                <w:ilvl w:val="2"/>
                <w:numId w:val="7"/>
              </w:numPr>
              <w:spacing w:line="276" w:lineRule="auto"/>
              <w:jc w:val="both"/>
              <w:rPr>
                <w:sz w:val="22"/>
                <w:szCs w:val="28"/>
              </w:rPr>
            </w:pPr>
            <w:r w:rsidRPr="001B0AEB">
              <w:rPr>
                <w:sz w:val="22"/>
                <w:szCs w:val="28"/>
              </w:rPr>
              <w:t>Concedentul nu are dreptul să modifice în mod unilateral contractul de concesiune de bunuri proprietate publică/privată, în afară de cazurile prevăzute de lege.</w:t>
            </w:r>
          </w:p>
          <w:p w14:paraId="4889B24D" w14:textId="77777777" w:rsidR="001B0AEB" w:rsidRPr="001B0AEB" w:rsidRDefault="001B0AEB" w:rsidP="001B0AEB">
            <w:pPr>
              <w:numPr>
                <w:ilvl w:val="2"/>
                <w:numId w:val="7"/>
              </w:numPr>
              <w:spacing w:line="276" w:lineRule="auto"/>
              <w:jc w:val="both"/>
              <w:rPr>
                <w:sz w:val="22"/>
                <w:szCs w:val="28"/>
              </w:rPr>
            </w:pPr>
            <w:r w:rsidRPr="001B0AEB">
              <w:rPr>
                <w:sz w:val="22"/>
                <w:szCs w:val="28"/>
              </w:rPr>
              <w:t>Concedentul poate modifica unilateral partea reglementară a contractului de concesiune, cu notificarea prealabilă a concesionarului, din motive excepționale legate de interesul national sau local, după caz.</w:t>
            </w:r>
          </w:p>
          <w:p w14:paraId="658A0A37" w14:textId="77777777" w:rsidR="001B0AEB" w:rsidRPr="001B0AEB" w:rsidRDefault="001B0AEB" w:rsidP="001B0AEB">
            <w:pPr>
              <w:numPr>
                <w:ilvl w:val="2"/>
                <w:numId w:val="7"/>
              </w:numPr>
              <w:spacing w:line="276" w:lineRule="auto"/>
              <w:jc w:val="both"/>
              <w:rPr>
                <w:sz w:val="22"/>
                <w:szCs w:val="28"/>
              </w:rPr>
            </w:pPr>
            <w:r w:rsidRPr="001B0AEB">
              <w:rPr>
                <w:sz w:val="22"/>
                <w:szCs w:val="28"/>
              </w:rPr>
              <w:t>În cazul în care modificarea unilaterală a contractului de concesiune îi aduce un prejudiciu, concesionarul are dreptul să primească fără întârziere o justă despăgubire.</w:t>
            </w:r>
          </w:p>
          <w:p w14:paraId="7BB6BC70" w14:textId="77777777" w:rsidR="001B0AEB" w:rsidRPr="001B0AEB" w:rsidRDefault="001B0AEB" w:rsidP="001B0AEB">
            <w:pPr>
              <w:numPr>
                <w:ilvl w:val="2"/>
                <w:numId w:val="7"/>
              </w:numPr>
              <w:spacing w:line="276" w:lineRule="auto"/>
              <w:jc w:val="both"/>
              <w:rPr>
                <w:sz w:val="22"/>
                <w:szCs w:val="28"/>
              </w:rPr>
            </w:pPr>
            <w:r w:rsidRPr="001B0AEB">
              <w:rPr>
                <w:sz w:val="22"/>
                <w:szCs w:val="28"/>
              </w:rPr>
              <w:t>În caz de dezacord între concedent și concesionar cu privier la suma despăgubirii, aceasta va fi stabilită de către instanța judecătorească competentă. Dezacordul nu exclude îndeplinirea obligațiilor contractuale de către concesionar.</w:t>
            </w:r>
          </w:p>
          <w:p w14:paraId="2C681A70" w14:textId="77777777" w:rsidR="001B0AEB" w:rsidRPr="00DB3E70"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 xml:space="preserve">GARANŢII </w:t>
            </w:r>
          </w:p>
          <w:p w14:paraId="30CAF702" w14:textId="20295027" w:rsidR="001B0AEB" w:rsidRPr="00DB3E70" w:rsidRDefault="001B0AEB" w:rsidP="001B0AEB">
            <w:pPr>
              <w:numPr>
                <w:ilvl w:val="0"/>
                <w:numId w:val="2"/>
              </w:numPr>
              <w:spacing w:line="276" w:lineRule="auto"/>
              <w:jc w:val="both"/>
              <w:rPr>
                <w:sz w:val="22"/>
                <w:szCs w:val="28"/>
                <w:lang w:val="en-US"/>
              </w:rPr>
            </w:pPr>
            <w:r w:rsidRPr="00DB3E70">
              <w:rPr>
                <w:sz w:val="22"/>
                <w:szCs w:val="28"/>
                <w:lang w:val="en-US"/>
              </w:rPr>
              <w:t xml:space="preserve">În termen de cel mult </w:t>
            </w:r>
            <w:r w:rsidR="003F5470" w:rsidRPr="00502FD7">
              <w:rPr>
                <w:sz w:val="22"/>
                <w:szCs w:val="28"/>
                <w:lang w:val="en-US"/>
              </w:rPr>
              <w:t>90</w:t>
            </w:r>
            <w:r w:rsidRPr="00502FD7">
              <w:rPr>
                <w:sz w:val="22"/>
                <w:szCs w:val="28"/>
                <w:lang w:val="en-US"/>
              </w:rPr>
              <w:t xml:space="preserve"> de zile </w:t>
            </w:r>
            <w:r w:rsidRPr="00DB3E70">
              <w:rPr>
                <w:sz w:val="22"/>
                <w:szCs w:val="28"/>
                <w:lang w:val="en-US"/>
              </w:rPr>
              <w:t xml:space="preserve">de la data încheierii contractului de concesiune, concesionarul este obligat să depună, cu titlu de garanţie, </w:t>
            </w:r>
            <w:r w:rsidRPr="001B0AEB">
              <w:rPr>
                <w:sz w:val="22"/>
                <w:szCs w:val="28"/>
                <w:lang w:val="en-US"/>
              </w:rPr>
              <w:t xml:space="preserve">echivalentul unei sume </w:t>
            </w:r>
            <w:r w:rsidRPr="00DB3E70">
              <w:rPr>
                <w:sz w:val="22"/>
                <w:szCs w:val="28"/>
                <w:lang w:val="en-US"/>
              </w:rPr>
              <w:t xml:space="preserve">de </w:t>
            </w:r>
            <w:r w:rsidRPr="001B0AEB">
              <w:rPr>
                <w:sz w:val="22"/>
                <w:szCs w:val="28"/>
                <w:lang w:val="en-US"/>
              </w:rPr>
              <w:t>_____</w:t>
            </w:r>
            <w:r w:rsidRPr="00DB3E70">
              <w:rPr>
                <w:sz w:val="22"/>
                <w:szCs w:val="28"/>
                <w:lang w:val="en-US"/>
              </w:rPr>
              <w:t>euro (calculată în lei, la cursul euro la B.N.R. din data depunerii), reprezentând o cotă-parte de 2</w:t>
            </w:r>
            <w:r w:rsidR="003F5470">
              <w:rPr>
                <w:sz w:val="22"/>
                <w:szCs w:val="28"/>
                <w:lang w:val="en-US"/>
              </w:rPr>
              <w:t>5</w:t>
            </w:r>
            <w:r w:rsidRPr="00DB3E70">
              <w:rPr>
                <w:sz w:val="22"/>
                <w:szCs w:val="28"/>
                <w:lang w:val="en-US"/>
              </w:rPr>
              <w:t xml:space="preserve">% din suma datorată concedentului cu titlu de redevență, pentru primul an de activitate. </w:t>
            </w:r>
          </w:p>
          <w:p w14:paraId="7572C3AB" w14:textId="77777777" w:rsidR="001B0AEB" w:rsidRPr="00DB3E70"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lastRenderedPageBreak/>
              <w:t>RĂSPUNDERI</w:t>
            </w:r>
          </w:p>
          <w:p w14:paraId="4EC95CF3" w14:textId="77777777" w:rsidR="001B0AEB" w:rsidRPr="00DB3E70" w:rsidRDefault="001B0AEB" w:rsidP="001B0AEB">
            <w:pPr>
              <w:numPr>
                <w:ilvl w:val="0"/>
                <w:numId w:val="2"/>
              </w:numPr>
              <w:spacing w:line="276" w:lineRule="auto"/>
              <w:jc w:val="both"/>
              <w:rPr>
                <w:sz w:val="22"/>
                <w:szCs w:val="28"/>
                <w:lang w:val="en-US"/>
              </w:rPr>
            </w:pPr>
            <w:r w:rsidRPr="00DB3E70">
              <w:rPr>
                <w:b/>
                <w:bCs/>
                <w:sz w:val="22"/>
                <w:szCs w:val="28"/>
                <w:lang w:val="en-US"/>
              </w:rPr>
              <w:t>(1)</w:t>
            </w:r>
            <w:r w:rsidRPr="00DB3E70">
              <w:rPr>
                <w:sz w:val="22"/>
                <w:szCs w:val="28"/>
                <w:lang w:val="en-US"/>
              </w:rPr>
              <w:t xml:space="preserve"> În cazul nerespectării totale sau parţiale ori </w:t>
            </w:r>
            <w:proofErr w:type="gramStart"/>
            <w:r w:rsidRPr="00DB3E70">
              <w:rPr>
                <w:sz w:val="22"/>
                <w:szCs w:val="28"/>
                <w:lang w:val="en-US"/>
              </w:rPr>
              <w:t>a</w:t>
            </w:r>
            <w:proofErr w:type="gramEnd"/>
            <w:r w:rsidRPr="00DB3E70">
              <w:rPr>
                <w:sz w:val="22"/>
                <w:szCs w:val="28"/>
                <w:lang w:val="en-US"/>
              </w:rPr>
              <w:t xml:space="preserve"> executării necorespunzătoare a obligaţiilor stabilite în caietul de sarcini şi a clauzelor prezentului contract, partea în culpă este obligată la plata penalităţilor prevăzute în documentatia de licitaţie publică, iar dacă acestea nu acoperă paguba, pentru partea neacoperită este obligată la daune-interese.</w:t>
            </w:r>
          </w:p>
          <w:p w14:paraId="1DFFAA6D" w14:textId="77777777" w:rsidR="001B0AEB" w:rsidRPr="00DB3E70" w:rsidRDefault="001B0AEB" w:rsidP="001B0AEB">
            <w:pPr>
              <w:numPr>
                <w:ilvl w:val="2"/>
                <w:numId w:val="2"/>
              </w:numPr>
              <w:spacing w:line="276" w:lineRule="auto"/>
              <w:jc w:val="both"/>
              <w:rPr>
                <w:sz w:val="22"/>
                <w:szCs w:val="28"/>
                <w:lang w:val="en-US"/>
              </w:rPr>
            </w:pPr>
            <w:r w:rsidRPr="00DB3E70">
              <w:rPr>
                <w:sz w:val="22"/>
                <w:szCs w:val="28"/>
                <w:lang w:val="en-US"/>
              </w:rPr>
              <w:t>Denunţarea unilaterală a contractului atrage, de asemenea, după sine, daune-interese.</w:t>
            </w:r>
          </w:p>
          <w:p w14:paraId="7439CA65" w14:textId="77777777" w:rsidR="001B0AEB" w:rsidRPr="00DB3E70"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MODIFICAREA CONTRACTULUI DE CONCESIUNE</w:t>
            </w:r>
          </w:p>
          <w:p w14:paraId="68168ABC" w14:textId="77777777" w:rsidR="001B0AEB" w:rsidRPr="00DB3E70" w:rsidRDefault="001B0AEB" w:rsidP="001B0AEB">
            <w:pPr>
              <w:numPr>
                <w:ilvl w:val="0"/>
                <w:numId w:val="2"/>
              </w:numPr>
              <w:spacing w:line="276" w:lineRule="auto"/>
              <w:jc w:val="both"/>
              <w:rPr>
                <w:sz w:val="22"/>
                <w:szCs w:val="28"/>
                <w:lang w:val="en-US"/>
              </w:rPr>
            </w:pPr>
            <w:r w:rsidRPr="00DB3E70">
              <w:rPr>
                <w:sz w:val="22"/>
                <w:szCs w:val="28"/>
                <w:lang w:val="en-US"/>
              </w:rPr>
              <w:t>Concedentul poate modifica, în mod unilateral partea reglementară a contractului de concesiune, cu notificarea prealabilă a concesionarului, din motive excepționale legate de interesul național sau local, numai în condițiile prevăzute de art.53 alin.(1) din OUG nr.54/2006 şi de Regulamentul propriu aprobat prin H.C.L. Şoldanu nr. 20/31.03.2014, după caz:</w:t>
            </w:r>
          </w:p>
          <w:p w14:paraId="43D54CDA" w14:textId="77777777" w:rsidR="001B0AEB" w:rsidRPr="00DB3E70" w:rsidRDefault="001B0AEB" w:rsidP="001B0AEB">
            <w:pPr>
              <w:numPr>
                <w:ilvl w:val="3"/>
                <w:numId w:val="2"/>
              </w:numPr>
              <w:spacing w:line="276" w:lineRule="auto"/>
              <w:jc w:val="both"/>
              <w:rPr>
                <w:sz w:val="22"/>
                <w:szCs w:val="28"/>
                <w:lang w:val="en-US"/>
              </w:rPr>
            </w:pPr>
            <w:r w:rsidRPr="00DB3E70">
              <w:rPr>
                <w:sz w:val="22"/>
                <w:szCs w:val="28"/>
                <w:lang w:val="en-US"/>
              </w:rPr>
              <w:t>în cazul în care modificarea unilaterală a contractului îi aduce un prejudiciu, concesionarul are dreptul să primească în mod prompt o despăgubire adecvată şi efectivă;</w:t>
            </w:r>
          </w:p>
          <w:p w14:paraId="68F21904" w14:textId="77777777" w:rsidR="001B0AEB" w:rsidRPr="00DB3E70" w:rsidRDefault="001B0AEB" w:rsidP="001B0AEB">
            <w:pPr>
              <w:numPr>
                <w:ilvl w:val="3"/>
                <w:numId w:val="2"/>
              </w:numPr>
              <w:spacing w:line="276" w:lineRule="auto"/>
              <w:jc w:val="both"/>
              <w:rPr>
                <w:sz w:val="22"/>
                <w:szCs w:val="28"/>
                <w:lang w:val="en-US"/>
              </w:rPr>
            </w:pPr>
            <w:r w:rsidRPr="00DB3E70">
              <w:rPr>
                <w:sz w:val="22"/>
                <w:szCs w:val="28"/>
                <w:lang w:val="en-US"/>
              </w:rPr>
              <w:t>în caz de dezacord între concedent şi concesionar cu privire la valoarea despăgubirii, aceasta va fi stabilită de instanţa judecătorească competentă;</w:t>
            </w:r>
          </w:p>
          <w:p w14:paraId="2AB695C8" w14:textId="77777777" w:rsidR="001B0AEB" w:rsidRPr="00DB3E70" w:rsidRDefault="001B0AEB" w:rsidP="001B0AEB">
            <w:pPr>
              <w:numPr>
                <w:ilvl w:val="3"/>
                <w:numId w:val="2"/>
              </w:numPr>
              <w:spacing w:line="276" w:lineRule="auto"/>
              <w:jc w:val="both"/>
              <w:rPr>
                <w:sz w:val="22"/>
                <w:szCs w:val="28"/>
                <w:lang w:val="en-US"/>
              </w:rPr>
            </w:pPr>
            <w:r w:rsidRPr="00DB3E70">
              <w:rPr>
                <w:sz w:val="22"/>
                <w:szCs w:val="28"/>
                <w:lang w:val="en-US"/>
              </w:rPr>
              <w:t xml:space="preserve">dezacordul dintre concedent şi concesionar cu privire la despăgubiri nu poate să constituie un temei pentru concesionar care să conducă la sustragerea obligaţiilor sale contractuale. </w:t>
            </w:r>
          </w:p>
          <w:p w14:paraId="399CDFA4"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ÎNCETAREA CONTRACTULUI DE CONCESIUNE</w:t>
            </w:r>
          </w:p>
          <w:p w14:paraId="523C6314" w14:textId="77777777" w:rsidR="001B0AEB" w:rsidRPr="001B0AEB" w:rsidRDefault="001B0AEB" w:rsidP="001B0AEB">
            <w:pPr>
              <w:numPr>
                <w:ilvl w:val="0"/>
                <w:numId w:val="2"/>
              </w:numPr>
              <w:spacing w:line="276" w:lineRule="auto"/>
              <w:jc w:val="both"/>
              <w:rPr>
                <w:sz w:val="22"/>
                <w:szCs w:val="28"/>
                <w:lang w:val="en-US"/>
              </w:rPr>
            </w:pPr>
            <w:r w:rsidRPr="001B0AEB">
              <w:rPr>
                <w:b/>
                <w:bCs/>
                <w:sz w:val="22"/>
                <w:szCs w:val="28"/>
                <w:lang w:val="en-US"/>
              </w:rPr>
              <w:t>(1)</w:t>
            </w:r>
            <w:r w:rsidRPr="001B0AEB">
              <w:rPr>
                <w:sz w:val="22"/>
                <w:szCs w:val="28"/>
                <w:lang w:val="en-US"/>
              </w:rPr>
              <w:t xml:space="preserve"> Încetarea contractului de concesiune de bunuri proprietate publică/privată, poate avea loc în următoarele situații:</w:t>
            </w:r>
          </w:p>
          <w:p w14:paraId="71B1E18F"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la expirarea duratei stabilite în contractul de concesiune de bunuri proprietate publică/privată, în măsura în care părțile nu convin, în scris, prelungirea acestuia în condițiile prevăzute de lege;</w:t>
            </w:r>
          </w:p>
          <w:p w14:paraId="50272F59"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în cazul exploatării, în conditiile contractului de concesiune de bunuri proprietate publică/privată, a bunurilor consumptibile, fapt ce determină, prin epuizarea acestora, imposibilitatea continuării exploatării acestora înainte de expirarea duratei stabilite a contractului;</w:t>
            </w:r>
          </w:p>
          <w:p w14:paraId="0A5041AD" w14:textId="5806B654"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în cazul în care interesul na</w:t>
            </w:r>
            <w:r w:rsidR="00050833">
              <w:rPr>
                <w:sz w:val="22"/>
                <w:szCs w:val="28"/>
                <w:lang w:val="en-US"/>
              </w:rPr>
              <w:t>ț</w:t>
            </w:r>
            <w:r w:rsidRPr="001B0AEB">
              <w:rPr>
                <w:sz w:val="22"/>
                <w:szCs w:val="28"/>
                <w:lang w:val="en-US"/>
              </w:rPr>
              <w:t>ional sau local o impune, prin denunțarea unilaterală de către concedent;</w:t>
            </w:r>
          </w:p>
          <w:p w14:paraId="43F4433E" w14:textId="1835ECBB"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în cazul nerespectării obligațiilor contractuale de către concesionar, prin reziliere de către concedent, cu plata unei despăgubiri în sarcina concesionarului;</w:t>
            </w:r>
          </w:p>
          <w:p w14:paraId="0CC4809C"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în cazul nerespectării obligațiilor contractuale de către concedent, prin reziliere de către concesionar;</w:t>
            </w:r>
          </w:p>
          <w:p w14:paraId="6986A767" w14:textId="77777777" w:rsidR="001B0AEB" w:rsidRPr="001B0AEB" w:rsidRDefault="001B0AEB" w:rsidP="001B0AEB">
            <w:pPr>
              <w:numPr>
                <w:ilvl w:val="3"/>
                <w:numId w:val="2"/>
              </w:numPr>
              <w:spacing w:line="276" w:lineRule="auto"/>
              <w:jc w:val="both"/>
              <w:rPr>
                <w:sz w:val="22"/>
                <w:szCs w:val="28"/>
                <w:lang w:val="en-US"/>
              </w:rPr>
            </w:pPr>
            <w:r w:rsidRPr="001B0AEB">
              <w:rPr>
                <w:sz w:val="22"/>
                <w:szCs w:val="28"/>
                <w:lang w:val="en-US"/>
              </w:rPr>
              <w:t>la dispariția, dintr-o cauză de forță majoră, a bunului concesionat sau în cazul imposibilității obiective a concesionarului de a-l exploata, prin renunțare, fără plata unei despăgubiri.</w:t>
            </w:r>
          </w:p>
          <w:p w14:paraId="6DD1063D" w14:textId="36CB22B5" w:rsidR="001B0AEB" w:rsidRPr="001B0AEB" w:rsidRDefault="001B0AEB" w:rsidP="001B0AEB">
            <w:pPr>
              <w:numPr>
                <w:ilvl w:val="2"/>
                <w:numId w:val="12"/>
              </w:numPr>
              <w:spacing w:line="276" w:lineRule="auto"/>
              <w:jc w:val="both"/>
              <w:rPr>
                <w:sz w:val="22"/>
                <w:szCs w:val="28"/>
                <w:lang w:val="en-US"/>
              </w:rPr>
            </w:pPr>
            <w:r w:rsidRPr="001B0AEB">
              <w:rPr>
                <w:sz w:val="22"/>
                <w:szCs w:val="28"/>
                <w:lang w:val="en-US"/>
              </w:rPr>
              <w:t>În situația prevăzută la alin.(1) lit. c</w:t>
            </w:r>
            <w:r w:rsidR="00BB10E4">
              <w:rPr>
                <w:sz w:val="22"/>
                <w:szCs w:val="28"/>
                <w:lang w:val="en-US"/>
              </w:rPr>
              <w:t>)</w:t>
            </w:r>
            <w:r w:rsidRPr="001B0AEB">
              <w:rPr>
                <w:sz w:val="22"/>
                <w:szCs w:val="28"/>
                <w:lang w:val="en-US"/>
              </w:rPr>
              <w:t>, concedentul va notifica de îndată intenția de a denunța unilateral contractul concesiune de bunuri proprietate publică/privată și va face mențiune cu privier la motivele ce au eterminat această măsură.</w:t>
            </w:r>
          </w:p>
          <w:p w14:paraId="06E93A9D" w14:textId="22DCD94E" w:rsidR="001B0AEB" w:rsidRPr="001B0AEB" w:rsidRDefault="001B0AEB" w:rsidP="001B0AEB">
            <w:pPr>
              <w:numPr>
                <w:ilvl w:val="2"/>
                <w:numId w:val="12"/>
              </w:numPr>
              <w:spacing w:line="276" w:lineRule="auto"/>
              <w:jc w:val="both"/>
              <w:rPr>
                <w:sz w:val="22"/>
                <w:szCs w:val="28"/>
                <w:lang w:val="en-US"/>
              </w:rPr>
            </w:pPr>
            <w:r w:rsidRPr="001B0AEB">
              <w:rPr>
                <w:sz w:val="22"/>
                <w:szCs w:val="28"/>
                <w:lang w:val="en-US"/>
              </w:rPr>
              <w:t xml:space="preserve">În cazul nerespectării din culpă </w:t>
            </w:r>
            <w:proofErr w:type="gramStart"/>
            <w:r w:rsidRPr="001B0AEB">
              <w:rPr>
                <w:sz w:val="22"/>
                <w:szCs w:val="28"/>
                <w:lang w:val="en-US"/>
              </w:rPr>
              <w:t>a</w:t>
            </w:r>
            <w:proofErr w:type="gramEnd"/>
            <w:r w:rsidRPr="001B0AEB">
              <w:rPr>
                <w:sz w:val="22"/>
                <w:szCs w:val="28"/>
                <w:lang w:val="en-US"/>
              </w:rPr>
              <w:t xml:space="preserve"> obligațiilor asumate de către una dintre părți prin concesiune de bunuri proprietate publică/privată sau a incapacității îndeplinirii acestora, cealaltă parte este îndreptățită să solicite tribunalului în a cărui rază teritorială se află sediul concedentului să se pronunțe cu privi</w:t>
            </w:r>
            <w:r w:rsidR="00BB10E4">
              <w:rPr>
                <w:sz w:val="22"/>
                <w:szCs w:val="28"/>
                <w:lang w:val="en-US"/>
              </w:rPr>
              <w:t>re</w:t>
            </w:r>
            <w:r w:rsidRPr="001B0AEB">
              <w:rPr>
                <w:sz w:val="22"/>
                <w:szCs w:val="28"/>
                <w:lang w:val="en-US"/>
              </w:rPr>
              <w:t xml:space="preserve"> la rezilierea contractului, cu plata unei despăgubiri, dacă părțile nu stabilesc altfel.</w:t>
            </w:r>
          </w:p>
          <w:p w14:paraId="3C7A549B" w14:textId="77777777" w:rsidR="001B0AEB" w:rsidRPr="001B0AEB" w:rsidRDefault="001B0AEB" w:rsidP="001B0AEB">
            <w:pPr>
              <w:numPr>
                <w:ilvl w:val="2"/>
                <w:numId w:val="12"/>
              </w:numPr>
              <w:spacing w:line="276" w:lineRule="auto"/>
              <w:jc w:val="both"/>
              <w:rPr>
                <w:sz w:val="22"/>
                <w:szCs w:val="28"/>
                <w:lang w:val="en-US"/>
              </w:rPr>
            </w:pPr>
            <w:r w:rsidRPr="001B0AEB">
              <w:rPr>
                <w:sz w:val="22"/>
                <w:szCs w:val="28"/>
                <w:lang w:val="en-US"/>
              </w:rPr>
              <w:t xml:space="preserve">În cazul dispariției, dintr-o cauză de forță majoră, a bunului concesionat sau în cazul imposibilității obiective a concesionarului de a-l exploata, acesta va notifica de îndată concedentului dispariția bunului ori imposibilitatea obiectivă de exploatare </w:t>
            </w:r>
            <w:proofErr w:type="gramStart"/>
            <w:r w:rsidRPr="001B0AEB">
              <w:rPr>
                <w:sz w:val="22"/>
                <w:szCs w:val="28"/>
                <w:lang w:val="en-US"/>
              </w:rPr>
              <w:t>a</w:t>
            </w:r>
            <w:proofErr w:type="gramEnd"/>
            <w:r w:rsidRPr="001B0AEB">
              <w:rPr>
                <w:sz w:val="22"/>
                <w:szCs w:val="28"/>
                <w:lang w:val="en-US"/>
              </w:rPr>
              <w:t xml:space="preserve"> acestuia, declarând renunțarea la concesiune.</w:t>
            </w:r>
          </w:p>
          <w:p w14:paraId="3C0C814C" w14:textId="77777777" w:rsidR="001B0AEB" w:rsidRPr="001B0AEB" w:rsidRDefault="001B0AEB" w:rsidP="001B0AEB">
            <w:pPr>
              <w:numPr>
                <w:ilvl w:val="2"/>
                <w:numId w:val="12"/>
              </w:numPr>
              <w:spacing w:line="276" w:lineRule="auto"/>
              <w:jc w:val="both"/>
              <w:rPr>
                <w:sz w:val="22"/>
                <w:szCs w:val="28"/>
                <w:lang w:val="en-US"/>
              </w:rPr>
            </w:pPr>
            <w:r w:rsidRPr="001B0AEB">
              <w:rPr>
                <w:sz w:val="22"/>
                <w:szCs w:val="28"/>
                <w:lang w:val="en-US"/>
              </w:rPr>
              <w:t>Concedentul nu va putea fi obligat la plata vreunei despăgubiri pentru prejudiciile suferite de concesionar ca urmare a situațiilor prevăzute la alin.(4).</w:t>
            </w:r>
          </w:p>
          <w:p w14:paraId="46C902EC" w14:textId="77777777" w:rsidR="001B0AEB" w:rsidRPr="001B0AEB"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RESPONSABILITĂȚI DE MEDIU</w:t>
            </w:r>
          </w:p>
          <w:p w14:paraId="2881E80F" w14:textId="77777777" w:rsidR="001B0AEB" w:rsidRPr="001B0AEB" w:rsidRDefault="001B0AEB" w:rsidP="001B0AEB">
            <w:pPr>
              <w:numPr>
                <w:ilvl w:val="0"/>
                <w:numId w:val="2"/>
              </w:numPr>
              <w:spacing w:line="276" w:lineRule="auto"/>
              <w:jc w:val="both"/>
              <w:rPr>
                <w:sz w:val="22"/>
                <w:szCs w:val="28"/>
                <w:lang w:val="en-US"/>
              </w:rPr>
            </w:pPr>
            <w:r w:rsidRPr="001B0AEB">
              <w:rPr>
                <w:sz w:val="22"/>
                <w:szCs w:val="28"/>
                <w:lang w:val="en-US"/>
              </w:rPr>
              <w:t xml:space="preserve">Responsabilităţile de mediu revin în exclusivitate concesionarului, începând de la preluarea bunului, până la încetarea contractului de concesiune, respectiv refacerea cadrului natural după execuţia lucrărilor de orice fel (investiţie, organizare de şantier, intervenţie, exploatare, etc.) şi menţinerea acestuia în condiţii normale, </w:t>
            </w:r>
            <w:r w:rsidRPr="001B0AEB">
              <w:rPr>
                <w:sz w:val="22"/>
                <w:szCs w:val="28"/>
                <w:lang w:val="en-US"/>
              </w:rPr>
              <w:lastRenderedPageBreak/>
              <w:t>utilizarea de echipamente nepoluante pentru mediul ambiant şi lipsite de riscuri pentru personalul de exploatare şi întreţinere, precum şi pentru aşezările umane.</w:t>
            </w:r>
          </w:p>
          <w:p w14:paraId="1AB05680" w14:textId="77777777" w:rsidR="001B0AEB" w:rsidRPr="00425221" w:rsidRDefault="001B0AEB" w:rsidP="001B0AEB">
            <w:pPr>
              <w:numPr>
                <w:ilvl w:val="0"/>
                <w:numId w:val="1"/>
              </w:numPr>
              <w:spacing w:before="240" w:after="120" w:line="276" w:lineRule="auto"/>
              <w:ind w:left="1213"/>
              <w:jc w:val="both"/>
              <w:rPr>
                <w:b/>
                <w:sz w:val="22"/>
                <w:szCs w:val="28"/>
                <w:lang w:val="en-US"/>
              </w:rPr>
            </w:pPr>
            <w:r w:rsidRPr="001B0AEB">
              <w:rPr>
                <w:b/>
                <w:sz w:val="22"/>
                <w:szCs w:val="28"/>
                <w:lang w:val="en-US"/>
              </w:rPr>
              <w:t>FORŢA MAJORĂ</w:t>
            </w:r>
          </w:p>
          <w:p w14:paraId="79F3382D" w14:textId="77777777" w:rsidR="001B0AEB" w:rsidRPr="001B0AEB" w:rsidRDefault="001B0AEB" w:rsidP="001B0AEB">
            <w:pPr>
              <w:numPr>
                <w:ilvl w:val="0"/>
                <w:numId w:val="2"/>
              </w:numPr>
              <w:spacing w:line="276" w:lineRule="auto"/>
              <w:jc w:val="both"/>
              <w:rPr>
                <w:sz w:val="22"/>
                <w:szCs w:val="28"/>
                <w:lang w:val="en-US"/>
              </w:rPr>
            </w:pPr>
            <w:r w:rsidRPr="00425221">
              <w:rPr>
                <w:b/>
                <w:bCs/>
                <w:sz w:val="22"/>
                <w:szCs w:val="28"/>
                <w:lang w:val="en-US"/>
              </w:rPr>
              <w:t>(1)</w:t>
            </w:r>
            <w:r w:rsidRPr="00425221">
              <w:rPr>
                <w:sz w:val="22"/>
                <w:szCs w:val="28"/>
                <w:lang w:val="en-US"/>
              </w:rPr>
              <w:t xml:space="preserve"> Niciuna dintre părţile contractante nu răspunde de neexecutarea la termen sau/şi de executarea în mod necorespunzător – total sau parţial – a oricărei obligaţii care îi revine în baza prezentului contract, dacă neexecutarea sau executarea necorespunzătoare </w:t>
            </w:r>
            <w:proofErr w:type="gramStart"/>
            <w:r w:rsidRPr="00425221">
              <w:rPr>
                <w:sz w:val="22"/>
                <w:szCs w:val="28"/>
                <w:lang w:val="en-US"/>
              </w:rPr>
              <w:t>a</w:t>
            </w:r>
            <w:proofErr w:type="gramEnd"/>
            <w:r w:rsidRPr="00425221">
              <w:rPr>
                <w:sz w:val="22"/>
                <w:szCs w:val="28"/>
                <w:lang w:val="en-US"/>
              </w:rPr>
              <w:t xml:space="preserve"> obligaţiei respective a fost cauzată de forţa majoră, aşa cum este definită de lege</w:t>
            </w:r>
            <w:r w:rsidRPr="001B0AEB">
              <w:rPr>
                <w:sz w:val="22"/>
                <w:szCs w:val="28"/>
                <w:lang w:val="en-US"/>
              </w:rPr>
              <w:t>.</w:t>
            </w:r>
          </w:p>
          <w:p w14:paraId="02BF01B9" w14:textId="77777777" w:rsidR="001B0AEB" w:rsidRPr="00425221" w:rsidRDefault="001B0AEB" w:rsidP="001B0AEB">
            <w:pPr>
              <w:numPr>
                <w:ilvl w:val="2"/>
                <w:numId w:val="19"/>
              </w:numPr>
              <w:spacing w:line="276" w:lineRule="auto"/>
              <w:jc w:val="both"/>
              <w:rPr>
                <w:sz w:val="22"/>
                <w:szCs w:val="28"/>
                <w:lang w:val="en-US"/>
              </w:rPr>
            </w:pPr>
            <w:r w:rsidRPr="00425221">
              <w:rPr>
                <w:sz w:val="22"/>
                <w:szCs w:val="28"/>
                <w:lang w:val="en-US"/>
              </w:rPr>
              <w:t>Partea care invocă forţa majoră este obligată să notifice celeilalte părţi, în termen de 12 ore producerea evenimentului şi să ia toate măsurile posibile în vederea limităţii consecinţelor lui.</w:t>
            </w:r>
          </w:p>
          <w:p w14:paraId="74B1D4EB" w14:textId="77777777" w:rsidR="001B0AEB" w:rsidRPr="00425221" w:rsidRDefault="001B0AEB" w:rsidP="001B0AEB">
            <w:pPr>
              <w:numPr>
                <w:ilvl w:val="2"/>
                <w:numId w:val="19"/>
              </w:numPr>
              <w:spacing w:line="276" w:lineRule="auto"/>
              <w:jc w:val="both"/>
              <w:rPr>
                <w:sz w:val="22"/>
                <w:szCs w:val="28"/>
                <w:lang w:val="en-US"/>
              </w:rPr>
            </w:pPr>
            <w:r w:rsidRPr="00425221">
              <w:rPr>
                <w:sz w:val="22"/>
                <w:szCs w:val="28"/>
                <w:lang w:val="en-US"/>
              </w:rPr>
              <w:t>Dacă în termen de 30 zile de la producere, evenimentul respectiv nu încetează, părţile au dreptul să-şi notifice încetarea de plin drept a prezentului contract, fără ca vreuna dintre ele să pretindă daune-interese.</w:t>
            </w:r>
          </w:p>
          <w:p w14:paraId="65423CD9" w14:textId="1AAFC70E" w:rsidR="001B0AEB" w:rsidRPr="00425221" w:rsidRDefault="00E66A8F" w:rsidP="001B0AEB">
            <w:pPr>
              <w:numPr>
                <w:ilvl w:val="0"/>
                <w:numId w:val="1"/>
              </w:numPr>
              <w:spacing w:before="240" w:after="120" w:line="276" w:lineRule="auto"/>
              <w:ind w:left="1213"/>
              <w:jc w:val="both"/>
              <w:rPr>
                <w:b/>
                <w:sz w:val="22"/>
                <w:szCs w:val="28"/>
                <w:lang w:val="en-US"/>
              </w:rPr>
            </w:pPr>
            <w:r w:rsidRPr="00425221">
              <w:rPr>
                <w:b/>
                <w:sz w:val="22"/>
                <w:szCs w:val="28"/>
                <w:lang w:val="en-US"/>
              </w:rPr>
              <w:t xml:space="preserve">NOTIFICĂRI </w:t>
            </w:r>
          </w:p>
          <w:p w14:paraId="39253CF4" w14:textId="797D1E78" w:rsidR="001B0AEB" w:rsidRPr="00425221" w:rsidRDefault="001B0AEB" w:rsidP="001B0AEB">
            <w:pPr>
              <w:numPr>
                <w:ilvl w:val="0"/>
                <w:numId w:val="2"/>
              </w:numPr>
              <w:spacing w:line="276" w:lineRule="auto"/>
              <w:jc w:val="both"/>
              <w:rPr>
                <w:sz w:val="22"/>
                <w:szCs w:val="28"/>
                <w:lang w:val="en-US"/>
              </w:rPr>
            </w:pPr>
            <w:r w:rsidRPr="00425221">
              <w:rPr>
                <w:b/>
                <w:bCs/>
                <w:sz w:val="22"/>
                <w:szCs w:val="28"/>
                <w:lang w:val="en-US"/>
              </w:rPr>
              <w:t>(1)</w:t>
            </w:r>
            <w:r w:rsidRPr="00425221">
              <w:rPr>
                <w:sz w:val="22"/>
                <w:szCs w:val="28"/>
                <w:lang w:val="en-US"/>
              </w:rPr>
              <w:t xml:space="preserve"> În accepțiunea părţilor contractante, orice notificare adresată de una dintre acestea celeilalte este valabil îndeplinită dacă va fi transmisă la adresa/sediul prevăzut în partea introductivă a prezentului contract.</w:t>
            </w:r>
          </w:p>
          <w:p w14:paraId="64A03A99" w14:textId="77777777" w:rsidR="001B0AEB" w:rsidRPr="00425221" w:rsidRDefault="001B0AEB" w:rsidP="001B0AEB">
            <w:pPr>
              <w:numPr>
                <w:ilvl w:val="2"/>
                <w:numId w:val="20"/>
              </w:numPr>
              <w:spacing w:line="276" w:lineRule="auto"/>
              <w:jc w:val="both"/>
              <w:rPr>
                <w:sz w:val="22"/>
                <w:szCs w:val="28"/>
                <w:lang w:val="en-US"/>
              </w:rPr>
            </w:pPr>
            <w:r w:rsidRPr="00425221">
              <w:rPr>
                <w:sz w:val="22"/>
                <w:szCs w:val="28"/>
                <w:lang w:val="en-US"/>
              </w:rPr>
              <w:t>În cazul în care notificarea se face pe cale poştală, ea va fi transmisă, prin scrisoare recomandată, cu confirmare de primire şi se consideră primită de destinatar, la data menţionată de oficiul poştal primitor pe aceasta confirmare.</w:t>
            </w:r>
          </w:p>
          <w:p w14:paraId="71F4F73D" w14:textId="77777777" w:rsidR="001B0AEB" w:rsidRPr="00425221" w:rsidRDefault="001B0AEB" w:rsidP="001B0AEB">
            <w:pPr>
              <w:numPr>
                <w:ilvl w:val="2"/>
                <w:numId w:val="20"/>
              </w:numPr>
              <w:spacing w:line="276" w:lineRule="auto"/>
              <w:jc w:val="both"/>
              <w:rPr>
                <w:sz w:val="22"/>
                <w:szCs w:val="28"/>
                <w:lang w:val="en-US"/>
              </w:rPr>
            </w:pPr>
            <w:r w:rsidRPr="00425221">
              <w:rPr>
                <w:sz w:val="22"/>
                <w:szCs w:val="28"/>
                <w:lang w:val="en-US"/>
              </w:rPr>
              <w:t>Dacă notificarea se trimite prin e-mail, telex sau telefax, ea se consideră primită în prima zi lucrătoare după cea în care a fost expediată.</w:t>
            </w:r>
            <w:r w:rsidRPr="00425221">
              <w:rPr>
                <w:sz w:val="22"/>
                <w:szCs w:val="28"/>
                <w:lang w:val="en-US"/>
              </w:rPr>
              <w:tab/>
            </w:r>
          </w:p>
          <w:p w14:paraId="5DBDE26F" w14:textId="77777777" w:rsidR="001B0AEB" w:rsidRPr="00425221" w:rsidRDefault="001B0AEB" w:rsidP="001B0AEB">
            <w:pPr>
              <w:numPr>
                <w:ilvl w:val="2"/>
                <w:numId w:val="20"/>
              </w:numPr>
              <w:spacing w:line="276" w:lineRule="auto"/>
              <w:jc w:val="both"/>
              <w:rPr>
                <w:sz w:val="22"/>
                <w:szCs w:val="28"/>
                <w:lang w:val="en-US"/>
              </w:rPr>
            </w:pPr>
            <w:r w:rsidRPr="00425221">
              <w:rPr>
                <w:sz w:val="22"/>
                <w:szCs w:val="28"/>
                <w:lang w:val="en-US"/>
              </w:rPr>
              <w:t xml:space="preserve">Notificările verbale nu se iau în considerare de nici una dintre părţi, dacă nu sunt confirmate, prin intermediul uneia dintre modalităţile prevăzute la alineatele precedente. </w:t>
            </w:r>
          </w:p>
          <w:p w14:paraId="58A49F27" w14:textId="55BB7558" w:rsidR="001B0AEB" w:rsidRPr="00425221" w:rsidRDefault="00E66A8F" w:rsidP="001B0AEB">
            <w:pPr>
              <w:numPr>
                <w:ilvl w:val="0"/>
                <w:numId w:val="1"/>
              </w:numPr>
              <w:spacing w:before="240" w:after="120" w:line="276" w:lineRule="auto"/>
              <w:ind w:left="1213"/>
              <w:jc w:val="both"/>
              <w:rPr>
                <w:b/>
                <w:sz w:val="22"/>
                <w:szCs w:val="28"/>
                <w:lang w:val="en-US"/>
              </w:rPr>
            </w:pPr>
            <w:r w:rsidRPr="00425221">
              <w:rPr>
                <w:b/>
                <w:sz w:val="22"/>
                <w:szCs w:val="28"/>
                <w:lang w:val="en-US"/>
              </w:rPr>
              <w:t>RĂSPUNDEREA CONTRACTUALĂ</w:t>
            </w:r>
          </w:p>
          <w:p w14:paraId="3E7A8B69" w14:textId="77777777" w:rsidR="001B0AEB" w:rsidRPr="00425221" w:rsidRDefault="001B0AEB" w:rsidP="001B0AEB">
            <w:pPr>
              <w:numPr>
                <w:ilvl w:val="0"/>
                <w:numId w:val="2"/>
              </w:numPr>
              <w:spacing w:line="276" w:lineRule="auto"/>
              <w:jc w:val="both"/>
              <w:rPr>
                <w:sz w:val="22"/>
                <w:szCs w:val="28"/>
                <w:lang w:val="en-US"/>
              </w:rPr>
            </w:pPr>
            <w:r w:rsidRPr="00425221">
              <w:rPr>
                <w:sz w:val="22"/>
                <w:szCs w:val="28"/>
                <w:lang w:val="en-US"/>
              </w:rPr>
              <w:t xml:space="preserve">Nerespectarea de către părţile contractante </w:t>
            </w:r>
            <w:proofErr w:type="gramStart"/>
            <w:r w:rsidRPr="00425221">
              <w:rPr>
                <w:sz w:val="22"/>
                <w:szCs w:val="28"/>
                <w:lang w:val="en-US"/>
              </w:rPr>
              <w:t>a</w:t>
            </w:r>
            <w:proofErr w:type="gramEnd"/>
            <w:r w:rsidRPr="00425221">
              <w:rPr>
                <w:sz w:val="22"/>
                <w:szCs w:val="28"/>
                <w:lang w:val="en-US"/>
              </w:rPr>
              <w:t xml:space="preserve"> obligaţiilor cuprinse în prezentul contract de concesiune atrage răspunderea contractuală a părţii în culpă.</w:t>
            </w:r>
          </w:p>
          <w:p w14:paraId="7E4318BA" w14:textId="535E63A9" w:rsidR="001B0AEB" w:rsidRPr="00425221" w:rsidRDefault="00E66A8F" w:rsidP="001B0AEB">
            <w:pPr>
              <w:numPr>
                <w:ilvl w:val="0"/>
                <w:numId w:val="1"/>
              </w:numPr>
              <w:spacing w:before="240" w:after="120" w:line="276" w:lineRule="auto"/>
              <w:ind w:left="1213"/>
              <w:jc w:val="both"/>
              <w:rPr>
                <w:b/>
                <w:sz w:val="22"/>
                <w:szCs w:val="28"/>
                <w:lang w:val="en-US"/>
              </w:rPr>
            </w:pPr>
            <w:r w:rsidRPr="00425221">
              <w:rPr>
                <w:b/>
                <w:sz w:val="22"/>
                <w:szCs w:val="28"/>
                <w:lang w:val="en-US"/>
              </w:rPr>
              <w:t>LITIGII</w:t>
            </w:r>
          </w:p>
          <w:p w14:paraId="6F1892C0" w14:textId="3192D222" w:rsidR="001B0AEB" w:rsidRPr="00425221" w:rsidRDefault="001B0AEB" w:rsidP="001B0AEB">
            <w:pPr>
              <w:numPr>
                <w:ilvl w:val="0"/>
                <w:numId w:val="2"/>
              </w:numPr>
              <w:spacing w:line="276" w:lineRule="auto"/>
              <w:jc w:val="both"/>
              <w:rPr>
                <w:sz w:val="22"/>
                <w:szCs w:val="28"/>
                <w:lang w:val="en-US"/>
              </w:rPr>
            </w:pPr>
            <w:r w:rsidRPr="00425221">
              <w:rPr>
                <w:sz w:val="22"/>
                <w:szCs w:val="28"/>
                <w:lang w:val="en-US"/>
              </w:rPr>
              <w:t>În cazul în care soluționarea litigiilor de orice fel, ce decurg din executarea prezentului contract de concesiune nu este posibilă pe cale amiabilă, ele vor fi supuse spre soluţionare Tribunalului Călăraşi, potrivit prevederilor Legii contenciosului administrativ nr.554/2004, cu modificările ulterioare.</w:t>
            </w:r>
          </w:p>
          <w:p w14:paraId="1CC2C145" w14:textId="25F70AE6" w:rsidR="001B0AEB" w:rsidRPr="00425221" w:rsidRDefault="00E66A8F" w:rsidP="001B0AEB">
            <w:pPr>
              <w:numPr>
                <w:ilvl w:val="0"/>
                <w:numId w:val="1"/>
              </w:numPr>
              <w:spacing w:before="240" w:after="120" w:line="276" w:lineRule="auto"/>
              <w:ind w:left="1213"/>
              <w:jc w:val="both"/>
              <w:rPr>
                <w:b/>
                <w:sz w:val="22"/>
                <w:szCs w:val="28"/>
                <w:lang w:val="en-US"/>
              </w:rPr>
            </w:pPr>
            <w:r w:rsidRPr="00425221">
              <w:rPr>
                <w:b/>
                <w:sz w:val="22"/>
                <w:szCs w:val="28"/>
                <w:lang w:val="en-US"/>
              </w:rPr>
              <w:t xml:space="preserve">DEFINIŢII </w:t>
            </w:r>
          </w:p>
          <w:p w14:paraId="767D2EBB" w14:textId="77777777" w:rsidR="001B0AEB" w:rsidRPr="00425221" w:rsidRDefault="001B0AEB" w:rsidP="001B0AEB">
            <w:pPr>
              <w:numPr>
                <w:ilvl w:val="0"/>
                <w:numId w:val="2"/>
              </w:numPr>
              <w:spacing w:line="276" w:lineRule="auto"/>
              <w:jc w:val="both"/>
              <w:rPr>
                <w:sz w:val="22"/>
                <w:szCs w:val="28"/>
                <w:lang w:val="en-US"/>
              </w:rPr>
            </w:pPr>
            <w:r w:rsidRPr="00425221">
              <w:rPr>
                <w:b/>
                <w:bCs/>
                <w:sz w:val="22"/>
                <w:szCs w:val="28"/>
                <w:lang w:val="en-US"/>
              </w:rPr>
              <w:t>(1)</w:t>
            </w:r>
            <w:r w:rsidRPr="00425221">
              <w:rPr>
                <w:sz w:val="22"/>
                <w:szCs w:val="28"/>
                <w:lang w:val="en-US"/>
              </w:rPr>
              <w:t xml:space="preserve"> Prin forţa majoră, în sensul prezentului contract de concesiune, se înţelege o împrejurare externă cu caracter excepţional, fără relaţie cu lucrul care a provocat dauna sau cu însuşirile sale naturale, absolut invincibilă şi absolut imprevizibilă. </w:t>
            </w:r>
          </w:p>
          <w:p w14:paraId="3B76C4C1" w14:textId="77777777" w:rsidR="001B0AEB" w:rsidRPr="00425221" w:rsidRDefault="001B0AEB" w:rsidP="001B0AEB">
            <w:pPr>
              <w:numPr>
                <w:ilvl w:val="2"/>
                <w:numId w:val="21"/>
              </w:numPr>
              <w:spacing w:line="276" w:lineRule="auto"/>
              <w:jc w:val="both"/>
              <w:rPr>
                <w:sz w:val="22"/>
                <w:szCs w:val="28"/>
                <w:lang w:val="en-US"/>
              </w:rPr>
            </w:pPr>
            <w:r w:rsidRPr="00425221">
              <w:rPr>
                <w:sz w:val="22"/>
                <w:szCs w:val="28"/>
                <w:lang w:val="en-US"/>
              </w:rPr>
              <w:t xml:space="preserve">Prin caz fortuit se înţelege acele împrejurări care au intervenit şi au condus la producerea prejudiciului şi care nu implică vinovăţia paznicului juridic, dar care nu întrunesc caracteristicile forţei majore. </w:t>
            </w:r>
          </w:p>
          <w:p w14:paraId="5666EDAA" w14:textId="263E574D" w:rsidR="001B0AEB" w:rsidRPr="00425221" w:rsidRDefault="00E66A8F" w:rsidP="001B0AEB">
            <w:pPr>
              <w:numPr>
                <w:ilvl w:val="0"/>
                <w:numId w:val="1"/>
              </w:numPr>
              <w:spacing w:before="240" w:after="120" w:line="276" w:lineRule="auto"/>
              <w:ind w:left="1213"/>
              <w:jc w:val="both"/>
              <w:rPr>
                <w:b/>
                <w:sz w:val="22"/>
                <w:szCs w:val="28"/>
                <w:lang w:val="en-US"/>
              </w:rPr>
            </w:pPr>
            <w:r w:rsidRPr="00425221">
              <w:rPr>
                <w:b/>
                <w:sz w:val="22"/>
                <w:szCs w:val="28"/>
                <w:lang w:val="en-US"/>
              </w:rPr>
              <w:t>CLAUZE FINALE</w:t>
            </w:r>
          </w:p>
          <w:p w14:paraId="45B86C86" w14:textId="77777777" w:rsidR="001B0AEB" w:rsidRPr="00425221" w:rsidRDefault="001B0AEB" w:rsidP="001B0AEB">
            <w:pPr>
              <w:numPr>
                <w:ilvl w:val="0"/>
                <w:numId w:val="2"/>
              </w:numPr>
              <w:spacing w:line="276" w:lineRule="auto"/>
              <w:jc w:val="both"/>
              <w:rPr>
                <w:sz w:val="22"/>
                <w:szCs w:val="28"/>
                <w:lang w:val="en-US"/>
              </w:rPr>
            </w:pPr>
            <w:r w:rsidRPr="00425221">
              <w:rPr>
                <w:b/>
                <w:bCs/>
                <w:sz w:val="22"/>
                <w:szCs w:val="28"/>
                <w:lang w:val="en-US"/>
              </w:rPr>
              <w:t>(1)</w:t>
            </w:r>
            <w:r w:rsidRPr="00425221">
              <w:rPr>
                <w:sz w:val="22"/>
                <w:szCs w:val="28"/>
                <w:lang w:val="en-US"/>
              </w:rPr>
              <w:t xml:space="preserve"> Modificarea prezentului contract se face numai prin act adiţional, încheiat între părţile contractante. </w:t>
            </w:r>
          </w:p>
          <w:p w14:paraId="4F281B62" w14:textId="77777777" w:rsidR="001B0AEB" w:rsidRPr="00425221" w:rsidRDefault="001B0AEB" w:rsidP="001B0AEB">
            <w:pPr>
              <w:numPr>
                <w:ilvl w:val="2"/>
                <w:numId w:val="22"/>
              </w:numPr>
              <w:spacing w:line="276" w:lineRule="auto"/>
              <w:jc w:val="both"/>
              <w:rPr>
                <w:sz w:val="22"/>
                <w:szCs w:val="28"/>
                <w:lang w:val="en-US"/>
              </w:rPr>
            </w:pPr>
            <w:r w:rsidRPr="00425221">
              <w:rPr>
                <w:sz w:val="22"/>
                <w:szCs w:val="28"/>
                <w:lang w:val="en-US"/>
              </w:rPr>
              <w:t>Prezentul contract, împreună cu anexele sale, care fac parte integrantă din cuprinsul său, reprezintă voinţa părţilor şi înlătură orice altă înțelegere verbală dintre acestea, anterioară sau ulterioară încheierii lui.</w:t>
            </w:r>
          </w:p>
          <w:p w14:paraId="50AF5C1D" w14:textId="77777777" w:rsidR="001B0AEB" w:rsidRPr="00425221" w:rsidRDefault="001B0AEB" w:rsidP="001B0AEB">
            <w:pPr>
              <w:numPr>
                <w:ilvl w:val="2"/>
                <w:numId w:val="22"/>
              </w:numPr>
              <w:spacing w:line="276" w:lineRule="auto"/>
              <w:jc w:val="both"/>
              <w:rPr>
                <w:sz w:val="22"/>
                <w:szCs w:val="28"/>
                <w:lang w:val="en-US"/>
              </w:rPr>
            </w:pPr>
            <w:r w:rsidRPr="00425221">
              <w:rPr>
                <w:sz w:val="22"/>
                <w:szCs w:val="28"/>
                <w:lang w:val="en-US"/>
              </w:rPr>
              <w:t xml:space="preserve">În cazul în care părţile îşi încalcă obligaţiile lor, neexercitarea de către partea care suferă vreun prejudiciu a dreptului de a cere executarea întocmai sau prin echivalent bănesc </w:t>
            </w:r>
            <w:proofErr w:type="gramStart"/>
            <w:r w:rsidRPr="00425221">
              <w:rPr>
                <w:sz w:val="22"/>
                <w:szCs w:val="28"/>
                <w:lang w:val="en-US"/>
              </w:rPr>
              <w:t>a</w:t>
            </w:r>
            <w:proofErr w:type="gramEnd"/>
            <w:r w:rsidRPr="00425221">
              <w:rPr>
                <w:sz w:val="22"/>
                <w:szCs w:val="28"/>
                <w:lang w:val="en-US"/>
              </w:rPr>
              <w:t xml:space="preserve"> obligaţiei respective nu înseamnă că ea a renunţat la acest drept al său.</w:t>
            </w:r>
          </w:p>
          <w:p w14:paraId="726D9262" w14:textId="77777777" w:rsidR="001B0AEB" w:rsidRPr="00425221" w:rsidRDefault="001B0AEB" w:rsidP="001B0AEB">
            <w:pPr>
              <w:autoSpaceDE/>
              <w:autoSpaceDN/>
              <w:adjustRightInd/>
              <w:spacing w:before="120" w:after="20"/>
              <w:ind w:firstLine="709"/>
              <w:jc w:val="both"/>
              <w:rPr>
                <w:sz w:val="22"/>
                <w:szCs w:val="28"/>
                <w:lang w:val="es-ES_tradnl"/>
              </w:rPr>
            </w:pPr>
            <w:r w:rsidRPr="00425221">
              <w:rPr>
                <w:sz w:val="22"/>
                <w:szCs w:val="28"/>
              </w:rPr>
              <w:t xml:space="preserve">Prezentul contract a fost încheiat într-un număr de două exemplare, din care unul pentru concedent şi unul pentru concesionar, astăzi </w:t>
            </w:r>
            <w:r w:rsidRPr="001B0AEB">
              <w:rPr>
                <w:sz w:val="22"/>
                <w:szCs w:val="28"/>
              </w:rPr>
              <w:t>…………………………</w:t>
            </w:r>
            <w:r w:rsidRPr="00425221">
              <w:rPr>
                <w:sz w:val="22"/>
                <w:szCs w:val="28"/>
              </w:rPr>
              <w:t>, data semnării lui.</w:t>
            </w:r>
          </w:p>
          <w:p w14:paraId="7095AF3D" w14:textId="77777777" w:rsidR="001B0AEB" w:rsidRPr="00425221" w:rsidRDefault="001B0AEB" w:rsidP="001B0AEB">
            <w:pPr>
              <w:widowControl/>
              <w:autoSpaceDE/>
              <w:autoSpaceDN/>
              <w:adjustRightInd/>
              <w:spacing w:before="20" w:after="20"/>
              <w:ind w:left="600"/>
              <w:jc w:val="both"/>
              <w:rPr>
                <w:sz w:val="22"/>
                <w:szCs w:val="28"/>
              </w:rPr>
            </w:pPr>
          </w:p>
          <w:tbl>
            <w:tblPr>
              <w:tblStyle w:val="Tabelgri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4"/>
              <w:gridCol w:w="429"/>
              <w:gridCol w:w="4159"/>
            </w:tblGrid>
            <w:tr w:rsidR="001B0AEB" w:rsidRPr="00425221" w14:paraId="075B4D26" w14:textId="77777777" w:rsidTr="00874D81">
              <w:tc>
                <w:tcPr>
                  <w:tcW w:w="2702" w:type="pct"/>
                </w:tcPr>
                <w:p w14:paraId="397097E5" w14:textId="77777777" w:rsidR="001B0AEB" w:rsidRPr="00425221" w:rsidRDefault="001B0AEB" w:rsidP="001B0AEB">
                  <w:pPr>
                    <w:widowControl/>
                    <w:autoSpaceDE/>
                    <w:autoSpaceDN/>
                    <w:adjustRightInd/>
                    <w:spacing w:before="20" w:after="20"/>
                    <w:jc w:val="center"/>
                    <w:rPr>
                      <w:b/>
                      <w:bCs/>
                      <w:sz w:val="22"/>
                      <w:szCs w:val="28"/>
                    </w:rPr>
                  </w:pPr>
                  <w:bookmarkStart w:id="3" w:name="_Hlk77254032"/>
                  <w:r w:rsidRPr="00425221">
                    <w:rPr>
                      <w:b/>
                      <w:bCs/>
                      <w:sz w:val="22"/>
                      <w:szCs w:val="28"/>
                    </w:rPr>
                    <w:t>CONCEDENT,</w:t>
                  </w:r>
                </w:p>
              </w:tc>
              <w:tc>
                <w:tcPr>
                  <w:tcW w:w="215" w:type="pct"/>
                </w:tcPr>
                <w:p w14:paraId="2F7FF2DA" w14:textId="77777777" w:rsidR="001B0AEB" w:rsidRPr="00425221" w:rsidRDefault="001B0AEB" w:rsidP="001B0AEB">
                  <w:pPr>
                    <w:widowControl/>
                    <w:autoSpaceDE/>
                    <w:autoSpaceDN/>
                    <w:adjustRightInd/>
                    <w:spacing w:before="20" w:after="20"/>
                    <w:jc w:val="both"/>
                    <w:rPr>
                      <w:b/>
                      <w:bCs/>
                      <w:sz w:val="22"/>
                      <w:szCs w:val="28"/>
                    </w:rPr>
                  </w:pPr>
                </w:p>
              </w:tc>
              <w:tc>
                <w:tcPr>
                  <w:tcW w:w="2083" w:type="pct"/>
                </w:tcPr>
                <w:p w14:paraId="5A9453AF" w14:textId="77777777" w:rsidR="001B0AEB" w:rsidRPr="00425221" w:rsidRDefault="001B0AEB" w:rsidP="001B0AEB">
                  <w:pPr>
                    <w:widowControl/>
                    <w:autoSpaceDE/>
                    <w:autoSpaceDN/>
                    <w:adjustRightInd/>
                    <w:spacing w:before="20" w:after="20"/>
                    <w:jc w:val="center"/>
                    <w:rPr>
                      <w:b/>
                      <w:bCs/>
                      <w:sz w:val="22"/>
                      <w:szCs w:val="28"/>
                    </w:rPr>
                  </w:pPr>
                  <w:r w:rsidRPr="00425221">
                    <w:rPr>
                      <w:b/>
                      <w:bCs/>
                      <w:sz w:val="22"/>
                      <w:szCs w:val="28"/>
                    </w:rPr>
                    <w:t>CONCESIONAR,</w:t>
                  </w:r>
                </w:p>
              </w:tc>
            </w:tr>
            <w:tr w:rsidR="001B0AEB" w:rsidRPr="00425221" w14:paraId="41A1F77C" w14:textId="77777777" w:rsidTr="00874D81">
              <w:tc>
                <w:tcPr>
                  <w:tcW w:w="2702" w:type="pct"/>
                </w:tcPr>
                <w:p w14:paraId="54AB65D9" w14:textId="77777777" w:rsidR="001B0AEB" w:rsidRPr="00425221" w:rsidRDefault="001B0AEB" w:rsidP="001B0AEB">
                  <w:pPr>
                    <w:widowControl/>
                    <w:autoSpaceDE/>
                    <w:autoSpaceDN/>
                    <w:adjustRightInd/>
                    <w:spacing w:before="20" w:after="20"/>
                    <w:jc w:val="center"/>
                    <w:rPr>
                      <w:b/>
                      <w:bCs/>
                      <w:sz w:val="22"/>
                      <w:szCs w:val="28"/>
                    </w:rPr>
                  </w:pPr>
                  <w:r w:rsidRPr="00425221">
                    <w:rPr>
                      <w:sz w:val="22"/>
                      <w:szCs w:val="28"/>
                    </w:rPr>
                    <w:t>CONSILIUL LOCAL AL COMUNEI ȘOLDANU,</w:t>
                  </w:r>
                </w:p>
              </w:tc>
              <w:tc>
                <w:tcPr>
                  <w:tcW w:w="215" w:type="pct"/>
                </w:tcPr>
                <w:p w14:paraId="4E6F14C4" w14:textId="77777777" w:rsidR="001B0AEB" w:rsidRPr="00425221" w:rsidRDefault="001B0AEB" w:rsidP="001B0AEB">
                  <w:pPr>
                    <w:widowControl/>
                    <w:autoSpaceDE/>
                    <w:autoSpaceDN/>
                    <w:adjustRightInd/>
                    <w:spacing w:before="20" w:after="20"/>
                    <w:jc w:val="both"/>
                    <w:rPr>
                      <w:b/>
                      <w:bCs/>
                      <w:sz w:val="22"/>
                      <w:szCs w:val="28"/>
                    </w:rPr>
                  </w:pPr>
                </w:p>
              </w:tc>
              <w:tc>
                <w:tcPr>
                  <w:tcW w:w="2083" w:type="pct"/>
                </w:tcPr>
                <w:p w14:paraId="167C825D" w14:textId="77777777" w:rsidR="001B0AEB" w:rsidRPr="00425221" w:rsidRDefault="001B0AEB" w:rsidP="001B0AEB">
                  <w:pPr>
                    <w:widowControl/>
                    <w:autoSpaceDE/>
                    <w:autoSpaceDN/>
                    <w:adjustRightInd/>
                    <w:spacing w:before="20" w:after="20"/>
                    <w:jc w:val="center"/>
                    <w:rPr>
                      <w:b/>
                      <w:bCs/>
                      <w:sz w:val="22"/>
                      <w:szCs w:val="28"/>
                    </w:rPr>
                  </w:pPr>
                  <w:r w:rsidRPr="001B0AEB">
                    <w:rPr>
                      <w:sz w:val="22"/>
                      <w:szCs w:val="28"/>
                    </w:rPr>
                    <w:t>…………………</w:t>
                  </w:r>
                </w:p>
              </w:tc>
            </w:tr>
            <w:tr w:rsidR="001B0AEB" w:rsidRPr="00425221" w14:paraId="4F52E32D" w14:textId="77777777" w:rsidTr="00874D81">
              <w:tc>
                <w:tcPr>
                  <w:tcW w:w="2702" w:type="pct"/>
                </w:tcPr>
                <w:p w14:paraId="7DA037BF" w14:textId="77777777" w:rsidR="001B0AEB" w:rsidRPr="00425221" w:rsidRDefault="001B0AEB" w:rsidP="001B0AEB">
                  <w:pPr>
                    <w:widowControl/>
                    <w:autoSpaceDE/>
                    <w:autoSpaceDN/>
                    <w:adjustRightInd/>
                    <w:spacing w:before="20" w:after="20"/>
                    <w:jc w:val="center"/>
                    <w:rPr>
                      <w:sz w:val="22"/>
                      <w:szCs w:val="28"/>
                    </w:rPr>
                  </w:pPr>
                  <w:r w:rsidRPr="00425221">
                    <w:rPr>
                      <w:sz w:val="22"/>
                      <w:szCs w:val="28"/>
                    </w:rPr>
                    <w:t>Prin Împuternicit,</w:t>
                  </w:r>
                </w:p>
                <w:p w14:paraId="06878337" w14:textId="61F23381" w:rsidR="001B0AEB" w:rsidRPr="00425221" w:rsidRDefault="001B0AEB" w:rsidP="001B0AEB">
                  <w:pPr>
                    <w:widowControl/>
                    <w:autoSpaceDE/>
                    <w:autoSpaceDN/>
                    <w:adjustRightInd/>
                    <w:spacing w:before="20" w:after="20"/>
                    <w:jc w:val="center"/>
                    <w:rPr>
                      <w:b/>
                      <w:bCs/>
                      <w:sz w:val="22"/>
                      <w:szCs w:val="28"/>
                    </w:rPr>
                  </w:pPr>
                  <w:r w:rsidRPr="00425221">
                    <w:rPr>
                      <w:sz w:val="22"/>
                      <w:szCs w:val="28"/>
                    </w:rPr>
                    <w:t xml:space="preserve">Primar, </w:t>
                  </w:r>
                  <w:r w:rsidR="008D0AE4">
                    <w:rPr>
                      <w:sz w:val="22"/>
                      <w:szCs w:val="28"/>
                    </w:rPr>
                    <w:t>………………………</w:t>
                  </w:r>
                </w:p>
              </w:tc>
              <w:tc>
                <w:tcPr>
                  <w:tcW w:w="215" w:type="pct"/>
                </w:tcPr>
                <w:p w14:paraId="17C18CF4" w14:textId="77777777" w:rsidR="001B0AEB" w:rsidRPr="00425221" w:rsidRDefault="001B0AEB" w:rsidP="001B0AEB">
                  <w:pPr>
                    <w:widowControl/>
                    <w:autoSpaceDE/>
                    <w:autoSpaceDN/>
                    <w:adjustRightInd/>
                    <w:spacing w:before="20" w:after="20"/>
                    <w:jc w:val="both"/>
                    <w:rPr>
                      <w:b/>
                      <w:bCs/>
                      <w:sz w:val="22"/>
                      <w:szCs w:val="28"/>
                    </w:rPr>
                  </w:pPr>
                </w:p>
              </w:tc>
              <w:tc>
                <w:tcPr>
                  <w:tcW w:w="2083" w:type="pct"/>
                </w:tcPr>
                <w:p w14:paraId="77493A6A" w14:textId="77777777" w:rsidR="001B0AEB" w:rsidRPr="00425221" w:rsidRDefault="001B0AEB" w:rsidP="001B0AEB">
                  <w:pPr>
                    <w:widowControl/>
                    <w:autoSpaceDE/>
                    <w:autoSpaceDN/>
                    <w:adjustRightInd/>
                    <w:spacing w:before="20" w:after="20"/>
                    <w:jc w:val="center"/>
                    <w:rPr>
                      <w:b/>
                      <w:bCs/>
                      <w:sz w:val="22"/>
                      <w:szCs w:val="28"/>
                    </w:rPr>
                  </w:pPr>
                </w:p>
              </w:tc>
            </w:tr>
            <w:tr w:rsidR="001B0AEB" w:rsidRPr="00425221" w14:paraId="43BD6CC8" w14:textId="77777777" w:rsidTr="00874D81">
              <w:tc>
                <w:tcPr>
                  <w:tcW w:w="2702" w:type="pct"/>
                </w:tcPr>
                <w:p w14:paraId="39E21A20" w14:textId="77777777" w:rsidR="001B0AEB" w:rsidRPr="00425221" w:rsidRDefault="001B0AEB" w:rsidP="001B0AEB">
                  <w:pPr>
                    <w:widowControl/>
                    <w:autoSpaceDE/>
                    <w:autoSpaceDN/>
                    <w:adjustRightInd/>
                    <w:spacing w:before="20" w:after="20"/>
                    <w:jc w:val="center"/>
                    <w:rPr>
                      <w:b/>
                      <w:bCs/>
                      <w:sz w:val="22"/>
                      <w:szCs w:val="28"/>
                    </w:rPr>
                  </w:pPr>
                </w:p>
                <w:p w14:paraId="3211233B" w14:textId="77777777" w:rsidR="001B0AEB" w:rsidRPr="00425221" w:rsidRDefault="001B0AEB" w:rsidP="001B0AEB">
                  <w:pPr>
                    <w:widowControl/>
                    <w:autoSpaceDE/>
                    <w:autoSpaceDN/>
                    <w:adjustRightInd/>
                    <w:spacing w:before="20" w:after="20"/>
                    <w:jc w:val="center"/>
                    <w:rPr>
                      <w:b/>
                      <w:bCs/>
                      <w:sz w:val="22"/>
                      <w:szCs w:val="28"/>
                    </w:rPr>
                  </w:pPr>
                </w:p>
                <w:p w14:paraId="56814D99" w14:textId="77777777" w:rsidR="001B0AEB" w:rsidRPr="00425221" w:rsidRDefault="001B0AEB" w:rsidP="001B0AEB">
                  <w:pPr>
                    <w:widowControl/>
                    <w:autoSpaceDE/>
                    <w:autoSpaceDN/>
                    <w:adjustRightInd/>
                    <w:spacing w:before="20" w:after="20"/>
                    <w:jc w:val="center"/>
                    <w:rPr>
                      <w:b/>
                      <w:bCs/>
                      <w:sz w:val="22"/>
                      <w:szCs w:val="28"/>
                    </w:rPr>
                  </w:pPr>
                </w:p>
              </w:tc>
              <w:tc>
                <w:tcPr>
                  <w:tcW w:w="215" w:type="pct"/>
                </w:tcPr>
                <w:p w14:paraId="398AC524" w14:textId="77777777" w:rsidR="001B0AEB" w:rsidRPr="00425221" w:rsidRDefault="001B0AEB" w:rsidP="001B0AEB">
                  <w:pPr>
                    <w:widowControl/>
                    <w:autoSpaceDE/>
                    <w:autoSpaceDN/>
                    <w:adjustRightInd/>
                    <w:spacing w:before="20" w:after="20"/>
                    <w:jc w:val="both"/>
                    <w:rPr>
                      <w:b/>
                      <w:bCs/>
                      <w:sz w:val="22"/>
                      <w:szCs w:val="28"/>
                    </w:rPr>
                  </w:pPr>
                </w:p>
              </w:tc>
              <w:tc>
                <w:tcPr>
                  <w:tcW w:w="2083" w:type="pct"/>
                </w:tcPr>
                <w:p w14:paraId="1BB9D8C3" w14:textId="77777777" w:rsidR="001B0AEB" w:rsidRPr="00425221" w:rsidRDefault="001B0AEB" w:rsidP="001B0AEB">
                  <w:pPr>
                    <w:widowControl/>
                    <w:autoSpaceDE/>
                    <w:autoSpaceDN/>
                    <w:adjustRightInd/>
                    <w:spacing w:before="20" w:after="20"/>
                    <w:jc w:val="both"/>
                    <w:rPr>
                      <w:b/>
                      <w:bCs/>
                      <w:sz w:val="22"/>
                      <w:szCs w:val="28"/>
                    </w:rPr>
                  </w:pPr>
                </w:p>
              </w:tc>
            </w:tr>
            <w:tr w:rsidR="001B0AEB" w:rsidRPr="00425221" w14:paraId="21260B91" w14:textId="77777777" w:rsidTr="00874D81">
              <w:tc>
                <w:tcPr>
                  <w:tcW w:w="2702" w:type="pct"/>
                </w:tcPr>
                <w:p w14:paraId="55031A7C" w14:textId="77777777" w:rsidR="001B0AEB" w:rsidRPr="00425221" w:rsidRDefault="001B0AEB" w:rsidP="001B0AEB">
                  <w:pPr>
                    <w:widowControl/>
                    <w:spacing w:before="20" w:after="20"/>
                    <w:jc w:val="center"/>
                    <w:rPr>
                      <w:sz w:val="22"/>
                      <w:szCs w:val="28"/>
                    </w:rPr>
                  </w:pPr>
                  <w:r w:rsidRPr="00425221">
                    <w:rPr>
                      <w:b/>
                      <w:sz w:val="22"/>
                      <w:szCs w:val="28"/>
                    </w:rPr>
                    <w:t>Vizat pentru Control Financiar Preventiv</w:t>
                  </w:r>
                  <w:r w:rsidRPr="00425221">
                    <w:rPr>
                      <w:sz w:val="22"/>
                      <w:szCs w:val="28"/>
                    </w:rPr>
                    <w:t>,</w:t>
                  </w:r>
                </w:p>
                <w:p w14:paraId="731BDB1D" w14:textId="0190134B" w:rsidR="001B0AEB" w:rsidRPr="00425221" w:rsidRDefault="008D0AE4" w:rsidP="001B0AEB">
                  <w:pPr>
                    <w:widowControl/>
                    <w:spacing w:before="20" w:after="20"/>
                    <w:jc w:val="center"/>
                    <w:rPr>
                      <w:bCs/>
                      <w:iCs/>
                      <w:sz w:val="22"/>
                      <w:szCs w:val="28"/>
                    </w:rPr>
                  </w:pPr>
                  <w:r>
                    <w:rPr>
                      <w:sz w:val="22"/>
                      <w:szCs w:val="28"/>
                    </w:rPr>
                    <w:t>Contabil, …………………..</w:t>
                  </w:r>
                </w:p>
                <w:p w14:paraId="0EB1E019" w14:textId="77777777" w:rsidR="001B0AEB" w:rsidRPr="00425221" w:rsidRDefault="001B0AEB" w:rsidP="001B0AEB">
                  <w:pPr>
                    <w:widowControl/>
                    <w:autoSpaceDE/>
                    <w:autoSpaceDN/>
                    <w:adjustRightInd/>
                    <w:spacing w:before="20" w:after="20"/>
                    <w:jc w:val="center"/>
                    <w:rPr>
                      <w:b/>
                      <w:bCs/>
                      <w:sz w:val="22"/>
                      <w:szCs w:val="28"/>
                    </w:rPr>
                  </w:pPr>
                </w:p>
                <w:p w14:paraId="58EEDC99" w14:textId="77777777" w:rsidR="001B0AEB" w:rsidRPr="00425221" w:rsidRDefault="001B0AEB" w:rsidP="001B0AEB">
                  <w:pPr>
                    <w:widowControl/>
                    <w:autoSpaceDE/>
                    <w:autoSpaceDN/>
                    <w:adjustRightInd/>
                    <w:spacing w:before="20" w:after="20"/>
                    <w:jc w:val="center"/>
                    <w:rPr>
                      <w:b/>
                      <w:bCs/>
                      <w:sz w:val="22"/>
                      <w:szCs w:val="28"/>
                    </w:rPr>
                  </w:pPr>
                </w:p>
              </w:tc>
              <w:tc>
                <w:tcPr>
                  <w:tcW w:w="215" w:type="pct"/>
                </w:tcPr>
                <w:p w14:paraId="5E91B84A" w14:textId="77777777" w:rsidR="001B0AEB" w:rsidRPr="00425221" w:rsidRDefault="001B0AEB" w:rsidP="001B0AEB">
                  <w:pPr>
                    <w:widowControl/>
                    <w:autoSpaceDE/>
                    <w:autoSpaceDN/>
                    <w:adjustRightInd/>
                    <w:spacing w:before="20" w:after="20"/>
                    <w:jc w:val="both"/>
                    <w:rPr>
                      <w:b/>
                      <w:bCs/>
                      <w:sz w:val="22"/>
                      <w:szCs w:val="28"/>
                    </w:rPr>
                  </w:pPr>
                </w:p>
              </w:tc>
              <w:tc>
                <w:tcPr>
                  <w:tcW w:w="2083" w:type="pct"/>
                </w:tcPr>
                <w:p w14:paraId="1757DF81" w14:textId="77777777" w:rsidR="001B0AEB" w:rsidRPr="00425221" w:rsidRDefault="001B0AEB" w:rsidP="001B0AEB">
                  <w:pPr>
                    <w:widowControl/>
                    <w:autoSpaceDE/>
                    <w:autoSpaceDN/>
                    <w:adjustRightInd/>
                    <w:spacing w:before="20" w:after="20"/>
                    <w:jc w:val="both"/>
                    <w:rPr>
                      <w:b/>
                      <w:bCs/>
                      <w:sz w:val="22"/>
                      <w:szCs w:val="28"/>
                    </w:rPr>
                  </w:pPr>
                </w:p>
              </w:tc>
            </w:tr>
            <w:tr w:rsidR="001B0AEB" w:rsidRPr="00425221" w14:paraId="513617D5" w14:textId="77777777" w:rsidTr="00874D81">
              <w:tc>
                <w:tcPr>
                  <w:tcW w:w="2702" w:type="pct"/>
                </w:tcPr>
                <w:p w14:paraId="4B9679E4" w14:textId="77777777" w:rsidR="001B0AEB" w:rsidRPr="00425221" w:rsidRDefault="001B0AEB" w:rsidP="001B0AEB">
                  <w:pPr>
                    <w:widowControl/>
                    <w:spacing w:before="20" w:after="20"/>
                    <w:jc w:val="center"/>
                    <w:rPr>
                      <w:b/>
                      <w:bCs/>
                      <w:sz w:val="22"/>
                      <w:szCs w:val="28"/>
                    </w:rPr>
                  </w:pPr>
                </w:p>
              </w:tc>
              <w:tc>
                <w:tcPr>
                  <w:tcW w:w="215" w:type="pct"/>
                </w:tcPr>
                <w:p w14:paraId="66CEECDA" w14:textId="77777777" w:rsidR="001B0AEB" w:rsidRPr="00425221" w:rsidRDefault="001B0AEB" w:rsidP="001B0AEB">
                  <w:pPr>
                    <w:widowControl/>
                    <w:autoSpaceDE/>
                    <w:autoSpaceDN/>
                    <w:adjustRightInd/>
                    <w:spacing w:before="20" w:after="20"/>
                    <w:jc w:val="both"/>
                    <w:rPr>
                      <w:b/>
                      <w:bCs/>
                      <w:sz w:val="22"/>
                      <w:szCs w:val="28"/>
                    </w:rPr>
                  </w:pPr>
                </w:p>
              </w:tc>
              <w:tc>
                <w:tcPr>
                  <w:tcW w:w="2083" w:type="pct"/>
                </w:tcPr>
                <w:p w14:paraId="2B615CE9" w14:textId="77777777" w:rsidR="001B0AEB" w:rsidRPr="00425221" w:rsidRDefault="001B0AEB" w:rsidP="001B0AEB">
                  <w:pPr>
                    <w:widowControl/>
                    <w:autoSpaceDE/>
                    <w:autoSpaceDN/>
                    <w:adjustRightInd/>
                    <w:spacing w:before="20" w:after="20"/>
                    <w:jc w:val="both"/>
                    <w:rPr>
                      <w:b/>
                      <w:bCs/>
                      <w:sz w:val="22"/>
                      <w:szCs w:val="28"/>
                    </w:rPr>
                  </w:pPr>
                </w:p>
              </w:tc>
            </w:tr>
            <w:tr w:rsidR="001B0AEB" w:rsidRPr="00425221" w14:paraId="6289FB6D" w14:textId="77777777" w:rsidTr="00874D81">
              <w:tc>
                <w:tcPr>
                  <w:tcW w:w="2702" w:type="pct"/>
                </w:tcPr>
                <w:p w14:paraId="233D2145" w14:textId="77777777" w:rsidR="001B0AEB" w:rsidRPr="00425221" w:rsidRDefault="001B0AEB" w:rsidP="001B0AEB">
                  <w:pPr>
                    <w:widowControl/>
                    <w:spacing w:before="20" w:after="20"/>
                    <w:jc w:val="center"/>
                    <w:rPr>
                      <w:b/>
                      <w:bCs/>
                      <w:sz w:val="22"/>
                      <w:szCs w:val="28"/>
                    </w:rPr>
                  </w:pPr>
                  <w:r w:rsidRPr="00425221">
                    <w:rPr>
                      <w:b/>
                      <w:sz w:val="22"/>
                      <w:szCs w:val="28"/>
                    </w:rPr>
                    <w:t>Vizat</w:t>
                  </w:r>
                  <w:r w:rsidRPr="00425221">
                    <w:rPr>
                      <w:b/>
                      <w:bCs/>
                      <w:sz w:val="22"/>
                      <w:szCs w:val="28"/>
                    </w:rPr>
                    <w:t xml:space="preserve"> pentru legalitate,</w:t>
                  </w:r>
                </w:p>
                <w:p w14:paraId="4B3DFB50" w14:textId="43FFD8A2" w:rsidR="001B0AEB" w:rsidRPr="00425221" w:rsidRDefault="001B0AEB" w:rsidP="008D0AE4">
                  <w:pPr>
                    <w:widowControl/>
                    <w:spacing w:before="20" w:after="20"/>
                    <w:jc w:val="center"/>
                    <w:rPr>
                      <w:b/>
                      <w:bCs/>
                      <w:sz w:val="22"/>
                      <w:szCs w:val="28"/>
                    </w:rPr>
                  </w:pPr>
                  <w:r w:rsidRPr="00425221">
                    <w:rPr>
                      <w:bCs/>
                      <w:sz w:val="22"/>
                      <w:szCs w:val="28"/>
                    </w:rPr>
                    <w:t>Secretar</w:t>
                  </w:r>
                  <w:r w:rsidR="008D0AE4">
                    <w:rPr>
                      <w:bCs/>
                      <w:sz w:val="22"/>
                      <w:szCs w:val="28"/>
                    </w:rPr>
                    <w:t>ul general al C</w:t>
                  </w:r>
                  <w:r w:rsidRPr="00425221">
                    <w:rPr>
                      <w:bCs/>
                      <w:sz w:val="22"/>
                      <w:szCs w:val="28"/>
                    </w:rPr>
                    <w:t>omun</w:t>
                  </w:r>
                  <w:r w:rsidR="008D0AE4">
                    <w:rPr>
                      <w:bCs/>
                      <w:sz w:val="22"/>
                      <w:szCs w:val="28"/>
                    </w:rPr>
                    <w:t>ei</w:t>
                  </w:r>
                  <w:r w:rsidRPr="00425221">
                    <w:rPr>
                      <w:bCs/>
                      <w:sz w:val="22"/>
                      <w:szCs w:val="28"/>
                    </w:rPr>
                    <w:t xml:space="preserve"> Șoldanu,</w:t>
                  </w:r>
                  <w:r w:rsidR="008D0AE4">
                    <w:rPr>
                      <w:bCs/>
                      <w:sz w:val="22"/>
                      <w:szCs w:val="28"/>
                    </w:rPr>
                    <w:t xml:space="preserve"> ……………………….</w:t>
                  </w:r>
                </w:p>
              </w:tc>
              <w:tc>
                <w:tcPr>
                  <w:tcW w:w="215" w:type="pct"/>
                </w:tcPr>
                <w:p w14:paraId="23DEFF9C" w14:textId="77777777" w:rsidR="001B0AEB" w:rsidRPr="00425221" w:rsidRDefault="001B0AEB" w:rsidP="001B0AEB">
                  <w:pPr>
                    <w:widowControl/>
                    <w:autoSpaceDE/>
                    <w:autoSpaceDN/>
                    <w:adjustRightInd/>
                    <w:spacing w:before="20" w:after="20"/>
                    <w:jc w:val="both"/>
                    <w:rPr>
                      <w:b/>
                      <w:bCs/>
                      <w:sz w:val="22"/>
                      <w:szCs w:val="28"/>
                    </w:rPr>
                  </w:pPr>
                </w:p>
              </w:tc>
              <w:tc>
                <w:tcPr>
                  <w:tcW w:w="2083" w:type="pct"/>
                </w:tcPr>
                <w:p w14:paraId="3D00CB74" w14:textId="77777777" w:rsidR="001B0AEB" w:rsidRPr="00425221" w:rsidRDefault="001B0AEB" w:rsidP="001B0AEB">
                  <w:pPr>
                    <w:widowControl/>
                    <w:autoSpaceDE/>
                    <w:autoSpaceDN/>
                    <w:adjustRightInd/>
                    <w:spacing w:before="20" w:after="20"/>
                    <w:jc w:val="both"/>
                    <w:rPr>
                      <w:b/>
                      <w:bCs/>
                      <w:sz w:val="22"/>
                      <w:szCs w:val="28"/>
                    </w:rPr>
                  </w:pPr>
                </w:p>
              </w:tc>
            </w:tr>
            <w:bookmarkEnd w:id="3"/>
          </w:tbl>
          <w:p w14:paraId="627F8014" w14:textId="77777777" w:rsidR="001B0AEB" w:rsidRPr="001B0AEB" w:rsidRDefault="001B0AEB" w:rsidP="001B0AEB">
            <w:pPr>
              <w:rPr>
                <w:sz w:val="22"/>
                <w:szCs w:val="28"/>
              </w:rPr>
            </w:pPr>
          </w:p>
          <w:p w14:paraId="093F8E05" w14:textId="77777777" w:rsidR="001B0AEB" w:rsidRPr="001B0AEB" w:rsidRDefault="001B0AEB" w:rsidP="00772FEA">
            <w:pPr>
              <w:spacing w:line="276" w:lineRule="auto"/>
              <w:jc w:val="both"/>
              <w:rPr>
                <w:b/>
                <w:bCs/>
                <w:sz w:val="22"/>
                <w:szCs w:val="28"/>
                <w:lang w:val="en-US"/>
              </w:rPr>
            </w:pPr>
          </w:p>
        </w:tc>
      </w:tr>
    </w:tbl>
    <w:p w14:paraId="2F3A05F5" w14:textId="77777777" w:rsidR="00772FEA" w:rsidRPr="000C0365" w:rsidRDefault="00772FEA" w:rsidP="00772FEA">
      <w:pPr>
        <w:spacing w:line="276" w:lineRule="auto"/>
        <w:jc w:val="both"/>
        <w:rPr>
          <w:b/>
          <w:bCs/>
          <w:sz w:val="24"/>
          <w:szCs w:val="24"/>
          <w:lang w:val="en-US"/>
        </w:rPr>
      </w:pPr>
    </w:p>
    <w:p w14:paraId="1A4113B5" w14:textId="77777777" w:rsidR="00B96BB6" w:rsidRDefault="00B96BB6" w:rsidP="00772FEA">
      <w:pPr>
        <w:spacing w:line="276" w:lineRule="auto"/>
        <w:rPr>
          <w:b/>
          <w:bCs/>
          <w:sz w:val="24"/>
          <w:szCs w:val="24"/>
          <w:lang w:val="en-US"/>
        </w:rPr>
      </w:pPr>
    </w:p>
    <w:p w14:paraId="7D62E66A" w14:textId="2EFD6665" w:rsidR="00772FEA" w:rsidRDefault="00772FEA" w:rsidP="00772FEA">
      <w:pPr>
        <w:spacing w:line="276" w:lineRule="auto"/>
        <w:jc w:val="center"/>
        <w:rPr>
          <w:b/>
          <w:bCs/>
          <w:sz w:val="24"/>
          <w:szCs w:val="24"/>
          <w:lang w:val="en-US"/>
        </w:rPr>
      </w:pPr>
    </w:p>
    <w:p w14:paraId="643C382A" w14:textId="65075D22" w:rsidR="00772FEA" w:rsidRPr="00772FEA" w:rsidRDefault="007F239A" w:rsidP="00772FEA">
      <w:pPr>
        <w:spacing w:line="276" w:lineRule="auto"/>
        <w:jc w:val="center"/>
        <w:rPr>
          <w:sz w:val="22"/>
          <w:szCs w:val="22"/>
          <w:lang w:val="en-US"/>
        </w:rPr>
      </w:pPr>
      <w:bookmarkStart w:id="4" w:name="_Hlk77254117"/>
      <w:r>
        <w:rPr>
          <w:b/>
          <w:bCs/>
          <w:sz w:val="22"/>
          <w:szCs w:val="22"/>
          <w:lang w:val="en-US"/>
        </w:rPr>
        <w:t>PREȘEDINTE DE ȘEDINȚĂ</w:t>
      </w:r>
      <w:r w:rsidR="00772FEA" w:rsidRPr="00772FEA">
        <w:rPr>
          <w:b/>
          <w:bCs/>
          <w:sz w:val="22"/>
          <w:szCs w:val="22"/>
          <w:lang w:val="en-US"/>
        </w:rPr>
        <w:t xml:space="preserve">, </w:t>
      </w:r>
      <w:r w:rsidR="00772FEA" w:rsidRPr="00772FEA">
        <w:rPr>
          <w:b/>
          <w:bCs/>
          <w:sz w:val="22"/>
          <w:szCs w:val="22"/>
          <w:lang w:val="en-US"/>
        </w:rPr>
        <w:br/>
      </w:r>
      <w:r>
        <w:rPr>
          <w:sz w:val="22"/>
          <w:szCs w:val="22"/>
          <w:lang w:val="en-US"/>
        </w:rPr>
        <w:t xml:space="preserve">Consilier, </w:t>
      </w:r>
      <w:bookmarkEnd w:id="4"/>
      <w:r>
        <w:rPr>
          <w:sz w:val="22"/>
          <w:szCs w:val="22"/>
          <w:lang w:val="en-US"/>
        </w:rPr>
        <w:t>Ghiorghe DOBRE</w:t>
      </w:r>
    </w:p>
    <w:sectPr w:rsidR="00772FEA" w:rsidRPr="00772FEA" w:rsidSect="00A35329">
      <w:footerReference w:type="even" r:id="rId8"/>
      <w:footerReference w:type="default" r:id="rId9"/>
      <w:pgSz w:w="11909" w:h="16834"/>
      <w:pgMar w:top="567" w:right="567" w:bottom="567"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AF797" w14:textId="77777777" w:rsidR="00797332" w:rsidRDefault="00797332">
      <w:r>
        <w:separator/>
      </w:r>
    </w:p>
  </w:endnote>
  <w:endnote w:type="continuationSeparator" w:id="0">
    <w:p w14:paraId="0149BF87" w14:textId="77777777" w:rsidR="00797332" w:rsidRDefault="0079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21A9" w14:textId="77777777" w:rsidR="009E5AE4" w:rsidRDefault="00C05894" w:rsidP="00C603EC">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050E5146" w14:textId="77777777" w:rsidR="009E5AE4" w:rsidRDefault="0079733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8304" w14:textId="77777777" w:rsidR="009E5AE4" w:rsidRDefault="00C05894" w:rsidP="00C603EC">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20</w:t>
    </w:r>
    <w:r>
      <w:rPr>
        <w:rStyle w:val="Numrdepagin"/>
      </w:rPr>
      <w:fldChar w:fldCharType="end"/>
    </w:r>
  </w:p>
  <w:p w14:paraId="5636286A" w14:textId="77777777" w:rsidR="009E5AE4" w:rsidRDefault="00797332" w:rsidP="00B653B0">
    <w:pPr>
      <w:pStyle w:val="Subsol"/>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A5DD1" w14:textId="77777777" w:rsidR="00797332" w:rsidRDefault="00797332">
      <w:r>
        <w:separator/>
      </w:r>
    </w:p>
  </w:footnote>
  <w:footnote w:type="continuationSeparator" w:id="0">
    <w:p w14:paraId="3EB0C53E" w14:textId="77777777" w:rsidR="00797332" w:rsidRDefault="00797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328"/>
    <w:multiLevelType w:val="multilevel"/>
    <w:tmpl w:val="09A2DFA4"/>
    <w:lvl w:ilvl="0">
      <w:start w:val="8"/>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1BE66ABF"/>
    <w:multiLevelType w:val="hybridMultilevel"/>
    <w:tmpl w:val="3EAA682E"/>
    <w:lvl w:ilvl="0" w:tplc="F3A46A46">
      <w:start w:val="1"/>
      <w:numFmt w:val="upperRoman"/>
      <w:suff w:val="space"/>
      <w:lvlText w:val="%1."/>
      <w:lvlJc w:val="left"/>
      <w:pPr>
        <w:ind w:left="720" w:hanging="720"/>
      </w:pPr>
      <w:rPr>
        <w:rFonts w:hint="default"/>
      </w:rPr>
    </w:lvl>
    <w:lvl w:ilvl="1" w:tplc="AF422B58">
      <w:start w:val="1"/>
      <w:numFmt w:val="lowerLetter"/>
      <w:suff w:val="space"/>
      <w:lvlText w:val="%2."/>
      <w:lvlJc w:val="left"/>
      <w:pPr>
        <w:ind w:left="1080" w:hanging="360"/>
      </w:pPr>
      <w:rPr>
        <w:rFonts w:hint="default"/>
      </w:r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22D03BCA"/>
    <w:multiLevelType w:val="multilevel"/>
    <w:tmpl w:val="2FF08D78"/>
    <w:lvl w:ilvl="0">
      <w:start w:val="14"/>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29F7118D"/>
    <w:multiLevelType w:val="hybridMultilevel"/>
    <w:tmpl w:val="71AE9762"/>
    <w:lvl w:ilvl="0" w:tplc="9A8A0C90">
      <w:start w:val="2"/>
      <w:numFmt w:val="decimal"/>
      <w:suff w:val="space"/>
      <w:lvlText w:val="(%1)"/>
      <w:lvlJc w:val="left"/>
      <w:pPr>
        <w:ind w:left="0" w:firstLine="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0600EB3"/>
    <w:multiLevelType w:val="hybridMultilevel"/>
    <w:tmpl w:val="57F608C6"/>
    <w:lvl w:ilvl="0" w:tplc="C516964C">
      <w:start w:val="2"/>
      <w:numFmt w:val="decimal"/>
      <w:suff w:val="space"/>
      <w:lvlText w:val="(%1)"/>
      <w:lvlJc w:val="left"/>
      <w:pPr>
        <w:ind w:left="72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0472141"/>
    <w:multiLevelType w:val="multilevel"/>
    <w:tmpl w:val="09A2DFA4"/>
    <w:lvl w:ilvl="0">
      <w:start w:val="8"/>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446A57C6"/>
    <w:multiLevelType w:val="multilevel"/>
    <w:tmpl w:val="09A2DFA4"/>
    <w:lvl w:ilvl="0">
      <w:start w:val="8"/>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46F20536"/>
    <w:multiLevelType w:val="hybridMultilevel"/>
    <w:tmpl w:val="53B00CB8"/>
    <w:lvl w:ilvl="0" w:tplc="92D68116">
      <w:start w:val="2"/>
      <w:numFmt w:val="decimal"/>
      <w:suff w:val="space"/>
      <w:lvlText w:val="(%1)"/>
      <w:lvlJc w:val="left"/>
      <w:pPr>
        <w:ind w:left="360" w:hanging="360"/>
      </w:pPr>
      <w:rPr>
        <w:rFonts w:ascii="Times New Roman" w:hAnsi="Times New Roman" w:hint="default"/>
        <w:b/>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9E5140C"/>
    <w:multiLevelType w:val="multilevel"/>
    <w:tmpl w:val="73781F38"/>
    <w:lvl w:ilvl="0">
      <w:start w:val="1"/>
      <w:numFmt w:val="decimal"/>
      <w:suff w:val="space"/>
      <w:lvlText w:val="Art.%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0" w:firstLine="0"/>
      </w:pPr>
      <w:rPr>
        <w:rFonts w:hint="default"/>
      </w:rPr>
    </w:lvl>
    <w:lvl w:ilvl="3">
      <w:start w:val="1"/>
      <w:numFmt w:val="lowerRoman"/>
      <w:lvlText w:val="(%4)"/>
      <w:lvlJc w:val="righ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right"/>
      <w:pPr>
        <w:ind w:left="0" w:firstLine="0"/>
      </w:pPr>
      <w:rPr>
        <w:rFonts w:hint="default"/>
      </w:rPr>
    </w:lvl>
    <w:lvl w:ilvl="7">
      <w:start w:val="1"/>
      <w:numFmt w:val="lowerLetter"/>
      <w:lvlText w:val="%8."/>
      <w:lvlJc w:val="left"/>
      <w:pPr>
        <w:ind w:left="0" w:firstLine="0"/>
      </w:pPr>
      <w:rPr>
        <w:rFonts w:hint="default"/>
      </w:rPr>
    </w:lvl>
    <w:lvl w:ilvl="8">
      <w:start w:val="1"/>
      <w:numFmt w:val="bullet"/>
      <w:lvlText w:val=""/>
      <w:lvlJc w:val="left"/>
      <w:pPr>
        <w:ind w:left="0" w:firstLine="0"/>
      </w:pPr>
      <w:rPr>
        <w:rFonts w:ascii="Symbol" w:hAnsi="Symbol" w:hint="default"/>
      </w:rPr>
    </w:lvl>
  </w:abstractNum>
  <w:abstractNum w:abstractNumId="9" w15:restartNumberingAfterBreak="0">
    <w:nsid w:val="4B1A7787"/>
    <w:multiLevelType w:val="hybridMultilevel"/>
    <w:tmpl w:val="393401F6"/>
    <w:lvl w:ilvl="0" w:tplc="5BC63946">
      <w:start w:val="2"/>
      <w:numFmt w:val="decimal"/>
      <w:suff w:val="space"/>
      <w:lvlText w:val="(%1)"/>
      <w:lvlJc w:val="left"/>
      <w:pPr>
        <w:ind w:left="360" w:hanging="360"/>
      </w:pPr>
      <w:rPr>
        <w:rFonts w:ascii="Times New Roman" w:hAnsi="Times New Roman" w:hint="default"/>
        <w:b/>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E4210F7"/>
    <w:multiLevelType w:val="multilevel"/>
    <w:tmpl w:val="2FF08D78"/>
    <w:lvl w:ilvl="0">
      <w:start w:val="14"/>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4EDE5C71"/>
    <w:multiLevelType w:val="multilevel"/>
    <w:tmpl w:val="E89065DA"/>
    <w:lvl w:ilvl="0">
      <w:start w:val="1"/>
      <w:numFmt w:val="lowerLetter"/>
      <w:suff w:val="space"/>
      <w:lvlText w:val="%1)"/>
      <w:lvlJc w:val="left"/>
      <w:pPr>
        <w:ind w:left="709" w:firstLine="0"/>
      </w:pPr>
      <w:rPr>
        <w:rFonts w:hint="default"/>
        <w:b/>
        <w:i w:val="0"/>
        <w:sz w:val="24"/>
      </w:rPr>
    </w:lvl>
    <w:lvl w:ilvl="1">
      <w:start w:val="1"/>
      <w:numFmt w:val="decimalZero"/>
      <w:isLgl/>
      <w:lvlText w:val="Section %1.%2"/>
      <w:lvlJc w:val="left"/>
      <w:pPr>
        <w:ind w:left="709" w:firstLine="0"/>
      </w:pPr>
      <w:rPr>
        <w:rFonts w:hint="default"/>
      </w:rPr>
    </w:lvl>
    <w:lvl w:ilvl="2">
      <w:start w:val="1"/>
      <w:numFmt w:val="decimal"/>
      <w:lvlText w:val="(%3)"/>
      <w:lvlJc w:val="left"/>
      <w:pPr>
        <w:ind w:left="709" w:firstLine="0"/>
      </w:pPr>
      <w:rPr>
        <w:rFonts w:hint="default"/>
      </w:rPr>
    </w:lvl>
    <w:lvl w:ilvl="3">
      <w:start w:val="1"/>
      <w:numFmt w:val="lowerRoman"/>
      <w:lvlText w:val="(%4)"/>
      <w:lvlJc w:val="right"/>
      <w:pPr>
        <w:ind w:left="709" w:firstLine="0"/>
      </w:pPr>
      <w:rPr>
        <w:rFonts w:hint="default"/>
      </w:rPr>
    </w:lvl>
    <w:lvl w:ilvl="4">
      <w:start w:val="1"/>
      <w:numFmt w:val="decimal"/>
      <w:lvlText w:val="%5)"/>
      <w:lvlJc w:val="left"/>
      <w:pPr>
        <w:ind w:left="709" w:firstLine="0"/>
      </w:pPr>
      <w:rPr>
        <w:rFonts w:hint="default"/>
      </w:rPr>
    </w:lvl>
    <w:lvl w:ilvl="5">
      <w:start w:val="1"/>
      <w:numFmt w:val="lowerLetter"/>
      <w:suff w:val="space"/>
      <w:lvlText w:val="%6)"/>
      <w:lvlJc w:val="left"/>
      <w:pPr>
        <w:ind w:left="709" w:firstLine="0"/>
      </w:pPr>
      <w:rPr>
        <w:rFonts w:hint="default"/>
        <w:b/>
      </w:rPr>
    </w:lvl>
    <w:lvl w:ilvl="6">
      <w:start w:val="1"/>
      <w:numFmt w:val="lowerRoman"/>
      <w:lvlText w:val="%7)"/>
      <w:lvlJc w:val="right"/>
      <w:pPr>
        <w:ind w:left="709" w:firstLine="0"/>
      </w:pPr>
      <w:rPr>
        <w:rFonts w:hint="default"/>
      </w:rPr>
    </w:lvl>
    <w:lvl w:ilvl="7">
      <w:start w:val="1"/>
      <w:numFmt w:val="lowerLetter"/>
      <w:lvlText w:val="%8."/>
      <w:lvlJc w:val="left"/>
      <w:pPr>
        <w:ind w:left="709" w:firstLine="0"/>
      </w:pPr>
      <w:rPr>
        <w:rFonts w:hint="default"/>
      </w:rPr>
    </w:lvl>
    <w:lvl w:ilvl="8">
      <w:start w:val="1"/>
      <w:numFmt w:val="bullet"/>
      <w:lvlText w:val=""/>
      <w:lvlJc w:val="left"/>
      <w:pPr>
        <w:ind w:left="709" w:firstLine="0"/>
      </w:pPr>
      <w:rPr>
        <w:rFonts w:ascii="Symbol" w:hAnsi="Symbol" w:hint="default"/>
      </w:rPr>
    </w:lvl>
  </w:abstractNum>
  <w:abstractNum w:abstractNumId="12" w15:restartNumberingAfterBreak="0">
    <w:nsid w:val="52595D5C"/>
    <w:multiLevelType w:val="multilevel"/>
    <w:tmpl w:val="97C02A68"/>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b/>
        <w:bCs/>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57103958"/>
    <w:multiLevelType w:val="hybridMultilevel"/>
    <w:tmpl w:val="393401F6"/>
    <w:lvl w:ilvl="0" w:tplc="5BC63946">
      <w:start w:val="2"/>
      <w:numFmt w:val="decimal"/>
      <w:suff w:val="space"/>
      <w:lvlText w:val="(%1)"/>
      <w:lvlJc w:val="left"/>
      <w:pPr>
        <w:ind w:left="360" w:hanging="360"/>
      </w:pPr>
      <w:rPr>
        <w:rFonts w:ascii="Times New Roman" w:hAnsi="Times New Roman" w:hint="default"/>
        <w:b/>
        <w:i w:val="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97110C9"/>
    <w:multiLevelType w:val="hybridMultilevel"/>
    <w:tmpl w:val="7804D5A6"/>
    <w:lvl w:ilvl="0" w:tplc="D592E9F0">
      <w:start w:val="1"/>
      <w:numFmt w:val="lowerLetter"/>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A787151"/>
    <w:multiLevelType w:val="hybridMultilevel"/>
    <w:tmpl w:val="10DE58B8"/>
    <w:lvl w:ilvl="0" w:tplc="4FAA7B88">
      <w:start w:val="2"/>
      <w:numFmt w:val="decimal"/>
      <w:suff w:val="space"/>
      <w:lvlText w:val="(%1)"/>
      <w:lvlJc w:val="left"/>
      <w:pPr>
        <w:ind w:left="420" w:hanging="4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40141E7"/>
    <w:multiLevelType w:val="multilevel"/>
    <w:tmpl w:val="2FF08D78"/>
    <w:lvl w:ilvl="0">
      <w:start w:val="14"/>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640A2959"/>
    <w:multiLevelType w:val="multilevel"/>
    <w:tmpl w:val="2FF08D78"/>
    <w:lvl w:ilvl="0">
      <w:start w:val="14"/>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68444D24"/>
    <w:multiLevelType w:val="multilevel"/>
    <w:tmpl w:val="2FF08D78"/>
    <w:lvl w:ilvl="0">
      <w:start w:val="14"/>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79BE308B"/>
    <w:multiLevelType w:val="hybridMultilevel"/>
    <w:tmpl w:val="CCC2D900"/>
    <w:lvl w:ilvl="0" w:tplc="CA360824">
      <w:start w:val="1"/>
      <w:numFmt w:val="upperRoman"/>
      <w:lvlText w:val="%1."/>
      <w:lvlJc w:val="left"/>
      <w:pPr>
        <w:ind w:left="1215" w:hanging="72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20" w15:restartNumberingAfterBreak="0">
    <w:nsid w:val="7AFA1DC1"/>
    <w:multiLevelType w:val="multilevel"/>
    <w:tmpl w:val="90EE64F2"/>
    <w:lvl w:ilvl="0">
      <w:start w:val="16"/>
      <w:numFmt w:val="decimal"/>
      <w:suff w:val="space"/>
      <w:lvlText w:val="Art.%1. - "/>
      <w:lvlJc w:val="left"/>
      <w:pPr>
        <w:ind w:left="0" w:firstLine="0"/>
      </w:pPr>
      <w:rPr>
        <w:rFonts w:ascii="Times New Roman" w:hAnsi="Times New Roman" w:hint="default"/>
        <w:b/>
        <w:i w:val="0"/>
        <w:color w:val="auto"/>
        <w:sz w:val="24"/>
      </w:rPr>
    </w:lvl>
    <w:lvl w:ilvl="1">
      <w:start w:val="1"/>
      <w:numFmt w:val="decimalZero"/>
      <w:isLgl/>
      <w:lvlText w:val="Section %1.%2"/>
      <w:lvlJc w:val="left"/>
      <w:pPr>
        <w:ind w:left="0" w:firstLine="0"/>
      </w:pPr>
      <w:rPr>
        <w:rFonts w:hint="default"/>
      </w:rPr>
    </w:lvl>
    <w:lvl w:ilvl="2">
      <w:start w:val="1"/>
      <w:numFmt w:val="decimal"/>
      <w:lvlText w:val="(%3)"/>
      <w:lvlJc w:val="left"/>
      <w:pPr>
        <w:ind w:left="0" w:firstLine="0"/>
      </w:pPr>
      <w:rPr>
        <w:rFonts w:hint="default"/>
      </w:rPr>
    </w:lvl>
    <w:lvl w:ilvl="3">
      <w:start w:val="1"/>
      <w:numFmt w:val="lowerRoman"/>
      <w:lvlText w:val="(%4)"/>
      <w:lvlJc w:val="right"/>
      <w:pPr>
        <w:ind w:left="0" w:firstLine="0"/>
      </w:pPr>
      <w:rPr>
        <w:rFonts w:hint="default"/>
      </w:rPr>
    </w:lvl>
    <w:lvl w:ilvl="4">
      <w:start w:val="1"/>
      <w:numFmt w:val="decimal"/>
      <w:lvlText w:val="%5)"/>
      <w:lvlJc w:val="left"/>
      <w:pPr>
        <w:ind w:left="0" w:firstLine="0"/>
      </w:pPr>
      <w:rPr>
        <w:rFonts w:hint="default"/>
      </w:rPr>
    </w:lvl>
    <w:lvl w:ilvl="5">
      <w:start w:val="1"/>
      <w:numFmt w:val="lowerLetter"/>
      <w:lvlText w:val="%6)"/>
      <w:lvlJc w:val="left"/>
      <w:pPr>
        <w:ind w:left="0" w:firstLine="0"/>
      </w:pPr>
      <w:rPr>
        <w:rFonts w:hint="default"/>
      </w:rPr>
    </w:lvl>
    <w:lvl w:ilvl="6">
      <w:start w:val="1"/>
      <w:numFmt w:val="lowerRoman"/>
      <w:lvlText w:val="%7)"/>
      <w:lvlJc w:val="right"/>
      <w:pPr>
        <w:ind w:left="0" w:firstLine="0"/>
      </w:pPr>
      <w:rPr>
        <w:rFonts w:hint="default"/>
      </w:rPr>
    </w:lvl>
    <w:lvl w:ilvl="7">
      <w:start w:val="1"/>
      <w:numFmt w:val="lowerLetter"/>
      <w:lvlText w:val="%8."/>
      <w:lvlJc w:val="left"/>
      <w:pPr>
        <w:ind w:left="0" w:firstLine="0"/>
      </w:pPr>
      <w:rPr>
        <w:rFonts w:hint="default"/>
      </w:rPr>
    </w:lvl>
    <w:lvl w:ilvl="8">
      <w:start w:val="1"/>
      <w:numFmt w:val="bullet"/>
      <w:lvlText w:val=""/>
      <w:lvlJc w:val="left"/>
      <w:pPr>
        <w:ind w:left="0" w:firstLine="0"/>
      </w:pPr>
      <w:rPr>
        <w:rFonts w:ascii="Symbol" w:hAnsi="Symbol" w:hint="default"/>
      </w:rPr>
    </w:lvl>
  </w:abstractNum>
  <w:num w:numId="1">
    <w:abstractNumId w:val="19"/>
  </w:num>
  <w:num w:numId="2">
    <w:abstractNumId w:val="12"/>
  </w:num>
  <w:num w:numId="3">
    <w:abstractNumId w:val="4"/>
  </w:num>
  <w:num w:numId="4">
    <w:abstractNumId w:val="11"/>
  </w:num>
  <w:num w:numId="5">
    <w:abstractNumId w:val="0"/>
  </w:num>
  <w:num w:numId="6">
    <w:abstractNumId w:val="6"/>
  </w:num>
  <w:num w:numId="7">
    <w:abstractNumId w:val="5"/>
  </w:num>
  <w:num w:numId="8">
    <w:abstractNumId w:val="1"/>
  </w:num>
  <w:num w:numId="9">
    <w:abstractNumId w:val="8"/>
  </w:num>
  <w:num w:numId="10">
    <w:abstractNumId w:val="15"/>
  </w:num>
  <w:num w:numId="11">
    <w:abstractNumId w:val="14"/>
  </w:num>
  <w:num w:numId="12">
    <w:abstractNumId w:val="17"/>
  </w:num>
  <w:num w:numId="13">
    <w:abstractNumId w:val="8"/>
    <w:lvlOverride w:ilvl="0">
      <w:lvl w:ilvl="0">
        <w:start w:val="1"/>
        <w:numFmt w:val="decimal"/>
        <w:suff w:val="space"/>
        <w:lvlText w:val="Art.%1. - "/>
        <w:lvlJc w:val="left"/>
        <w:pPr>
          <w:ind w:left="0" w:firstLine="0"/>
        </w:pPr>
        <w:rPr>
          <w:rFonts w:ascii="Times New Roman" w:hAnsi="Times New Roman" w:hint="default"/>
          <w:b/>
          <w:i w:val="0"/>
          <w:sz w:val="24"/>
        </w:rPr>
      </w:lvl>
    </w:lvlOverride>
    <w:lvlOverride w:ilvl="1">
      <w:lvl w:ilvl="1">
        <w:start w:val="1"/>
        <w:numFmt w:val="decimalZero"/>
        <w:isLgl/>
        <w:lvlText w:val="Section %1.%2"/>
        <w:lvlJc w:val="left"/>
        <w:pPr>
          <w:ind w:left="0" w:firstLine="0"/>
        </w:pPr>
        <w:rPr>
          <w:rFonts w:hint="default"/>
        </w:rPr>
      </w:lvl>
    </w:lvlOverride>
    <w:lvlOverride w:ilvl="2">
      <w:lvl w:ilvl="2">
        <w:start w:val="1"/>
        <w:numFmt w:val="decimal"/>
        <w:lvlText w:val="(%3)"/>
        <w:lvlJc w:val="left"/>
        <w:pPr>
          <w:ind w:left="0" w:firstLine="0"/>
        </w:pPr>
        <w:rPr>
          <w:rFonts w:hint="default"/>
        </w:rPr>
      </w:lvl>
    </w:lvlOverride>
    <w:lvlOverride w:ilvl="3">
      <w:lvl w:ilvl="3">
        <w:start w:val="1"/>
        <w:numFmt w:val="lowerRoman"/>
        <w:lvlText w:val="(%4)"/>
        <w:lvlJc w:val="right"/>
        <w:pPr>
          <w:ind w:left="0" w:firstLine="0"/>
        </w:pPr>
        <w:rPr>
          <w:rFonts w:hint="default"/>
        </w:rPr>
      </w:lvl>
    </w:lvlOverride>
    <w:lvlOverride w:ilvl="4">
      <w:lvl w:ilvl="4">
        <w:start w:val="1"/>
        <w:numFmt w:val="decimal"/>
        <w:lvlText w:val="%5)"/>
        <w:lvlJc w:val="left"/>
        <w:pPr>
          <w:ind w:left="0" w:firstLine="0"/>
        </w:pPr>
        <w:rPr>
          <w:rFonts w:hint="default"/>
        </w:rPr>
      </w:lvl>
    </w:lvlOverride>
    <w:lvlOverride w:ilvl="5">
      <w:lvl w:ilvl="5">
        <w:start w:val="1"/>
        <w:numFmt w:val="lowerLetter"/>
        <w:suff w:val="space"/>
        <w:lvlText w:val="%6)"/>
        <w:lvlJc w:val="left"/>
        <w:pPr>
          <w:ind w:left="0" w:firstLine="0"/>
        </w:pPr>
        <w:rPr>
          <w:rFonts w:hint="default"/>
          <w:b/>
        </w:rPr>
      </w:lvl>
    </w:lvlOverride>
    <w:lvlOverride w:ilvl="6">
      <w:lvl w:ilvl="6">
        <w:start w:val="1"/>
        <w:numFmt w:val="lowerRoman"/>
        <w:lvlText w:val="%7)"/>
        <w:lvlJc w:val="righ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bullet"/>
        <w:lvlText w:val=""/>
        <w:lvlJc w:val="left"/>
        <w:pPr>
          <w:ind w:left="0" w:firstLine="0"/>
        </w:pPr>
        <w:rPr>
          <w:rFonts w:ascii="Symbol" w:hAnsi="Symbol" w:hint="default"/>
        </w:rPr>
      </w:lvl>
    </w:lvlOverride>
  </w:num>
  <w:num w:numId="14">
    <w:abstractNumId w:val="3"/>
  </w:num>
  <w:num w:numId="15">
    <w:abstractNumId w:val="20"/>
  </w:num>
  <w:num w:numId="16">
    <w:abstractNumId w:val="7"/>
  </w:num>
  <w:num w:numId="17">
    <w:abstractNumId w:val="13"/>
  </w:num>
  <w:num w:numId="18">
    <w:abstractNumId w:val="9"/>
  </w:num>
  <w:num w:numId="19">
    <w:abstractNumId w:val="10"/>
  </w:num>
  <w:num w:numId="20">
    <w:abstractNumId w:val="2"/>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FEA"/>
    <w:rsid w:val="000474BE"/>
    <w:rsid w:val="00050833"/>
    <w:rsid w:val="000C6D23"/>
    <w:rsid w:val="00122680"/>
    <w:rsid w:val="001B0AEB"/>
    <w:rsid w:val="002079B1"/>
    <w:rsid w:val="002A5AE5"/>
    <w:rsid w:val="00310B06"/>
    <w:rsid w:val="00316988"/>
    <w:rsid w:val="003325D6"/>
    <w:rsid w:val="003A17AB"/>
    <w:rsid w:val="003E6576"/>
    <w:rsid w:val="003F5470"/>
    <w:rsid w:val="003F688F"/>
    <w:rsid w:val="00425221"/>
    <w:rsid w:val="00482C93"/>
    <w:rsid w:val="004843CC"/>
    <w:rsid w:val="00502FD7"/>
    <w:rsid w:val="00504C0B"/>
    <w:rsid w:val="00535672"/>
    <w:rsid w:val="005A0B57"/>
    <w:rsid w:val="00657239"/>
    <w:rsid w:val="00765CA7"/>
    <w:rsid w:val="00772FEA"/>
    <w:rsid w:val="00797332"/>
    <w:rsid w:val="007B614B"/>
    <w:rsid w:val="007D0636"/>
    <w:rsid w:val="007F239A"/>
    <w:rsid w:val="008007E2"/>
    <w:rsid w:val="008D0AE4"/>
    <w:rsid w:val="008F4CA7"/>
    <w:rsid w:val="00927B96"/>
    <w:rsid w:val="009F0A2B"/>
    <w:rsid w:val="00AE2308"/>
    <w:rsid w:val="00B50DA4"/>
    <w:rsid w:val="00B8538E"/>
    <w:rsid w:val="00B96BB6"/>
    <w:rsid w:val="00BB10E4"/>
    <w:rsid w:val="00C05894"/>
    <w:rsid w:val="00C55609"/>
    <w:rsid w:val="00C7366A"/>
    <w:rsid w:val="00CB5CC2"/>
    <w:rsid w:val="00D06D63"/>
    <w:rsid w:val="00D218DB"/>
    <w:rsid w:val="00D35924"/>
    <w:rsid w:val="00DB3E70"/>
    <w:rsid w:val="00DD04E7"/>
    <w:rsid w:val="00E019CD"/>
    <w:rsid w:val="00E66A8F"/>
    <w:rsid w:val="00EA37C0"/>
    <w:rsid w:val="00EC7E2D"/>
    <w:rsid w:val="00EE0AC0"/>
    <w:rsid w:val="00EE526A"/>
    <w:rsid w:val="00F12587"/>
    <w:rsid w:val="00F54FD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7D80"/>
  <w15:chartTrackingRefBased/>
  <w15:docId w15:val="{23C43F23-31BA-4675-9893-DF7D44C3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FEA"/>
    <w:pPr>
      <w:widowControl w:val="0"/>
      <w:autoSpaceDE w:val="0"/>
      <w:autoSpaceDN w:val="0"/>
      <w:adjustRightInd w:val="0"/>
      <w:spacing w:after="0" w:line="240" w:lineRule="auto"/>
    </w:pPr>
    <w:rPr>
      <w:rFonts w:ascii="Times New Roman" w:eastAsia="Times New Roman" w:hAnsi="Times New Roman" w:cs="Times New Roman"/>
      <w:sz w:val="20"/>
      <w:szCs w:val="2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772FEA"/>
    <w:pPr>
      <w:tabs>
        <w:tab w:val="center" w:pos="4536"/>
        <w:tab w:val="right" w:pos="9072"/>
      </w:tabs>
    </w:pPr>
  </w:style>
  <w:style w:type="character" w:customStyle="1" w:styleId="SubsolCaracter">
    <w:name w:val="Subsol Caracter"/>
    <w:basedOn w:val="Fontdeparagrafimplicit"/>
    <w:link w:val="Subsol"/>
    <w:rsid w:val="00772FEA"/>
    <w:rPr>
      <w:rFonts w:ascii="Times New Roman" w:eastAsia="Times New Roman" w:hAnsi="Times New Roman" w:cs="Times New Roman"/>
      <w:sz w:val="20"/>
      <w:szCs w:val="20"/>
      <w:lang w:eastAsia="ro-RO"/>
    </w:rPr>
  </w:style>
  <w:style w:type="character" w:styleId="Numrdepagin">
    <w:name w:val="page number"/>
    <w:basedOn w:val="Fontdeparagrafimplicit"/>
    <w:rsid w:val="00772FEA"/>
  </w:style>
  <w:style w:type="table" w:styleId="Tabelgril">
    <w:name w:val="Table Grid"/>
    <w:basedOn w:val="TabelNormal"/>
    <w:uiPriority w:val="39"/>
    <w:rsid w:val="00772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57239"/>
    <w:pPr>
      <w:widowControl/>
      <w:autoSpaceDE/>
      <w:autoSpaceDN/>
      <w:adjustRightInd/>
    </w:pPr>
    <w:rPr>
      <w:sz w:val="24"/>
      <w:szCs w:val="24"/>
    </w:rPr>
  </w:style>
  <w:style w:type="table" w:customStyle="1" w:styleId="Tabelgril1">
    <w:name w:val="Tabel grilă1"/>
    <w:basedOn w:val="TabelNormal"/>
    <w:next w:val="Tabelgril"/>
    <w:rsid w:val="00425221"/>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2755</Words>
  <Characters>15979</Characters>
  <Application>Microsoft Office Word</Application>
  <DocSecurity>0</DocSecurity>
  <Lines>133</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2021-08-31T12:55:00Z</dcterms:created>
  <dcterms:modified xsi:type="dcterms:W3CDTF">2021-08-31T12:55:00Z</dcterms:modified>
</cp:coreProperties>
</file>