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Tahoma" w:hAnsi="Tahoma" w:cs="Tahoma"/>
          <w:b/>
          <w:bCs/>
          <w:sz w:val="20"/>
          <w:szCs w:val="20"/>
          <w:lang w:val="ro-RO"/>
        </w:rPr>
      </w:pPr>
    </w:p>
    <w:p w:rsidR="00B44546" w:rsidRDefault="00B44546" w:rsidP="00B44546">
      <w:pPr>
        <w:jc w:val="both"/>
        <w:rPr>
          <w:rFonts w:ascii="Arial" w:hAnsi="Arial"/>
          <w:b/>
          <w:bCs/>
        </w:rPr>
      </w:pPr>
      <w:r>
        <w:rPr>
          <w:rFonts w:ascii="Tahoma" w:hAnsi="Tahoma" w:cs="Tahoma"/>
          <w:b/>
          <w:bCs/>
          <w:sz w:val="20"/>
          <w:szCs w:val="20"/>
          <w:lang w:val="ro-RO"/>
        </w:rPr>
        <w:tab/>
      </w:r>
      <w:r>
        <w:rPr>
          <w:rFonts w:ascii="Tahoma" w:hAnsi="Tahoma" w:cs="Tahoma"/>
          <w:b/>
          <w:bCs/>
          <w:sz w:val="20"/>
          <w:szCs w:val="20"/>
          <w:lang w:val="ro-RO"/>
        </w:rPr>
        <w:tab/>
      </w:r>
      <w:r>
        <w:rPr>
          <w:rFonts w:ascii="Tahoma" w:hAnsi="Tahoma" w:cs="Tahoma"/>
          <w:b/>
          <w:bCs/>
          <w:sz w:val="20"/>
          <w:szCs w:val="20"/>
          <w:lang w:val="ro-RO"/>
        </w:rPr>
        <w:tab/>
      </w:r>
      <w:r>
        <w:rPr>
          <w:rFonts w:ascii="Tahoma" w:hAnsi="Tahoma" w:cs="Tahoma"/>
          <w:b/>
          <w:bCs/>
          <w:sz w:val="20"/>
          <w:szCs w:val="20"/>
          <w:lang w:val="ro-RO"/>
        </w:rPr>
        <w:tab/>
        <w:t xml:space="preserve">                                 </w:t>
      </w:r>
      <w:r>
        <w:rPr>
          <w:rFonts w:ascii="Arial" w:hAnsi="Arial"/>
          <w:b/>
          <w:bCs/>
          <w:lang w:val="ro-RO"/>
        </w:rPr>
        <w:t>ANEXA nr.2 la HCL nr. 114/2021</w:t>
      </w:r>
    </w:p>
    <w:p w:rsidR="00B44546" w:rsidRDefault="00B44546" w:rsidP="00B44546">
      <w:pPr>
        <w:pStyle w:val="Standard"/>
        <w:jc w:val="both"/>
        <w:rPr>
          <w:rFonts w:ascii="Arial" w:hAnsi="Arial" w:cs="Arial"/>
          <w:b/>
          <w:bCs/>
        </w:rPr>
      </w:pPr>
    </w:p>
    <w:p w:rsidR="00B44546" w:rsidRDefault="00B44546" w:rsidP="00B44546">
      <w:pPr>
        <w:pStyle w:val="Standard"/>
        <w:jc w:val="center"/>
        <w:rPr>
          <w:rFonts w:ascii="Arial" w:eastAsia="Arial" w:hAnsi="Arial" w:cs="Arial"/>
        </w:rPr>
      </w:pPr>
      <w:r>
        <w:rPr>
          <w:rFonts w:ascii="Arial" w:hAnsi="Arial" w:cs="Arial"/>
          <w:b/>
          <w:bCs/>
        </w:rPr>
        <w:t>LISTA DE PRIORITĂȚI</w:t>
      </w:r>
    </w:p>
    <w:p w:rsidR="00B44546" w:rsidRDefault="00B44546" w:rsidP="00B44546">
      <w:pPr>
        <w:pStyle w:val="Standard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r>
        <w:rPr>
          <w:rFonts w:ascii="Arial" w:eastAsia="Tahoma" w:hAnsi="Arial" w:cs="Arial"/>
        </w:rPr>
        <w:t>în vederea repartizării locuințelor pentru tineri, destinate închirierii,</w:t>
      </w:r>
    </w:p>
    <w:p w:rsidR="00B44546" w:rsidRDefault="00B44546" w:rsidP="00B44546">
      <w:pPr>
        <w:pStyle w:val="Standard"/>
        <w:jc w:val="center"/>
        <w:rPr>
          <w:rFonts w:ascii="Arial" w:eastAsia="Tahoma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Tahoma" w:hAnsi="Arial" w:cs="Arial"/>
        </w:rPr>
        <w:t xml:space="preserve">pentru anul 2021, </w:t>
      </w:r>
    </w:p>
    <w:p w:rsidR="00B44546" w:rsidRDefault="00B44546" w:rsidP="00B44546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eastAsia="Tahoma" w:hAnsi="Arial" w:cs="Arial"/>
        </w:rPr>
        <w:t>construite prin Agenția Națională pentru Locuințe</w:t>
      </w:r>
    </w:p>
    <w:p w:rsidR="00B44546" w:rsidRDefault="00B44546" w:rsidP="00B44546">
      <w:pPr>
        <w:pStyle w:val="Standard"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-3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870"/>
        <w:gridCol w:w="1980"/>
        <w:gridCol w:w="1800"/>
        <w:gridCol w:w="1710"/>
        <w:gridCol w:w="1447"/>
      </w:tblGrid>
      <w:tr w:rsidR="00B44546" w:rsidTr="00B44546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Nr.crt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NUMELE şi PRENUMELE</w:t>
            </w:r>
          </w:p>
          <w:p w:rsidR="00B44546" w:rsidRDefault="00B44546">
            <w:pPr>
              <w:pStyle w:val="TableContents"/>
              <w:spacing w:line="276" w:lineRule="auto"/>
              <w:jc w:val="center"/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Număr dosar/</w:t>
            </w:r>
          </w:p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cerere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Data depunerii cererii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PUNCTAJ OBȚINUT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ȘTEAN LĂCRĂMIOARA NICOLETA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12846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14.01.2020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61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COSTEA GIENINA-NICOLETA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14137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21.01.2020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57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MICU ANCA ALEXANDRA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23614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06.04.2020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OPREAN FLORIN CODRIN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39564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08.10.2020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54 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LUPU ADRIAN-MIHAI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15310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01.02.2019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53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FAUR CRISTIAN ȘTEFAN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16266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03.02.2021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NISTOR CORINA NICOLETA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27661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14.05.2021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VASILE ALEXANDRA ANAMARIA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19477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28.02.2020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RÎNDARIU TIBERIU IOAN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35231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03.09.2019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BĂLAN ANDREEA GEORGIANA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32541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08.07.2021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RĂUȚĂ NARCIS IULIAN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13993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20.01.2021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LUCA DORINA ADELA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40875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22.10.2020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49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RUS IULIANA ANCA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31301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23.06.2021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49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DAN CRINA LUMINIȚA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18287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19.02.2021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49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VLAD SONIA NICOLETA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31473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10.07.2020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TĂMAȘ COSMIN-GHEORGHE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39417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16.10.2019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BUGA MARIA ROXANA căsătorită CUȚITAR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37502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18.09.2020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HOLCZINGER MARIUS BOGDAN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15603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30.01.2020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CRIȘAN DIANA MIHAELA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31999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17.07.2020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CUBALAC EMILIA MILKA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31824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30.06.2021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MARC DALINA LUMINIȚA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31302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09.07.2020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NEDELCA PETRIȘOR FLORIN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31688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14.07.2020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 xml:space="preserve">HANGANU ROBERT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36518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08.09.2020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NISTOR BOGDAN-FLORIN-REMUS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42299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06.11,.2020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CĂLĂMAR IOANA ELENA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29561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03.06.2021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BOCĂNICI OANA ALISA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31305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23.06.2021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MIEREA ROBERT-TEODOR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41302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28.10.2020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lastRenderedPageBreak/>
              <w:t>28.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LASLĂU GEORGETA IONELA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29326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31.05.2021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IANKO MIHAELA-IULIA după divorț GRIGORAȘ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39579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09.10.2020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ILIEȘ IOANA ALINA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41510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29.10.2020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  <w:tr w:rsidR="00B44546" w:rsidTr="00B44546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3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both"/>
            </w:pPr>
            <w:r>
              <w:rPr>
                <w:rFonts w:ascii="Arial" w:hAnsi="Arial" w:cs="Arial"/>
              </w:rPr>
              <w:t>COSTEA DACIANA LILIANA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32766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pacing w:line="276" w:lineRule="auto"/>
              <w:jc w:val="center"/>
            </w:pPr>
            <w:r>
              <w:rPr>
                <w:rFonts w:ascii="Arial" w:hAnsi="Arial" w:cs="Arial"/>
              </w:rPr>
              <w:t>28.07.2020</w:t>
            </w:r>
          </w:p>
        </w:tc>
        <w:tc>
          <w:tcPr>
            <w:tcW w:w="1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4546" w:rsidRDefault="00B44546">
            <w:pPr>
              <w:pStyle w:val="TableContents"/>
              <w:snapToGrid w:val="0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14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44546" w:rsidRDefault="00B44546">
            <w:pPr>
              <w:snapToGrid w:val="0"/>
              <w:spacing w:line="276" w:lineRule="auto"/>
            </w:pPr>
          </w:p>
        </w:tc>
      </w:tr>
    </w:tbl>
    <w:p w:rsidR="00B44546" w:rsidRDefault="00B44546" w:rsidP="00B44546">
      <w:pPr>
        <w:jc w:val="both"/>
        <w:rPr>
          <w:rFonts w:ascii="Arial" w:eastAsia="Times New Roman" w:hAnsi="Arial"/>
          <w:color w:val="000000"/>
          <w:lang w:val="ro-RO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  </w:t>
      </w:r>
      <w:r>
        <w:rPr>
          <w:rFonts w:ascii="Arial" w:hAnsi="Arial"/>
          <w:b/>
          <w:bCs/>
          <w:sz w:val="20"/>
          <w:szCs w:val="20"/>
        </w:rPr>
        <w:tab/>
        <w:t xml:space="preserve">   </w:t>
      </w:r>
    </w:p>
    <w:p w:rsidR="00B44546" w:rsidRDefault="00B44546" w:rsidP="00B44546">
      <w:pPr>
        <w:spacing w:after="115"/>
        <w:contextualSpacing/>
        <w:jc w:val="both"/>
        <w:rPr>
          <w:rFonts w:ascii="Arial" w:eastAsia="Times New Roman" w:hAnsi="Arial"/>
          <w:color w:val="000000"/>
          <w:lang w:val="ro-RO"/>
        </w:rPr>
      </w:pPr>
      <w:r>
        <w:rPr>
          <w:rFonts w:ascii="Arial" w:eastAsia="Times New Roman" w:hAnsi="Arial"/>
          <w:color w:val="000000"/>
          <w:lang w:val="ro-RO"/>
        </w:rPr>
        <w:t xml:space="preserve">     PREȘEDINTE DE ȘEDINȚĂ,</w:t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  Contrasemnează pentru legalitate,</w:t>
      </w:r>
    </w:p>
    <w:p w:rsidR="00B44546" w:rsidRDefault="00B44546" w:rsidP="00B44546">
      <w:pPr>
        <w:spacing w:after="115"/>
        <w:contextualSpacing/>
        <w:jc w:val="both"/>
        <w:rPr>
          <w:rFonts w:ascii="Arial" w:eastAsia="Arial" w:hAnsi="Arial"/>
          <w:color w:val="000000"/>
          <w:lang w:val="ro-RO"/>
        </w:rPr>
      </w:pP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     SECRETAR GENERAL</w:t>
      </w:r>
    </w:p>
    <w:p w:rsidR="00B44546" w:rsidRDefault="00B44546" w:rsidP="00B44546">
      <w:pPr>
        <w:spacing w:after="115"/>
        <w:contextualSpacing/>
        <w:jc w:val="both"/>
      </w:pPr>
      <w:r>
        <w:rPr>
          <w:rFonts w:ascii="Arial" w:eastAsia="Arial" w:hAnsi="Arial"/>
          <w:color w:val="000000"/>
          <w:lang w:val="ro-RO"/>
        </w:rPr>
        <w:t>ANDREI-ALEXANDRU BOLOJAN</w:t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</w:r>
      <w:r>
        <w:rPr>
          <w:rFonts w:ascii="Arial" w:eastAsia="Times New Roman" w:hAnsi="Arial"/>
          <w:color w:val="000000"/>
          <w:lang w:val="ro-RO"/>
        </w:rPr>
        <w:tab/>
        <w:t xml:space="preserve">         CARMEN IRINA BORA</w:t>
      </w:r>
    </w:p>
    <w:p w:rsidR="007D6CBF" w:rsidRDefault="007D6CBF"/>
    <w:sectPr w:rsidR="007D6CBF" w:rsidSect="007D6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4546"/>
    <w:rsid w:val="000655E8"/>
    <w:rsid w:val="000E7658"/>
    <w:rsid w:val="001F3745"/>
    <w:rsid w:val="004248A8"/>
    <w:rsid w:val="005342C5"/>
    <w:rsid w:val="007D6CBF"/>
    <w:rsid w:val="00B44546"/>
    <w:rsid w:val="00D955A1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46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454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B4454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2021-09-02T12:24:00Z</dcterms:created>
  <dcterms:modified xsi:type="dcterms:W3CDTF">2021-09-02T12:25:00Z</dcterms:modified>
</cp:coreProperties>
</file>