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ED7672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ED7672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ED7672">
        <w:rPr>
          <w:b w:val="0"/>
          <w:sz w:val="24"/>
          <w:szCs w:val="24"/>
        </w:rPr>
        <w:t xml:space="preserve">  </w:t>
      </w:r>
      <w:r w:rsidR="00DD16FE" w:rsidRPr="00ED7672">
        <w:rPr>
          <w:b w:val="0"/>
          <w:sz w:val="24"/>
          <w:szCs w:val="24"/>
        </w:rPr>
        <w:t xml:space="preserve">   </w:t>
      </w:r>
      <w:r w:rsidR="00AE37A2" w:rsidRPr="00ED7672">
        <w:rPr>
          <w:b w:val="0"/>
          <w:sz w:val="24"/>
          <w:szCs w:val="24"/>
        </w:rPr>
        <w:t xml:space="preserve">  </w:t>
      </w:r>
      <w:r w:rsidRPr="00ED7672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77777777" w:rsidR="00AE37A2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0DFE7027" w:rsidR="001C45DD" w:rsidRPr="00ED7672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C34F5F" w:rsidRPr="00ED7672">
        <w:rPr>
          <w:rFonts w:ascii="Times New Roman" w:hAnsi="Times New Roman" w:cs="Times New Roman"/>
          <w:sz w:val="24"/>
          <w:szCs w:val="24"/>
          <w:lang w:val="fr-FR"/>
        </w:rPr>
        <w:t>32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36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31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03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6B9247EB" w14:textId="77777777" w:rsidR="00206A14" w:rsidRPr="00ED7672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ED7672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0F74C5FB" w:rsidR="003F5193" w:rsidRPr="00ED7672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ED76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rectific</w:t>
      </w:r>
      <w:r w:rsidR="003F5193" w:rsidRPr="00ED7672">
        <w:rPr>
          <w:rFonts w:ascii="Times New Roman" w:hAnsi="Times New Roman" w:cs="Times New Roman"/>
          <w:sz w:val="24"/>
          <w:szCs w:val="24"/>
          <w:lang w:val="fr-FR"/>
        </w:rPr>
        <w:t>area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rscov</w:t>
      </w:r>
      <w:proofErr w:type="spellEnd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19FF37D4" w:rsidR="000D3C20" w:rsidRPr="00ED7672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D7672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ED767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3E7069D7" w14:textId="77777777" w:rsidR="006B1A40" w:rsidRPr="00ED7672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F39B0DF" w14:textId="77777777" w:rsidR="00206A14" w:rsidRPr="00ED7672" w:rsidRDefault="00206A14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0D11C78" w14:textId="77777777" w:rsidR="00372FA6" w:rsidRDefault="00206A14" w:rsidP="00372FA6">
      <w:pPr>
        <w:spacing w:after="0"/>
        <w:ind w:left="-567" w:right="-613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 xml:space="preserve">  </w:t>
      </w:r>
      <w:r w:rsidR="007A6F0F" w:rsidRPr="00ED7672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="007A6F0F" w:rsidRPr="00ED767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E053DC" w:rsidRPr="00ED7672">
        <w:rPr>
          <w:rFonts w:ascii="Times New Roman" w:eastAsia="Times New Roman" w:hAnsi="Times New Roman" w:cs="Times New Roman"/>
          <w:sz w:val="24"/>
          <w:szCs w:val="24"/>
        </w:rPr>
        <w:t>:</w:t>
      </w:r>
      <w:r w:rsidR="00E053DC" w:rsidRPr="00ED7672">
        <w:rPr>
          <w:rFonts w:ascii="Times New Roman" w:eastAsia="Times New Roman" w:hAnsi="Times New Roman" w:cs="Times New Roman"/>
          <w:sz w:val="24"/>
          <w:szCs w:val="24"/>
        </w:rPr>
        <w:br/>
      </w:r>
      <w:r w:rsidR="00AE7303" w:rsidRPr="00ED7672">
        <w:rPr>
          <w:rFonts w:ascii="Times New Roman" w:hAnsi="Times New Roman" w:cs="Times New Roman"/>
          <w:sz w:val="24"/>
          <w:szCs w:val="24"/>
        </w:rPr>
        <w:t xml:space="preserve">   -  </w:t>
      </w:r>
      <w:proofErr w:type="spellStart"/>
      <w:r w:rsidR="004B5D63" w:rsidRPr="00ED7672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4B5D63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eastAsia="Calibri" w:hAnsi="Times New Roman" w:cs="Times New Roman"/>
          <w:sz w:val="24"/>
          <w:szCs w:val="24"/>
        </w:rPr>
        <w:t xml:space="preserve">art. 19-20 </w:t>
      </w:r>
      <w:proofErr w:type="spellStart"/>
      <w:r w:rsidR="004B5D63" w:rsidRPr="00ED7672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="004B5D63" w:rsidRPr="00ED7672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r w:rsidR="00372FA6">
        <w:rPr>
          <w:rFonts w:ascii="Times New Roman" w:eastAsia="Calibri" w:hAnsi="Times New Roman" w:cs="Times New Roman"/>
          <w:sz w:val="24"/>
          <w:szCs w:val="24"/>
        </w:rPr>
        <w:t>4</w:t>
      </w:r>
      <w:r w:rsidR="004B5D63" w:rsidRPr="00ED7672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E053DC" w:rsidRPr="00ED7672">
        <w:rPr>
          <w:rFonts w:ascii="Times New Roman" w:eastAsia="Calibri" w:hAnsi="Times New Roman" w:cs="Times New Roman"/>
          <w:sz w:val="24"/>
          <w:szCs w:val="24"/>
        </w:rPr>
        <w:t xml:space="preserve">ale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053DC" w:rsidRPr="00ED7672">
        <w:rPr>
          <w:rFonts w:ascii="Times New Roman" w:hAnsi="Times New Roman" w:cs="Times New Roman"/>
          <w:sz w:val="24"/>
          <w:szCs w:val="24"/>
        </w:rPr>
        <w:t xml:space="preserve"> locale nr. 273/2006, cu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</w:rPr>
        <w:t>şi</w:t>
      </w:r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E053DC" w:rsidRPr="00ED7672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621E10D7" w14:textId="6F4059BB" w:rsidR="00372FA6" w:rsidRDefault="00372FA6" w:rsidP="00372FA6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  <w:r w:rsidRPr="00372FA6"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Pr="00372FA6">
        <w:rPr>
          <w:rFonts w:ascii="Times New Roman" w:hAnsi="Times New Roman" w:cs="Times New Roman"/>
          <w:sz w:val="24"/>
          <w:szCs w:val="24"/>
          <w:lang w:val="pt-PT"/>
        </w:rPr>
        <w:t>Adresa nr.30092/ 26.03.2025 emisa  de  AJFP Buzau  privind  alocarea sumelor defalcate din taxa pe valoarea  adaugata pentru finantarea cheltuielilor descentralizate  la nivelul comunelor , oraselor si municipiilor ;</w:t>
      </w:r>
    </w:p>
    <w:p w14:paraId="367901A4" w14:textId="03E6051E" w:rsidR="00372FA6" w:rsidRDefault="00372FA6" w:rsidP="00372FA6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-t</w:t>
      </w:r>
      <w:r w:rsidRPr="00372FA6">
        <w:rPr>
          <w:rFonts w:ascii="Times New Roman" w:hAnsi="Times New Roman" w:cs="Times New Roman"/>
          <w:sz w:val="24"/>
          <w:szCs w:val="24"/>
          <w:lang w:val="pt-PT"/>
        </w:rPr>
        <w:t>ransferul prevederilor bugetare aferente lucrarilor de inregistrare sistematica  de la capitolul 51,02,20 – Administratie publica la capitolul 70,02,20 – Locuinte , servicii si dezvoltare publica ;</w:t>
      </w:r>
    </w:p>
    <w:p w14:paraId="5B40BBE1" w14:textId="0279BE92" w:rsidR="00372FA6" w:rsidRDefault="00372FA6" w:rsidP="00372FA6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-t</w:t>
      </w:r>
      <w:r w:rsidRPr="00372FA6">
        <w:rPr>
          <w:rFonts w:ascii="Times New Roman" w:hAnsi="Times New Roman" w:cs="Times New Roman"/>
          <w:sz w:val="24"/>
          <w:szCs w:val="24"/>
          <w:lang w:val="pt-PT"/>
        </w:rPr>
        <w:t>ransferul prevederilor bugetare aferente ajutorului pentru incalzire de la capitolul 68,02,,50,50 Alte cheltuieli in domeniul asistentei sociale la capitolul 68,02,15,01 Ajutor social ;</w:t>
      </w:r>
    </w:p>
    <w:p w14:paraId="5D7495A1" w14:textId="2B399753" w:rsidR="00372FA6" w:rsidRDefault="00372FA6" w:rsidP="00372FA6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-t</w:t>
      </w:r>
      <w:r w:rsidRPr="00372FA6">
        <w:rPr>
          <w:rFonts w:ascii="Times New Roman" w:hAnsi="Times New Roman" w:cs="Times New Roman"/>
          <w:sz w:val="24"/>
          <w:szCs w:val="24"/>
          <w:lang w:val="pt-PT"/>
        </w:rPr>
        <w:t xml:space="preserve">ransferul prevederilor bugetare  aferente sumelor primite din donatii pentru activitati culturale de la capitolul 67.10.20 la capitolul 70.10.20 – Locuinte servicii si dezvoltare publica </w:t>
      </w:r>
    </w:p>
    <w:p w14:paraId="5D320C29" w14:textId="75E0F59D" w:rsidR="004E0974" w:rsidRPr="00372FA6" w:rsidRDefault="00372FA6" w:rsidP="00372FA6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-n</w:t>
      </w:r>
      <w:r w:rsidRPr="00372FA6">
        <w:rPr>
          <w:rFonts w:ascii="Times New Roman" w:hAnsi="Times New Roman" w:cs="Times New Roman"/>
          <w:sz w:val="24"/>
          <w:szCs w:val="24"/>
          <w:lang w:val="pt-PT"/>
        </w:rPr>
        <w:t xml:space="preserve">ota de fundamentare nr. 3173    din  28.03.2025 privind achizitia unui container pentru colectare  deseuri textile </w:t>
      </w:r>
      <w:r w:rsidR="004E0974" w:rsidRPr="00372FA6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</w:p>
    <w:p w14:paraId="7518454D" w14:textId="49E5D62E" w:rsidR="00206A14" w:rsidRPr="00ED7672" w:rsidRDefault="00372FA6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Î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n conformitate cu prevederile OUG nr.57/2019 privind Codul administrativ , actualizat propun spre aprobare ,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in regim de </w:t>
      </w:r>
      <w:r w:rsidR="004F166C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maxima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urgenta </w:t>
      </w:r>
      <w:r w:rsidR="004F166C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motivata de </w:t>
      </w:r>
      <w:r w:rsidR="004F166C" w:rsidRPr="00ED7672">
        <w:rPr>
          <w:rFonts w:ascii="Times New Roman" w:hAnsi="Times New Roman" w:cs="Times New Roman"/>
          <w:sz w:val="24"/>
          <w:szCs w:val="24"/>
          <w:lang w:val="pt-PT"/>
        </w:rPr>
        <w:t>necesitatea initierii procedurilor de achizitii publice , necesare functionarii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si</w:t>
      </w:r>
      <w:r w:rsidR="00414D87">
        <w:rPr>
          <w:rFonts w:ascii="Times New Roman" w:hAnsi="Times New Roman" w:cs="Times New Roman"/>
          <w:sz w:val="24"/>
          <w:szCs w:val="24"/>
          <w:lang w:val="pt-PT"/>
        </w:rPr>
        <w:t xml:space="preserve"> asigurarii continuitatii activitatii </w:t>
      </w:r>
      <w:r w:rsidR="004F166C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de la nivelul comunei Parscov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în interesul comunitatii locale , cat si a Scolii gimnaziale V Voiculescu Pârscov , 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proiectul de hotarare privind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rectificarea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>ui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local de venituri si cheltuieli pe anul 202</w:t>
      </w:r>
      <w:r>
        <w:rPr>
          <w:rFonts w:ascii="Times New Roman" w:hAnsi="Times New Roman" w:cs="Times New Roman"/>
          <w:sz w:val="24"/>
          <w:szCs w:val="24"/>
          <w:lang w:val="pt-PT"/>
        </w:rPr>
        <w:t>5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  <w:r w:rsidR="00126F9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14:paraId="76C26CF1" w14:textId="77777777" w:rsidR="008C4ED1" w:rsidRDefault="008C4ED1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BA88A9F" w14:textId="77777777" w:rsidR="00ED7672" w:rsidRPr="00ED7672" w:rsidRDefault="00ED767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81513EE" w14:textId="77777777" w:rsidR="0041273E" w:rsidRPr="00ED7672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D7672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</w:p>
    <w:p w14:paraId="7BAA562B" w14:textId="77777777" w:rsidR="0041273E" w:rsidRPr="00ED7672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Primar ,</w:t>
      </w:r>
    </w:p>
    <w:p w14:paraId="50B8B61E" w14:textId="77777777" w:rsidR="00D15DBA" w:rsidRPr="00ED7672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ED7672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156C"/>
    <w:rsid w:val="0009288F"/>
    <w:rsid w:val="000D27CF"/>
    <w:rsid w:val="000D3C20"/>
    <w:rsid w:val="00126F94"/>
    <w:rsid w:val="00187183"/>
    <w:rsid w:val="00190D50"/>
    <w:rsid w:val="001C45DD"/>
    <w:rsid w:val="00206A14"/>
    <w:rsid w:val="0023098E"/>
    <w:rsid w:val="00294F6A"/>
    <w:rsid w:val="002A48C7"/>
    <w:rsid w:val="002D62EA"/>
    <w:rsid w:val="00372FA6"/>
    <w:rsid w:val="003F5193"/>
    <w:rsid w:val="0041273E"/>
    <w:rsid w:val="00414D87"/>
    <w:rsid w:val="004A3875"/>
    <w:rsid w:val="004B5D63"/>
    <w:rsid w:val="004D7F38"/>
    <w:rsid w:val="004E0974"/>
    <w:rsid w:val="004F166C"/>
    <w:rsid w:val="00516BC3"/>
    <w:rsid w:val="005264FA"/>
    <w:rsid w:val="00564428"/>
    <w:rsid w:val="00574293"/>
    <w:rsid w:val="005B15AD"/>
    <w:rsid w:val="005D0A00"/>
    <w:rsid w:val="00626427"/>
    <w:rsid w:val="00631890"/>
    <w:rsid w:val="00661D2B"/>
    <w:rsid w:val="006B1A40"/>
    <w:rsid w:val="006C2EB0"/>
    <w:rsid w:val="0071599D"/>
    <w:rsid w:val="007752C7"/>
    <w:rsid w:val="007A6F0F"/>
    <w:rsid w:val="007F311E"/>
    <w:rsid w:val="00813686"/>
    <w:rsid w:val="008C3FBB"/>
    <w:rsid w:val="008C4ED1"/>
    <w:rsid w:val="008D4510"/>
    <w:rsid w:val="00935A85"/>
    <w:rsid w:val="009478F4"/>
    <w:rsid w:val="009B685A"/>
    <w:rsid w:val="009C45A4"/>
    <w:rsid w:val="00A336E7"/>
    <w:rsid w:val="00A57821"/>
    <w:rsid w:val="00A74088"/>
    <w:rsid w:val="00A75565"/>
    <w:rsid w:val="00AE37A2"/>
    <w:rsid w:val="00AE7303"/>
    <w:rsid w:val="00B03641"/>
    <w:rsid w:val="00B3319D"/>
    <w:rsid w:val="00B938CA"/>
    <w:rsid w:val="00C34F5F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ED7672"/>
    <w:rsid w:val="00EF2554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264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39</cp:revision>
  <cp:lastPrinted>2024-11-18T08:46:00Z</cp:lastPrinted>
  <dcterms:created xsi:type="dcterms:W3CDTF">2020-01-06T10:12:00Z</dcterms:created>
  <dcterms:modified xsi:type="dcterms:W3CDTF">2025-03-31T08:16:00Z</dcterms:modified>
</cp:coreProperties>
</file>