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BEA2" w14:textId="77777777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3D9F1336" w14:textId="32D16FC6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AL 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 xml:space="preserve">  COMUNEI T</w:t>
      </w:r>
      <w:r w:rsidR="007659AE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4A0" w:firstRow="1" w:lastRow="0" w:firstColumn="1" w:lastColumn="0" w:noHBand="0" w:noVBand="1"/>
      </w:tblPr>
      <w:tblGrid>
        <w:gridCol w:w="8940"/>
      </w:tblGrid>
      <w:tr w:rsidR="00EF25B8" w:rsidRPr="00EF25B8" w14:paraId="03196044" w14:textId="77777777" w:rsidTr="00EF25B8">
        <w:trPr>
          <w:trHeight w:val="292"/>
        </w:trPr>
        <w:tc>
          <w:tcPr>
            <w:tcW w:w="89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AB0C79A" w14:textId="35F307EE" w:rsidR="00EF25B8" w:rsidRPr="00EF25B8" w:rsidRDefault="00EF25B8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 w:eastAsia="ar-SA"/>
              </w:rPr>
            </w:pP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765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0AE60F47" w14:textId="77777777" w:rsidR="00EF25B8" w:rsidRPr="00EF25B8" w:rsidRDefault="008A368F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primarie</w:t>
            </w:r>
            <w:r w:rsidR="00EF25B8"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  <w:p w14:paraId="36E4D057" w14:textId="77777777" w:rsidR="00EF25B8" w:rsidRPr="00EF25B8" w:rsidRDefault="00EF25B8" w:rsidP="00EF25B8">
            <w:pPr>
              <w:suppressAutoHyphens/>
              <w:spacing w:after="0" w:line="240" w:lineRule="auto"/>
              <w:ind w:left="-648" w:firstLine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 w:eastAsia="ar-SA"/>
              </w:rPr>
            </w:pPr>
          </w:p>
        </w:tc>
      </w:tr>
    </w:tbl>
    <w:p w14:paraId="7F8ECF31" w14:textId="77777777" w:rsidR="00EF25B8" w:rsidRDefault="00EF25B8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763D3A">
        <w:rPr>
          <w:rFonts w:ascii="Times New Roman" w:hAnsi="Times New Roman" w:cs="Times New Roman"/>
          <w:b/>
          <w:bCs/>
          <w:sz w:val="32"/>
          <w:szCs w:val="32"/>
        </w:rPr>
        <w:t xml:space="preserve">           P R I M A R</w:t>
      </w:r>
    </w:p>
    <w:p w14:paraId="46D388AA" w14:textId="77777777" w:rsidR="00D6612C" w:rsidRDefault="00D6612C" w:rsidP="008A69F1">
      <w:pPr>
        <w:spacing w:after="0"/>
        <w:rPr>
          <w:rFonts w:ascii="Times New Roman" w:hAnsi="Times New Roman" w:cs="Times New Roman"/>
          <w:b/>
          <w:bCs/>
          <w:lang w:val="ro-RO" w:eastAsia="ar-SA"/>
        </w:rPr>
      </w:pPr>
    </w:p>
    <w:p w14:paraId="24AF7760" w14:textId="216F2519" w:rsidR="008A69F1" w:rsidRPr="00D6612C" w:rsidRDefault="001934B1" w:rsidP="008A69F1">
      <w:pPr>
        <w:spacing w:after="0"/>
        <w:rPr>
          <w:rFonts w:ascii="Times New Roman" w:hAnsi="Times New Roman" w:cs="Times New Roman"/>
          <w:b/>
          <w:bCs/>
          <w:lang w:val="ro-RO" w:eastAsia="ar-SA"/>
        </w:rPr>
      </w:pPr>
      <w:r w:rsidRPr="00D6612C">
        <w:rPr>
          <w:rFonts w:ascii="Times New Roman" w:hAnsi="Times New Roman" w:cs="Times New Roman"/>
          <w:b/>
          <w:bCs/>
          <w:lang w:val="ro-RO" w:eastAsia="ar-SA"/>
        </w:rPr>
        <w:t>Nr. 4</w:t>
      </w:r>
      <w:r w:rsidR="00D03696">
        <w:rPr>
          <w:rFonts w:ascii="Times New Roman" w:hAnsi="Times New Roman" w:cs="Times New Roman"/>
          <w:b/>
          <w:bCs/>
          <w:lang w:val="ro-RO" w:eastAsia="ar-SA"/>
        </w:rPr>
        <w:t>202</w:t>
      </w:r>
      <w:r w:rsidRPr="00D6612C">
        <w:rPr>
          <w:rFonts w:ascii="Times New Roman" w:hAnsi="Times New Roman" w:cs="Times New Roman"/>
          <w:b/>
          <w:bCs/>
          <w:lang w:val="ro-RO" w:eastAsia="ar-SA"/>
        </w:rPr>
        <w:t>/16.09.2021</w:t>
      </w:r>
    </w:p>
    <w:p w14:paraId="144138C2" w14:textId="77777777" w:rsidR="00D6612C" w:rsidRDefault="00D6612C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</w:p>
    <w:p w14:paraId="7A836FEB" w14:textId="2A4AD7B0" w:rsidR="008A368F" w:rsidRPr="008A368F" w:rsidRDefault="007C2BED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  <w:r>
        <w:rPr>
          <w:bCs w:val="0"/>
        </w:rPr>
        <w:t>REFERAT DE APROBARE</w:t>
      </w:r>
    </w:p>
    <w:p w14:paraId="2BA7A78D" w14:textId="7B1756BE" w:rsidR="00BD265C" w:rsidRPr="00D03696" w:rsidRDefault="001B785D" w:rsidP="001B7CD4">
      <w:pPr>
        <w:pStyle w:val="NoSpacing"/>
        <w:jc w:val="center"/>
        <w:rPr>
          <w:rFonts w:ascii="Times New Roman" w:hAnsi="Times New Roman"/>
        </w:rPr>
      </w:pPr>
      <w:bookmarkStart w:id="0" w:name="_Hlk74046885"/>
      <w:r w:rsidRPr="006D551F">
        <w:rPr>
          <w:rFonts w:ascii="Times New Roman" w:hAnsi="Times New Roman"/>
          <w:color w:val="000000" w:themeColor="text1"/>
          <w:sz w:val="24"/>
          <w:szCs w:val="24"/>
        </w:rPr>
        <w:t>Privind actualizarea indicatori</w:t>
      </w:r>
      <w:r>
        <w:rPr>
          <w:rFonts w:ascii="Times New Roman" w:hAnsi="Times New Roman"/>
          <w:color w:val="000000" w:themeColor="text1"/>
          <w:sz w:val="24"/>
          <w:szCs w:val="24"/>
        </w:rPr>
        <w:t>lor</w:t>
      </w:r>
      <w:r w:rsidRPr="006D551F">
        <w:rPr>
          <w:rFonts w:ascii="Times New Roman" w:hAnsi="Times New Roman"/>
          <w:color w:val="000000" w:themeColor="text1"/>
          <w:sz w:val="24"/>
          <w:szCs w:val="24"/>
        </w:rPr>
        <w:t xml:space="preserve"> tehnico-economici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D551F">
        <w:rPr>
          <w:rFonts w:ascii="Times New Roman" w:hAnsi="Times New Roman"/>
          <w:color w:val="000000" w:themeColor="text1"/>
          <w:sz w:val="24"/>
          <w:szCs w:val="24"/>
        </w:rPr>
        <w:t xml:space="preserve">având în vedere </w:t>
      </w:r>
      <w:r>
        <w:rPr>
          <w:rFonts w:ascii="Times New Roman" w:hAnsi="Times New Roman"/>
          <w:color w:val="000000" w:themeColor="text1"/>
          <w:sz w:val="24"/>
          <w:szCs w:val="24"/>
        </w:rPr>
        <w:t>suplimentarea valorilor de execuție,</w:t>
      </w:r>
      <w:r w:rsidRPr="006D551F">
        <w:rPr>
          <w:rFonts w:ascii="Times New Roman" w:hAnsi="Times New Roman"/>
          <w:color w:val="000000" w:themeColor="text1"/>
          <w:sz w:val="24"/>
          <w:szCs w:val="24"/>
        </w:rPr>
        <w:t xml:space="preserve"> pentru obiectivul de </w:t>
      </w:r>
      <w:r w:rsidRPr="00D03696">
        <w:rPr>
          <w:rFonts w:ascii="Times New Roman" w:hAnsi="Times New Roman"/>
          <w:color w:val="000000" w:themeColor="text1"/>
          <w:sz w:val="24"/>
          <w:szCs w:val="24"/>
        </w:rPr>
        <w:t xml:space="preserve">investiție </w:t>
      </w:r>
      <w:bookmarkEnd w:id="0"/>
      <w:r w:rsidR="00D03696" w:rsidRPr="00D03696">
        <w:rPr>
          <w:rFonts w:ascii="Times New Roman" w:hAnsi="Times New Roman"/>
          <w:color w:val="000000" w:themeColor="text1"/>
          <w:sz w:val="24"/>
          <w:szCs w:val="24"/>
        </w:rPr>
        <w:t>„Asfaltare străzi în localitățile Tîrgușor și Mireasa, județul Constanța”</w:t>
      </w:r>
    </w:p>
    <w:p w14:paraId="63322CB0" w14:textId="77777777" w:rsidR="001B785D" w:rsidRPr="001B7CD4" w:rsidRDefault="001B785D" w:rsidP="001B7CD4">
      <w:pPr>
        <w:pStyle w:val="NoSpacing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6D0E5E45" w14:textId="77777777" w:rsidR="00BD265C" w:rsidRPr="001B7CD4" w:rsidRDefault="00BD265C" w:rsidP="001B7CD4">
      <w:pPr>
        <w:pStyle w:val="Heading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01C6B" w14:textId="303982E5" w:rsidR="001B785D" w:rsidRPr="00D03696" w:rsidRDefault="00D6612C" w:rsidP="00D03696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03696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1B785D" w:rsidRPr="00D6612C">
        <w:rPr>
          <w:rFonts w:ascii="Times New Roman" w:hAnsi="Times New Roman"/>
          <w:sz w:val="24"/>
          <w:szCs w:val="24"/>
        </w:rPr>
        <w:t>Având în vedere</w:t>
      </w:r>
      <w:r w:rsidRPr="00D6612C">
        <w:rPr>
          <w:rFonts w:ascii="Times New Roman" w:hAnsi="Times New Roman"/>
          <w:sz w:val="24"/>
          <w:szCs w:val="24"/>
        </w:rPr>
        <w:t xml:space="preserve"> </w:t>
      </w:r>
      <w:r w:rsidRPr="00D6612C">
        <w:rPr>
          <w:rFonts w:ascii="Times New Roman" w:hAnsi="Times New Roman"/>
          <w:color w:val="000000" w:themeColor="text1"/>
          <w:sz w:val="24"/>
          <w:szCs w:val="24"/>
        </w:rPr>
        <w:t xml:space="preserve">suplimentarea valorilor de execuție, pentru obiectivul de investiție </w:t>
      </w:r>
      <w:r w:rsidR="00D03696" w:rsidRPr="00D03696">
        <w:rPr>
          <w:rFonts w:ascii="Times New Roman" w:hAnsi="Times New Roman"/>
          <w:color w:val="000000" w:themeColor="text1"/>
          <w:sz w:val="24"/>
          <w:szCs w:val="24"/>
        </w:rPr>
        <w:t>„Asfaltare străzi în localitățile Tîrgușor și Mireasa, județul Constanța”</w:t>
      </w:r>
      <w:r>
        <w:rPr>
          <w:rFonts w:ascii="Times New Roman" w:hAnsi="Times New Roman"/>
          <w:sz w:val="24"/>
          <w:szCs w:val="24"/>
        </w:rPr>
        <w:t>, și în conformitate cu</w:t>
      </w:r>
      <w:r w:rsidR="001B785D" w:rsidRPr="00D6612C">
        <w:rPr>
          <w:rFonts w:ascii="Times New Roman" w:hAnsi="Times New Roman"/>
          <w:sz w:val="24"/>
          <w:szCs w:val="24"/>
        </w:rPr>
        <w:t xml:space="preserve"> art. 1 - art. 8 din Ordonanța Nr. 15/2021 privind reglementarea</w:t>
      </w:r>
      <w:r w:rsidR="001B785D" w:rsidRPr="00D77A54">
        <w:rPr>
          <w:rFonts w:ascii="Times New Roman" w:hAnsi="Times New Roman"/>
          <w:sz w:val="24"/>
          <w:szCs w:val="24"/>
        </w:rPr>
        <w:t xml:space="preserve"> unor măsuri fiscal-bugetar</w:t>
      </w:r>
      <w:r w:rsidR="001B785D">
        <w:rPr>
          <w:rFonts w:ascii="Times New Roman" w:hAnsi="Times New Roman"/>
          <w:sz w:val="24"/>
          <w:szCs w:val="24"/>
        </w:rPr>
        <w:t xml:space="preserve">e, </w:t>
      </w:r>
      <w:r w:rsidR="001B785D" w:rsidRPr="00D77A54">
        <w:rPr>
          <w:rFonts w:ascii="Times New Roman" w:hAnsi="Times New Roman"/>
          <w:sz w:val="24"/>
          <w:szCs w:val="24"/>
        </w:rPr>
        <w:t>art. 1</w:t>
      </w:r>
      <w:r w:rsidR="001B785D">
        <w:rPr>
          <w:rFonts w:ascii="Times New Roman" w:hAnsi="Times New Roman"/>
          <w:sz w:val="24"/>
          <w:szCs w:val="24"/>
        </w:rPr>
        <w:t xml:space="preserve"> </w:t>
      </w:r>
      <w:r w:rsidR="001B785D" w:rsidRPr="00D77A54">
        <w:rPr>
          <w:rFonts w:ascii="Times New Roman" w:hAnsi="Times New Roman"/>
          <w:sz w:val="24"/>
          <w:szCs w:val="24"/>
        </w:rPr>
        <w:t xml:space="preserve">- art. 5 din Ordonanța de Urgență Nr. 93/2021 privind instituirea unor măsuri pentru derularea Programului naţional de dezvoltare locală etapa a II-a şi pentru modificarea </w:t>
      </w:r>
      <w:r w:rsidR="001B785D" w:rsidRPr="00D77A54">
        <w:rPr>
          <w:rFonts w:ascii="Times New Roman" w:hAnsi="Times New Roman"/>
          <w:color w:val="008000"/>
          <w:sz w:val="24"/>
          <w:szCs w:val="24"/>
          <w:u w:val="single"/>
        </w:rPr>
        <w:t>art. IV</w:t>
      </w:r>
      <w:r w:rsidR="001B785D" w:rsidRPr="00D77A54">
        <w:rPr>
          <w:rFonts w:ascii="Times New Roman" w:hAnsi="Times New Roman"/>
          <w:sz w:val="24"/>
          <w:szCs w:val="24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</w:t>
      </w:r>
      <w:r w:rsidR="001B78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impune actualizarea indicatorilor tehnoco-economici pentru obiectivul de investiție mai sus menționat.</w:t>
      </w:r>
    </w:p>
    <w:p w14:paraId="27E4A18D" w14:textId="33A0AFE1" w:rsidR="00D6612C" w:rsidRPr="00D6612C" w:rsidRDefault="00D6612C" w:rsidP="00D6612C">
      <w:pPr>
        <w:spacing w:before="100" w:beforeAutospacing="1" w:after="100" w:afterAutospacing="1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</w:t>
      </w:r>
      <w:r w:rsidRPr="00D661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Analizând temeiurile juridice</w:t>
      </w:r>
      <w:bookmarkStart w:id="1" w:name="_Hlk74046987"/>
      <w:bookmarkStart w:id="2" w:name="_Hlk82690369"/>
      <w:r w:rsidRPr="00D661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le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</w:t>
      </w:r>
      <w:bookmarkEnd w:id="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E2A73">
        <w:rPr>
          <w:rFonts w:ascii="Times New Roman" w:hAnsi="Times New Roman" w:cs="Times New Roman"/>
          <w:sz w:val="24"/>
          <w:szCs w:val="24"/>
        </w:rPr>
        <w:t xml:space="preserve">rt.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 xml:space="preserve">1, alin. (2), pct.1,  lit. </w:t>
      </w:r>
      <w:r w:rsidR="00D0369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) şi alin. (4)</w:t>
      </w:r>
      <w:r w:rsidRPr="009E2A7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Legea Nr. 50/1991 privind autorizarea executării lucrărilor de construcţii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proofErr w:type="gramStart"/>
      <w:r w:rsidRPr="009E2A7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proofErr w:type="gram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nr. 395/2016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nr. 98/2016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>, a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rt. 3 și art 4 din Legea nr. 500/2002 privind finanțele publice 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rt. 3 din Legea nr. 273/2006 privind finanţele publice locale cu modificările și completările ulterioare;</w:t>
      </w:r>
    </w:p>
    <w:bookmarkEnd w:id="2"/>
    <w:p w14:paraId="7836B2B6" w14:textId="028EFEAE" w:rsidR="00E5605F" w:rsidRPr="001B7CD4" w:rsidRDefault="00E5605F" w:rsidP="001B7CD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3D4D5C1" w14:textId="06C30D2B" w:rsidR="00973F6F" w:rsidRPr="001B7CD4" w:rsidRDefault="0049323D" w:rsidP="001B7CD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7CD4">
        <w:rPr>
          <w:rFonts w:ascii="Times New Roman" w:hAnsi="Times New Roman"/>
          <w:sz w:val="24"/>
          <w:szCs w:val="24"/>
          <w:lang w:eastAsia="ar-SA"/>
        </w:rPr>
        <w:t xml:space="preserve">Urmare a celor mentionate mai sus propun membrilor </w:t>
      </w:r>
      <w:r w:rsidRPr="001B7CD4">
        <w:rPr>
          <w:rFonts w:ascii="Times New Roman" w:hAnsi="Times New Roman"/>
          <w:sz w:val="24"/>
          <w:szCs w:val="24"/>
        </w:rPr>
        <w:t>consiliului local al comunei T</w:t>
      </w:r>
      <w:r w:rsidR="007659AE" w:rsidRPr="001B7CD4">
        <w:rPr>
          <w:rFonts w:ascii="Times New Roman" w:hAnsi="Times New Roman"/>
          <w:sz w:val="24"/>
          <w:szCs w:val="24"/>
        </w:rPr>
        <w:t>â</w:t>
      </w:r>
      <w:r w:rsidRPr="001B7CD4">
        <w:rPr>
          <w:rFonts w:ascii="Times New Roman" w:hAnsi="Times New Roman"/>
          <w:sz w:val="24"/>
          <w:szCs w:val="24"/>
        </w:rPr>
        <w:t xml:space="preserve">rguşor, judetul Constanţa adoptarea hotărârii </w:t>
      </w:r>
      <w:r w:rsidR="00AE2862" w:rsidRPr="001B7CD4">
        <w:rPr>
          <w:rFonts w:ascii="Times New Roman" w:hAnsi="Times New Roman"/>
          <w:sz w:val="24"/>
          <w:szCs w:val="24"/>
        </w:rPr>
        <w:t>î</w:t>
      </w:r>
      <w:r w:rsidRPr="001B7CD4">
        <w:rPr>
          <w:rFonts w:ascii="Times New Roman" w:hAnsi="Times New Roman"/>
          <w:sz w:val="24"/>
          <w:szCs w:val="24"/>
        </w:rPr>
        <w:t>n forma prezentată în proiect.</w:t>
      </w:r>
    </w:p>
    <w:p w14:paraId="47192FCB" w14:textId="77777777" w:rsidR="008A69F1" w:rsidRPr="008A69F1" w:rsidRDefault="00973F6F" w:rsidP="008A69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49323D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  <w:t xml:space="preserve">                   </w:t>
      </w:r>
    </w:p>
    <w:p w14:paraId="2C4B6121" w14:textId="016BA1CA" w:rsidR="00EF25B8" w:rsidRPr="00D161E1" w:rsidRDefault="00EF25B8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  <w:r w:rsidRPr="008A69F1">
        <w:rPr>
          <w:rFonts w:ascii="Times New Roman" w:hAnsi="Times New Roman" w:cs="Times New Roman"/>
          <w:b/>
          <w:sz w:val="24"/>
          <w:szCs w:val="24"/>
        </w:rPr>
        <w:t>P R I MAR</w:t>
      </w:r>
      <w:r w:rsidR="001F1A69" w:rsidRPr="008A69F1">
        <w:rPr>
          <w:rFonts w:ascii="Times New Roman" w:hAnsi="Times New Roman" w:cs="Times New Roman"/>
          <w:b/>
          <w:sz w:val="24"/>
          <w:szCs w:val="24"/>
        </w:rPr>
        <w:t>,</w:t>
      </w:r>
    </w:p>
    <w:p w14:paraId="192A7111" w14:textId="77777777" w:rsidR="00D161E1" w:rsidRPr="008A69F1" w:rsidRDefault="00D161E1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1478DDA6" w14:textId="5DE37B18" w:rsidR="008A368F" w:rsidRPr="007659AE" w:rsidRDefault="00AE2862" w:rsidP="00AE2862">
      <w:pPr>
        <w:tabs>
          <w:tab w:val="left" w:pos="225"/>
          <w:tab w:val="left" w:pos="336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Mădălina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NEGRU</w:t>
      </w:r>
    </w:p>
    <w:sectPr w:rsidR="008A368F" w:rsidRPr="007659AE" w:rsidSect="008A69F1">
      <w:pgSz w:w="12240" w:h="15840"/>
      <w:pgMar w:top="567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704B1A"/>
    <w:multiLevelType w:val="multilevel"/>
    <w:tmpl w:val="EB0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29A0C7D"/>
    <w:multiLevelType w:val="hybridMultilevel"/>
    <w:tmpl w:val="DFCAF18A"/>
    <w:lvl w:ilvl="0" w:tplc="62F6DF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5B8"/>
    <w:rsid w:val="000B320E"/>
    <w:rsid w:val="0012444B"/>
    <w:rsid w:val="00184A98"/>
    <w:rsid w:val="001934B1"/>
    <w:rsid w:val="001B785D"/>
    <w:rsid w:val="001B7CD4"/>
    <w:rsid w:val="001F1A69"/>
    <w:rsid w:val="002858E7"/>
    <w:rsid w:val="00302CFA"/>
    <w:rsid w:val="00410AAE"/>
    <w:rsid w:val="0049323D"/>
    <w:rsid w:val="006B3022"/>
    <w:rsid w:val="006E1613"/>
    <w:rsid w:val="00763D3A"/>
    <w:rsid w:val="007659AE"/>
    <w:rsid w:val="007C2BED"/>
    <w:rsid w:val="008A368F"/>
    <w:rsid w:val="008A69F1"/>
    <w:rsid w:val="00973F6F"/>
    <w:rsid w:val="009922B2"/>
    <w:rsid w:val="00A03066"/>
    <w:rsid w:val="00A7356A"/>
    <w:rsid w:val="00AC4631"/>
    <w:rsid w:val="00AE2862"/>
    <w:rsid w:val="00B5318B"/>
    <w:rsid w:val="00BB541B"/>
    <w:rsid w:val="00BD265C"/>
    <w:rsid w:val="00D03696"/>
    <w:rsid w:val="00D161E1"/>
    <w:rsid w:val="00D6612C"/>
    <w:rsid w:val="00D808C8"/>
    <w:rsid w:val="00E5605F"/>
    <w:rsid w:val="00E751AA"/>
    <w:rsid w:val="00E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EB35"/>
  <w15:docId w15:val="{2DEB6B95-15BB-48CC-BD67-8C51F994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56A"/>
  </w:style>
  <w:style w:type="paragraph" w:styleId="Heading1">
    <w:name w:val="heading 1"/>
    <w:basedOn w:val="Normal"/>
    <w:next w:val="Normal"/>
    <w:link w:val="Heading1Char"/>
    <w:uiPriority w:val="9"/>
    <w:qFormat/>
    <w:rsid w:val="00AC4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F25B8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5B8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EF25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9922B2"/>
    <w:pPr>
      <w:ind w:left="720"/>
      <w:contextualSpacing/>
    </w:pPr>
  </w:style>
  <w:style w:type="paragraph" w:styleId="NoSpacing">
    <w:name w:val="No Spacing"/>
    <w:qFormat/>
    <w:rsid w:val="00973F6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6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63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382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27</cp:revision>
  <cp:lastPrinted>2021-09-17T07:09:00Z</cp:lastPrinted>
  <dcterms:created xsi:type="dcterms:W3CDTF">2014-11-11T12:41:00Z</dcterms:created>
  <dcterms:modified xsi:type="dcterms:W3CDTF">2021-09-17T07:11:00Z</dcterms:modified>
</cp:coreProperties>
</file>