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A00A86" w:rsidRPr="00A00A86" w14:paraId="574F90DF" w14:textId="77777777" w:rsidTr="001B6A86">
        <w:trPr>
          <w:trHeight w:val="1388"/>
        </w:trPr>
        <w:tc>
          <w:tcPr>
            <w:tcW w:w="2234" w:type="dxa"/>
          </w:tcPr>
          <w:p w14:paraId="784DA9AC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82229D8" wp14:editId="71AC0195">
                  <wp:extent cx="523875" cy="704850"/>
                  <wp:effectExtent l="19050" t="0" r="9525" b="0"/>
                  <wp:docPr id="15" name="I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56733175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1C3D26A7" w14:textId="77777777" w:rsidR="00A00A86" w:rsidRPr="0036292D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36292D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7100A3A4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A00A86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4092B5A7" w14:textId="77777777" w:rsidR="00A00A86" w:rsidRPr="00A00A86" w:rsidRDefault="00A00A86" w:rsidP="00A00A86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A00A86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6EC5A138" wp14:editId="2EC6D75B">
                  <wp:extent cx="533400" cy="704850"/>
                  <wp:effectExtent l="19050" t="0" r="0" b="0"/>
                  <wp:docPr id="16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275A69C" w14:textId="760827BB" w:rsidR="00A00A86" w:rsidRPr="00A00A86" w:rsidRDefault="00A00A86" w:rsidP="00A00A8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A00A86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16858238" w14:textId="77777777" w:rsidR="00A00A86" w:rsidRPr="00A00A86" w:rsidRDefault="00A00A86" w:rsidP="00A00A8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2C5DED2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A5ECBA7" w14:textId="15D7E5DC" w:rsidR="00A00A86" w:rsidRPr="00A00A86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>Comisia de specialitate Nr. 1</w:t>
      </w:r>
    </w:p>
    <w:p w14:paraId="11B79625" w14:textId="77777777" w:rsidR="00A00A86" w:rsidRPr="0036292D" w:rsidRDefault="00A00A86" w:rsidP="002F1E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/>
          <w:lang w:val="ro-RO" w:eastAsia="ro-RO"/>
        </w:rPr>
        <w:t>pentru  activităţi economico-financiare, amenajarea teritoriului şi urbanism, agricultură</w:t>
      </w:r>
    </w:p>
    <w:p w14:paraId="4B07C010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3600F9E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lang w:val="ro-RO" w:eastAsia="ro-RO"/>
        </w:rPr>
        <w:t xml:space="preserve">             </w:t>
      </w:r>
    </w:p>
    <w:p w14:paraId="1743BFCC" w14:textId="4C124200" w:rsidR="00A00A86" w:rsidRDefault="00A00A86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737AD7BC" w14:textId="77777777" w:rsidR="0036292D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</w:p>
    <w:p w14:paraId="1D21ACB5" w14:textId="0C45414B" w:rsidR="00A00A86" w:rsidRPr="00A00A86" w:rsidRDefault="0036292D" w:rsidP="00A00A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 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Nr. 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 din .......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.......................</w:t>
      </w:r>
      <w:r w:rsidR="00A00A86"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...</w:t>
      </w:r>
    </w:p>
    <w:p w14:paraId="09B10000" w14:textId="77777777" w:rsidR="004C78C0" w:rsidRPr="00B76D4B" w:rsidRDefault="004D1C73" w:rsidP="004C78C0">
      <w:pPr>
        <w:pStyle w:val="Heading2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privind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actualizarea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indicatorilor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tehnico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-economici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având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vedere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suplimentarea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valorilor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execuție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pentru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obiectivul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investiție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„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Asfaltare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străzi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în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localitățile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Tîrgușor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și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Mireasa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județul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Constanța</w:t>
      </w:r>
      <w:proofErr w:type="spellEnd"/>
      <w:r w:rsidR="004C78C0" w:rsidRPr="00B76D4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”</w:t>
      </w:r>
    </w:p>
    <w:p w14:paraId="6491F1AE" w14:textId="6659B08D" w:rsidR="00A00A86" w:rsidRPr="0036292D" w:rsidRDefault="00A00A86" w:rsidP="004C78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Theme="minorEastAsia" w:hAnsi="Times New Roman" w:cs="Times New Roman"/>
          <w:sz w:val="24"/>
          <w:szCs w:val="24"/>
          <w:lang w:val="ro-RO" w:eastAsia="ro-RO"/>
        </w:rPr>
      </w:pPr>
    </w:p>
    <w:p w14:paraId="4AD387E5" w14:textId="77777777" w:rsidR="00C42799" w:rsidRPr="00D77A54" w:rsidRDefault="00A00A86" w:rsidP="00C42799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</w:t>
      </w:r>
      <w:r w:rsidR="008D1BD5"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         </w:t>
      </w:r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Având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în</w:t>
      </w:r>
      <w:proofErr w:type="spellEnd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 xml:space="preserve"> </w:t>
      </w:r>
      <w:proofErr w:type="spellStart"/>
      <w:r w:rsidRPr="0036292D">
        <w:rPr>
          <w:rFonts w:ascii="Times New Roman" w:eastAsiaTheme="minorEastAsia" w:hAnsi="Times New Roman" w:cs="Times New Roman"/>
          <w:sz w:val="24"/>
          <w:szCs w:val="24"/>
          <w:lang w:val="en-US" w:eastAsia="ro-RO"/>
        </w:rPr>
        <w:t>vedere</w:t>
      </w:r>
      <w:proofErr w:type="spellEnd"/>
      <w:r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 xml:space="preserve"> </w:t>
      </w:r>
      <w:proofErr w:type="spellStart"/>
      <w:r w:rsidR="0036292D" w:rsidRPr="0036292D">
        <w:rPr>
          <w:rFonts w:ascii="Times New Roman" w:eastAsia="Times New Roman" w:hAnsi="Times New Roman" w:cs="Arial"/>
          <w:color w:val="000000"/>
          <w:kern w:val="1"/>
          <w:sz w:val="24"/>
          <w:szCs w:val="24"/>
          <w:lang w:val="en-US" w:eastAsia="ar-SA"/>
        </w:rPr>
        <w:t>prevederile</w:t>
      </w:r>
      <w:proofErr w:type="spellEnd"/>
      <w:r w:rsidR="0036292D" w:rsidRPr="0036292D">
        <w:rPr>
          <w:rFonts w:ascii="Times New Roman" w:eastAsia="Times New Roman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 xml:space="preserve">prevederile </w:t>
      </w:r>
      <w:bookmarkStart w:id="0" w:name="_Hlk74135910"/>
      <w:r w:rsidR="00C42799"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art.129 alin. (2), lit. b)  si alin. (4), lit. d) din Ordonanța de Urgență a Guvernului nr. 57/2019 privind Codul administrativ, cu modificările și completările ulterioare; </w:t>
      </w:r>
    </w:p>
    <w:p w14:paraId="30113821" w14:textId="60851BE8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 xml:space="preserve">- Art.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1, alin. (2), pct.1,  lit. </w:t>
      </w:r>
      <w:r w:rsidR="004C78C0"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) şi alin. (4)</w:t>
      </w:r>
      <w:r w:rsidRPr="00D77A54"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Ordonanța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Urgență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>Nr. 114/2018 privind instituirea unor măsuri în domeniul investiţiilor publice şi a unor măsuri fiscal-bugetare, modificarea şi completarea unor acte normative şi prorogarea unor termene;</w:t>
      </w:r>
    </w:p>
    <w:p w14:paraId="1FA31EF6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-Legea Nr. 50/1991 privind autorizarea executării lucrărilor de construcţii cu modificările și completările ulterioare;</w:t>
      </w:r>
    </w:p>
    <w:p w14:paraId="4FE77618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. nr. 98/2016 </w:t>
      </w:r>
      <w:proofErr w:type="spellStart"/>
      <w:proofErr w:type="gramStart"/>
      <w:r w:rsidRPr="00D77A54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achiziţiile</w:t>
      </w:r>
      <w:proofErr w:type="spellEnd"/>
      <w:proofErr w:type="gram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395/2016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Normelor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Metodologice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aplicare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referitoare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atribuirea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contractelor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achizitie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publica/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cadru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D77A54">
        <w:rPr>
          <w:rFonts w:ascii="Times New Roman" w:hAnsi="Times New Roman" w:cs="Times New Roman"/>
          <w:sz w:val="24"/>
          <w:szCs w:val="24"/>
        </w:rPr>
        <w:t>Legea</w:t>
      </w:r>
      <w:proofErr w:type="spellEnd"/>
      <w:r w:rsidRPr="00D77A54">
        <w:rPr>
          <w:rFonts w:ascii="Times New Roman" w:hAnsi="Times New Roman" w:cs="Times New Roman"/>
          <w:sz w:val="24"/>
          <w:szCs w:val="24"/>
        </w:rPr>
        <w:t xml:space="preserve"> nr. 98/2016, </w:t>
      </w:r>
      <w:r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cu modificările și completările </w:t>
      </w:r>
      <w:proofErr w:type="gramStart"/>
      <w:r w:rsidRPr="00D77A54">
        <w:rPr>
          <w:rFonts w:ascii="Times New Roman" w:hAnsi="Times New Roman" w:cs="Times New Roman"/>
          <w:sz w:val="24"/>
          <w:szCs w:val="24"/>
          <w:lang w:val="ro-RO"/>
        </w:rPr>
        <w:t>ulterioare;</w:t>
      </w:r>
      <w:proofErr w:type="gramEnd"/>
    </w:p>
    <w:p w14:paraId="7DAA4F6E" w14:textId="7777777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și art 4 din Legea nr. 500/2002 privind finanțele publice cu modificările și completările ulterioare;</w:t>
      </w:r>
    </w:p>
    <w:p w14:paraId="16EB5C35" w14:textId="77777777" w:rsidR="002F1EDC" w:rsidRDefault="00C42799" w:rsidP="002F1EDC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o-RO"/>
        </w:rPr>
      </w:pPr>
      <w:r w:rsidRPr="00D77A54">
        <w:rPr>
          <w:rFonts w:ascii="Times New Roman" w:hAnsi="Times New Roman" w:cs="Times New Roman"/>
          <w:sz w:val="24"/>
          <w:szCs w:val="24"/>
          <w:lang w:val="ro-RO"/>
        </w:rPr>
        <w:t>-Art. 3 din Legea nr. 273/2006 privind finanţele publice locale cu modificările și completările ulterioare;</w:t>
      </w:r>
      <w:bookmarkStart w:id="1" w:name="_Hlk74047027"/>
      <w:bookmarkEnd w:id="0"/>
    </w:p>
    <w:p w14:paraId="2D982BDE" w14:textId="3287EB4F" w:rsidR="00C42799" w:rsidRDefault="002F1EDC" w:rsidP="002F1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="00C4279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       -  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>A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-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8 din Ordonanța Nr. 15/2021 privind reglementarea unor măsuri fiscal-bugetar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e și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>art. 1</w:t>
      </w:r>
      <w:r w:rsidR="00C42799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- art. 5 din Ordonanța de Urgență Nr. 93/2021 privind instituirea unor măsuri pentru derularea Programului naţional de dezvoltare locală etapa a II-a şi pentru modificarea </w:t>
      </w:r>
      <w:r w:rsidR="00C42799" w:rsidRPr="00D77A54">
        <w:rPr>
          <w:rFonts w:ascii="Times New Roman" w:hAnsi="Times New Roman" w:cs="Times New Roman"/>
          <w:color w:val="008000"/>
          <w:sz w:val="24"/>
          <w:szCs w:val="24"/>
          <w:u w:val="single"/>
          <w:lang w:val="ro-RO"/>
        </w:rPr>
        <w:t>art. IV</w:t>
      </w:r>
      <w:r w:rsidR="00C42799" w:rsidRPr="00D77A54">
        <w:rPr>
          <w:rFonts w:ascii="Times New Roman" w:hAnsi="Times New Roman" w:cs="Times New Roman"/>
          <w:sz w:val="24"/>
          <w:szCs w:val="24"/>
          <w:lang w:val="ro-RO"/>
        </w:rPr>
        <w:t xml:space="preserve"> alin. (1) din Ordonanţa de urgenţă a Guvernului nr. 6/2017 pentru modificarea şi completarea unor acte normative, precum şi pentru stabilirea unor măsuri privind realizarea investiţiilor finanţate din fonduri publice;</w:t>
      </w:r>
    </w:p>
    <w:p w14:paraId="3678A2EF" w14:textId="77777777" w:rsidR="00C42799" w:rsidRPr="00FF43C5" w:rsidRDefault="00C42799" w:rsidP="00C42799">
      <w:pPr>
        <w:spacing w:before="100" w:beforeAutospacing="1"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</w:p>
    <w:p w14:paraId="41D7B339" w14:textId="63E067C7" w:rsidR="00C42799" w:rsidRPr="00D77A54" w:rsidRDefault="00C42799" w:rsidP="00C42799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Pr="00D77A5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În temeiul prevederilor art. 139 alin. (3), lit.e) coroborat cu art. 196 alin. (1) lit. a) din Ordonanța de urgență a Guvernului nr. 57/2019 privind Codul administrativ, cu modificările și completările ulterioare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o-RO" w:eastAsia="ro-RO"/>
        </w:rPr>
        <w:t>;</w:t>
      </w:r>
    </w:p>
    <w:bookmarkEnd w:id="1"/>
    <w:p w14:paraId="6BC119E1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38FB0707" w14:textId="77777777" w:rsidR="00C42799" w:rsidRDefault="00C42799" w:rsidP="00C42799">
      <w:pPr>
        <w:spacing w:before="100" w:beforeAutospacing="1" w:after="100" w:afterAutospacing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9E7ECDD" w14:textId="77777777" w:rsidR="002F1EDC" w:rsidRDefault="002F1EDC" w:rsidP="00C42799">
      <w:pPr>
        <w:spacing w:before="100" w:beforeAutospacing="1" w:after="100" w:afterAutospacing="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C01147" w14:textId="1699EB63" w:rsidR="00A00A86" w:rsidRPr="00A00A86" w:rsidRDefault="00A00A86" w:rsidP="002F1ED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lastRenderedPageBreak/>
        <w:t>Comisia de specialitate Nr. 1</w:t>
      </w:r>
    </w:p>
    <w:p w14:paraId="1563C2B0" w14:textId="1AD43EBC" w:rsidR="00A00A86" w:rsidRPr="00A00A86" w:rsidRDefault="00A00A86" w:rsidP="002F1EDC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pentru  activităţi economico-financiare, amenajarea teritoriului şi urbanism, agricultură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,</w:t>
      </w:r>
    </w:p>
    <w:p w14:paraId="2F309103" w14:textId="77777777" w:rsidR="00A00A86" w:rsidRPr="00A00A86" w:rsidRDefault="00A00A86" w:rsidP="00C42799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-426" w:right="-851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17AB563C" w14:textId="77777777" w:rsidR="00C42799" w:rsidRDefault="00C42799" w:rsidP="00C42799">
      <w:pPr>
        <w:spacing w:before="100" w:beforeAutospacing="1" w:after="100" w:afterAutospacing="1" w:line="240" w:lineRule="auto"/>
        <w:outlineLvl w:val="1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12C51C6" w14:textId="63373ABF" w:rsidR="004C78C0" w:rsidRPr="004C78C0" w:rsidRDefault="004C78C0" w:rsidP="004C78C0">
      <w:pPr>
        <w:pStyle w:val="Heading2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="00A00A86" w:rsidRPr="004C78C0">
        <w:rPr>
          <w:rFonts w:ascii="Times New Roman" w:eastAsiaTheme="minorEastAsia" w:hAnsi="Times New Roman" w:cs="Times New Roman"/>
          <w:b/>
          <w:color w:val="auto"/>
          <w:sz w:val="24"/>
          <w:szCs w:val="24"/>
          <w:lang w:val="ro-RO" w:eastAsia="ro-RO"/>
        </w:rPr>
        <w:t>ART. 1</w:t>
      </w:r>
      <w:r w:rsidR="00A00A86"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 </w:t>
      </w:r>
      <w:r w:rsidR="00A00A86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Se avizează favorabil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/nefavorabil</w:t>
      </w:r>
      <w:r w:rsidR="00A00A86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proiectul de hotărâre a consiliului local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A00A86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nr.</w:t>
      </w:r>
      <w:r w:rsidR="002F1ED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5</w:t>
      </w:r>
      <w:r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6</w:t>
      </w:r>
      <w:r w:rsidR="002F1EDC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>/16.09.2021</w:t>
      </w:r>
      <w:r w:rsidR="0036292D" w:rsidRPr="0036292D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ro-RO" w:eastAsia="ro-RO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privind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actualizarea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indicatorilor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tehnico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-economici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având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vedere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suplimentarea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valorilor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execuție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pentru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obiectivul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investiție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„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Asfaltare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străzi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în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localitățile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Tîrgușor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și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Mireasa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județul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Constanța</w:t>
      </w:r>
      <w:proofErr w:type="spellEnd"/>
      <w:r w:rsidRPr="004C78C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547D87A" w14:textId="23BA92DB" w:rsidR="00A00A86" w:rsidRPr="0036292D" w:rsidRDefault="00A00A86" w:rsidP="004C78C0">
      <w:pPr>
        <w:spacing w:before="100" w:beforeAutospacing="1" w:after="100" w:afterAutospacing="1" w:line="240" w:lineRule="auto"/>
        <w:ind w:firstLine="720"/>
        <w:outlineLvl w:val="1"/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</w:pP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</w:t>
      </w:r>
      <w:r w:rsidRPr="0036292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ART. 2</w:t>
      </w:r>
      <w:r w:rsidRPr="0036292D">
        <w:rPr>
          <w:rFonts w:ascii="Times New Roman" w:eastAsiaTheme="minorEastAsia" w:hAnsi="Times New Roman" w:cs="Times New Roman"/>
          <w:bCs/>
          <w:sz w:val="24"/>
          <w:szCs w:val="24"/>
          <w:lang w:val="ro-RO" w:eastAsia="ro-RO"/>
        </w:rPr>
        <w:t xml:space="preserve"> Prezentul aviz se comunică prin grija secretarului comisiei, în termenul recomandat, secretarului general al comunei Târgușor.</w:t>
      </w:r>
    </w:p>
    <w:p w14:paraId="4048A9E5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FFFB91B" w14:textId="33A196D5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9243D13" w14:textId="5E47D79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527C0D0" w14:textId="611C9B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175BB29" w14:textId="3C99E18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66D8C0C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006D10FC" w14:textId="246939DA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Preşedintele Comisiei                                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  <w:r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Secretarul Comisiei Nr.1</w:t>
      </w:r>
    </w:p>
    <w:p w14:paraId="733154A8" w14:textId="3FC6B2F1" w:rsidR="00A00A86" w:rsidRPr="00A00A86" w:rsidRDefault="00A80940" w:rsidP="00A8094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Viorel PET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RE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                                     </w:t>
      </w:r>
      <w:r w:rsidR="006C6C7C" w:rsidRPr="006C6C7C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  <w:r w:rsidR="00A00A86" w:rsidRPr="00A00A86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</w:t>
      </w:r>
    </w:p>
    <w:p w14:paraId="4689AB5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7F9784E9" w14:textId="4A0B28B6" w:rsid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925B61F" w14:textId="26C87B3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42C7A92" w14:textId="696721B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4850189" w14:textId="6D98A402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D8C642" w14:textId="7E3A8A3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6D67C8A" w14:textId="0D74721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74A4396" w14:textId="070F99C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C8C0BCF" w14:textId="23AE093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A3ACE3" w14:textId="302C659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243407B" w14:textId="590D7F9B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5E53DBD" w14:textId="767E731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C124E3C" w14:textId="1550510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45405AEB" w14:textId="50ECD51E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8B8C162" w14:textId="52DF8C24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5101C1D" w14:textId="361378F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414CCA3" w14:textId="4CFB5D6F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23C4B75" w14:textId="3E27A311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1A79BAB" w14:textId="660BB673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A6356FB" w14:textId="000CC90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588F653" w14:textId="725E8D64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0632883" w14:textId="671602AD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271A5ED" w14:textId="6CF75155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F81AB8" w14:textId="5725F3F6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60D0C84" w14:textId="1DA6103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6C9469C" w14:textId="72A6715C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657DA71" w14:textId="2364235A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53AD08BD" w14:textId="30351AB8" w:rsidR="00C42799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04ED971" w14:textId="77777777" w:rsidR="00C42799" w:rsidRPr="00A00A86" w:rsidRDefault="00C42799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72D2EDC1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20F802EC" w14:textId="005458F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bookmarkStart w:id="2" w:name="_Hlk69290790"/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Dact </w:t>
      </w:r>
      <w:r w:rsidR="0036292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B.A</w:t>
      </w:r>
    </w:p>
    <w:p w14:paraId="6594CA4F" w14:textId="77777777" w:rsidR="00A00A86" w:rsidRPr="00A00A86" w:rsidRDefault="00A00A86" w:rsidP="00A00A8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bookmarkEnd w:id="2"/>
    </w:p>
    <w:sectPr w:rsidR="00A00A86" w:rsidRPr="00A00A86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FE49C" w14:textId="77777777" w:rsidR="00A40704" w:rsidRDefault="00A40704" w:rsidP="00D464EE">
      <w:pPr>
        <w:spacing w:after="0" w:line="240" w:lineRule="auto"/>
      </w:pPr>
      <w:r>
        <w:separator/>
      </w:r>
    </w:p>
  </w:endnote>
  <w:endnote w:type="continuationSeparator" w:id="0">
    <w:p w14:paraId="3CD525A8" w14:textId="77777777" w:rsidR="00A40704" w:rsidRDefault="00A40704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F475FE" w14:textId="77777777" w:rsidR="00A40704" w:rsidRDefault="00A40704" w:rsidP="00D464EE">
      <w:pPr>
        <w:spacing w:after="0" w:line="240" w:lineRule="auto"/>
      </w:pPr>
      <w:r>
        <w:separator/>
      </w:r>
    </w:p>
  </w:footnote>
  <w:footnote w:type="continuationSeparator" w:id="0">
    <w:p w14:paraId="73E76ED2" w14:textId="77777777" w:rsidR="00A40704" w:rsidRDefault="00A40704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2761A"/>
    <w:rsid w:val="000319AA"/>
    <w:rsid w:val="000346E1"/>
    <w:rsid w:val="00077DD2"/>
    <w:rsid w:val="00093AEB"/>
    <w:rsid w:val="000B779D"/>
    <w:rsid w:val="000C689E"/>
    <w:rsid w:val="000F31EA"/>
    <w:rsid w:val="00115A4B"/>
    <w:rsid w:val="00163970"/>
    <w:rsid w:val="0019643C"/>
    <w:rsid w:val="001F2AE4"/>
    <w:rsid w:val="001F5500"/>
    <w:rsid w:val="001F6295"/>
    <w:rsid w:val="00252067"/>
    <w:rsid w:val="00266128"/>
    <w:rsid w:val="0027022B"/>
    <w:rsid w:val="002777B3"/>
    <w:rsid w:val="00280A0B"/>
    <w:rsid w:val="002A122D"/>
    <w:rsid w:val="002B48FD"/>
    <w:rsid w:val="002D0064"/>
    <w:rsid w:val="002F1EDC"/>
    <w:rsid w:val="0031367D"/>
    <w:rsid w:val="003620E6"/>
    <w:rsid w:val="0036292D"/>
    <w:rsid w:val="00370DC1"/>
    <w:rsid w:val="00462E83"/>
    <w:rsid w:val="00463F3E"/>
    <w:rsid w:val="004C78C0"/>
    <w:rsid w:val="004D1C73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6BA2"/>
    <w:rsid w:val="00915EAE"/>
    <w:rsid w:val="009164F1"/>
    <w:rsid w:val="009166A6"/>
    <w:rsid w:val="00967902"/>
    <w:rsid w:val="009B2D98"/>
    <w:rsid w:val="009B648F"/>
    <w:rsid w:val="009D5497"/>
    <w:rsid w:val="009E388A"/>
    <w:rsid w:val="00A00A86"/>
    <w:rsid w:val="00A278CE"/>
    <w:rsid w:val="00A32D9D"/>
    <w:rsid w:val="00A40704"/>
    <w:rsid w:val="00A80940"/>
    <w:rsid w:val="00B11D85"/>
    <w:rsid w:val="00BD144A"/>
    <w:rsid w:val="00C17DA0"/>
    <w:rsid w:val="00C4237D"/>
    <w:rsid w:val="00C42799"/>
    <w:rsid w:val="00C435F5"/>
    <w:rsid w:val="00C64ECB"/>
    <w:rsid w:val="00C868A2"/>
    <w:rsid w:val="00C9204E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39CA"/>
    <w:rsid w:val="00E2363B"/>
    <w:rsid w:val="00E25E48"/>
    <w:rsid w:val="00E439E4"/>
    <w:rsid w:val="00E54037"/>
    <w:rsid w:val="00E73713"/>
    <w:rsid w:val="00E970A3"/>
    <w:rsid w:val="00EA3C60"/>
    <w:rsid w:val="00ED4746"/>
    <w:rsid w:val="00F16747"/>
    <w:rsid w:val="00F27C2A"/>
    <w:rsid w:val="00F35169"/>
    <w:rsid w:val="00F46F77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4EE"/>
  </w:style>
  <w:style w:type="paragraph" w:styleId="Footer">
    <w:name w:val="footer"/>
    <w:basedOn w:val="Normal"/>
    <w:link w:val="FooterCha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Strong">
    <w:name w:val="Strong"/>
    <w:basedOn w:val="DefaultParagraphFont"/>
    <w:uiPriority w:val="22"/>
    <w:qFormat/>
    <w:rsid w:val="00F46F77"/>
    <w:rPr>
      <w:b/>
      <w:bCs/>
    </w:rPr>
  </w:style>
  <w:style w:type="paragraph" w:styleId="NoSpacing">
    <w:name w:val="No Spacing"/>
    <w:qFormat/>
    <w:rsid w:val="0036292D"/>
    <w:pPr>
      <w:spacing w:after="0" w:line="240" w:lineRule="auto"/>
      <w:jc w:val="left"/>
    </w:pPr>
    <w:rPr>
      <w:rFonts w:ascii="Calibri" w:eastAsia="Times New Roman" w:hAnsi="Calibri" w:cs="Times New Roman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</TotalTime>
  <Pages>2</Pages>
  <Words>486</Words>
  <Characters>2823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Pc3</cp:lastModifiedBy>
  <cp:revision>76</cp:revision>
  <cp:lastPrinted>2021-09-17T07:05:00Z</cp:lastPrinted>
  <dcterms:created xsi:type="dcterms:W3CDTF">2021-05-17T11:02:00Z</dcterms:created>
  <dcterms:modified xsi:type="dcterms:W3CDTF">2021-09-17T07:06:00Z</dcterms:modified>
</cp:coreProperties>
</file>