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798A" w14:textId="77777777" w:rsidR="00724373" w:rsidRPr="000112F9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0112F9">
        <w:rPr>
          <w:rFonts w:ascii="Times New Roman" w:hAnsi="Times New Roman"/>
          <w:b/>
          <w:sz w:val="28"/>
          <w:szCs w:val="28"/>
        </w:rPr>
        <w:t>ROMÂNIA</w:t>
      </w:r>
    </w:p>
    <w:p w14:paraId="7E96AC8C" w14:textId="77777777" w:rsidR="00724373" w:rsidRPr="000112F9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>JUDEŢUL HUNEDOARA</w:t>
      </w:r>
    </w:p>
    <w:p w14:paraId="75667C27" w14:textId="77777777" w:rsidR="00724373" w:rsidRPr="000112F9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 xml:space="preserve">    MUNICIPIUL BRAD</w:t>
      </w:r>
    </w:p>
    <w:p w14:paraId="77B5E9C3" w14:textId="77777777" w:rsidR="00724373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 xml:space="preserve">             PRIMAR</w:t>
      </w:r>
    </w:p>
    <w:p w14:paraId="18D5D8F3" w14:textId="77777777" w:rsidR="00724373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12F9">
        <w:rPr>
          <w:rFonts w:ascii="Times New Roman" w:hAnsi="Times New Roman"/>
          <w:b/>
          <w:sz w:val="28"/>
          <w:szCs w:val="28"/>
        </w:rPr>
        <w:t>Nr.</w:t>
      </w:r>
      <w:r>
        <w:rPr>
          <w:rFonts w:ascii="Times New Roman" w:hAnsi="Times New Roman"/>
          <w:b/>
          <w:sz w:val="28"/>
          <w:szCs w:val="28"/>
        </w:rPr>
        <w:t xml:space="preserve"> 130/11829/14.09.2021</w:t>
      </w:r>
    </w:p>
    <w:p w14:paraId="5EF0A689" w14:textId="77777777" w:rsidR="00724373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</w:p>
    <w:p w14:paraId="5131C1D1" w14:textId="77777777" w:rsidR="00DA3E55" w:rsidRDefault="00DA3E55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</w:p>
    <w:p w14:paraId="7CE545EA" w14:textId="77777777" w:rsidR="00DA3E55" w:rsidRDefault="00DA3E55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</w:p>
    <w:p w14:paraId="02B81DCB" w14:textId="77777777" w:rsidR="00724373" w:rsidRPr="002E042D" w:rsidRDefault="00724373" w:rsidP="00724373">
      <w:pPr>
        <w:pStyle w:val="Frspaiere"/>
        <w:ind w:left="284"/>
        <w:rPr>
          <w:rFonts w:ascii="Times New Roman" w:hAnsi="Times New Roman"/>
          <w:b/>
        </w:rPr>
      </w:pPr>
    </w:p>
    <w:p w14:paraId="6C5BAAEB" w14:textId="77777777" w:rsidR="00724373" w:rsidRPr="00143A4E" w:rsidRDefault="00724373" w:rsidP="00724373">
      <w:pPr>
        <w:pStyle w:val="Frspaiere"/>
        <w:ind w:lef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 E F E R A T   DE   A P R O B A R E</w:t>
      </w:r>
    </w:p>
    <w:p w14:paraId="13B8DFBB" w14:textId="77777777" w:rsidR="0091444C" w:rsidRPr="00B155DA" w:rsidRDefault="00724373" w:rsidP="00E40B70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b/>
          <w:sz w:val="28"/>
          <w:szCs w:val="28"/>
        </w:rPr>
        <w:t xml:space="preserve">pentru modificarea Hotărârii Consiliului Local nr. 109/2021 </w:t>
      </w:r>
      <w:r w:rsidR="00E40B7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E40B70" w:rsidRPr="00724373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privind </w:t>
      </w:r>
      <w:r w:rsidR="00E40B70" w:rsidRPr="00724373">
        <w:rPr>
          <w:rFonts w:ascii="Times New Roman" w:hAnsi="Times New Roman" w:cs="Times New Roman"/>
          <w:b/>
          <w:color w:val="auto"/>
          <w:kern w:val="2"/>
          <w:sz w:val="28"/>
          <w:szCs w:val="28"/>
          <w:lang w:val="en-US"/>
        </w:rPr>
        <w:t xml:space="preserve"> </w:t>
      </w:r>
      <w:r w:rsidR="00E40B70" w:rsidRPr="00C47F6C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aprobarea </w:t>
      </w:r>
      <w:r w:rsidR="00E40B70" w:rsidRPr="007243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participării Municipiului Brad la Programul  Termoficare 2019-2027  și a graficului de eșalonare anuală a plăților  pentru obiectivul de investiții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B70" w:rsidRPr="00B155DA">
        <w:rPr>
          <w:rFonts w:ascii="Times New Roman" w:hAnsi="Times New Roman" w:cs="Times New Roman"/>
          <w:b/>
          <w:bCs/>
          <w:i/>
          <w:sz w:val="26"/>
          <w:szCs w:val="26"/>
        </w:rPr>
        <w:t>„CONSTRUIRE CENTRALĂ TERMICĂ ȘI CONDUCTĂ DE RACORD</w:t>
      </w:r>
    </w:p>
    <w:p w14:paraId="366BB1C5" w14:textId="77777777" w:rsidR="0091444C" w:rsidRPr="00B155DA" w:rsidRDefault="00E40B70" w:rsidP="00E40B70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155D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AGENT PRIMAR LA SISTEMUL DE DISTRIBUȚIE ÎN  </w:t>
      </w:r>
    </w:p>
    <w:p w14:paraId="5C8FAC2E" w14:textId="77777777" w:rsidR="00E40B70" w:rsidRPr="00B155DA" w:rsidRDefault="00E40B70" w:rsidP="00E40B70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155DA">
        <w:rPr>
          <w:rFonts w:ascii="Times New Roman" w:hAnsi="Times New Roman" w:cs="Times New Roman"/>
          <w:b/>
          <w:bCs/>
          <w:i/>
          <w:sz w:val="26"/>
          <w:szCs w:val="26"/>
        </w:rPr>
        <w:t>MUNICIPIUL BRAD, JUDEŢUL HUNEDOARA</w:t>
      </w:r>
      <w:r w:rsidR="00724373" w:rsidRPr="00B155DA">
        <w:rPr>
          <w:rFonts w:ascii="Times New Roman" w:hAnsi="Times New Roman" w:cs="Times New Roman"/>
          <w:b/>
          <w:bCs/>
          <w:i/>
          <w:sz w:val="26"/>
          <w:szCs w:val="26"/>
        </w:rPr>
        <w:t>”</w:t>
      </w:r>
    </w:p>
    <w:p w14:paraId="0ECD43D8" w14:textId="77777777" w:rsidR="00724373" w:rsidRDefault="00724373" w:rsidP="00E40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074DB" w14:textId="77777777" w:rsidR="00DA3E55" w:rsidRDefault="00DA3E55" w:rsidP="00E40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FE906" w14:textId="77777777" w:rsidR="00DA3E55" w:rsidRPr="00724373" w:rsidRDefault="00DA3E55" w:rsidP="00E40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B6192" w14:textId="77777777" w:rsidR="00E40B70" w:rsidRDefault="00E40B70" w:rsidP="00E40B70">
      <w:pPr>
        <w:pStyle w:val="Frspaier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7B0870" w14:textId="77777777" w:rsidR="00E40B70" w:rsidRPr="00960715" w:rsidRDefault="00E40B70" w:rsidP="00E40B70">
      <w:pPr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60715">
        <w:rPr>
          <w:rFonts w:ascii="Times New Roman" w:hAnsi="Times New Roman" w:cs="Times New Roman"/>
          <w:color w:val="auto"/>
          <w:sz w:val="28"/>
          <w:szCs w:val="28"/>
        </w:rPr>
        <w:t>Prin</w:t>
      </w:r>
      <w:r w:rsidR="00B155DA" w:rsidRPr="0096071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960715">
        <w:rPr>
          <w:rFonts w:ascii="Times New Roman" w:hAnsi="Times New Roman" w:cs="Times New Roman"/>
          <w:color w:val="auto"/>
          <w:kern w:val="2"/>
          <w:sz w:val="28"/>
          <w:szCs w:val="28"/>
        </w:rPr>
        <w:t>Hotărârea Con</w:t>
      </w:r>
      <w:r w:rsidR="00B155DA" w:rsidRPr="00960715">
        <w:rPr>
          <w:rFonts w:ascii="Times New Roman" w:hAnsi="Times New Roman" w:cs="Times New Roman"/>
          <w:color w:val="auto"/>
          <w:kern w:val="2"/>
          <w:sz w:val="28"/>
          <w:szCs w:val="28"/>
        </w:rPr>
        <w:t>siliului Local nr. 109/2021 s-a</w:t>
      </w:r>
      <w:r w:rsidRPr="00960715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aprobat</w:t>
      </w:r>
      <w:r w:rsidR="00B155DA"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0715">
        <w:rPr>
          <w:rFonts w:ascii="Times New Roman" w:hAnsi="Times New Roman" w:cs="Times New Roman"/>
          <w:color w:val="auto"/>
          <w:sz w:val="28"/>
          <w:szCs w:val="28"/>
        </w:rPr>
        <w:t>participarea Municipiului Brad la Progr</w:t>
      </w:r>
      <w:r w:rsidR="00724373" w:rsidRPr="00960715">
        <w:rPr>
          <w:rFonts w:ascii="Times New Roman" w:hAnsi="Times New Roman" w:cs="Times New Roman"/>
          <w:color w:val="auto"/>
          <w:sz w:val="28"/>
          <w:szCs w:val="28"/>
        </w:rPr>
        <w:t>amul  Termoficare 2019-2027 și  graficul</w:t>
      </w:r>
      <w:r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 de eșalonare anuală a plăților pentru obiectivul de investiții </w:t>
      </w:r>
      <w:r w:rsidR="00F015D0" w:rsidRPr="00960715">
        <w:rPr>
          <w:rFonts w:ascii="Times New Roman" w:hAnsi="Times New Roman" w:cs="Times New Roman"/>
          <w:bCs/>
          <w:i/>
          <w:color w:val="auto"/>
          <w:sz w:val="28"/>
          <w:szCs w:val="28"/>
        </w:rPr>
        <w:t>„</w:t>
      </w:r>
      <w:r w:rsidRPr="00960715">
        <w:rPr>
          <w:rFonts w:ascii="Times New Roman" w:hAnsi="Times New Roman" w:cs="Times New Roman"/>
          <w:bCs/>
          <w:i/>
          <w:color w:val="auto"/>
          <w:sz w:val="28"/>
          <w:szCs w:val="28"/>
        </w:rPr>
        <w:t>CONSTRUIRE CENTRALĂ TERMICĂ ȘI CONDUCTĂ DE RACORD AGENT PRIMAR LA SISTEMUL DE DISTRIBUȚIE ÎN  MUNICIPIUL BRA</w:t>
      </w:r>
      <w:r w:rsidR="00F015D0" w:rsidRPr="00960715">
        <w:rPr>
          <w:rFonts w:ascii="Times New Roman" w:hAnsi="Times New Roman" w:cs="Times New Roman"/>
          <w:bCs/>
          <w:i/>
          <w:color w:val="auto"/>
          <w:sz w:val="28"/>
          <w:szCs w:val="28"/>
        </w:rPr>
        <w:t>D, JUDEŢUL HUNEDOARA”</w:t>
      </w:r>
      <w:r w:rsidRPr="00960715">
        <w:rPr>
          <w:rFonts w:ascii="Times New Roman" w:hAnsi="Times New Roman" w:cs="Times New Roman"/>
          <w:bCs/>
          <w:i/>
          <w:color w:val="auto"/>
          <w:sz w:val="28"/>
          <w:szCs w:val="28"/>
        </w:rPr>
        <w:t>.</w:t>
      </w:r>
    </w:p>
    <w:p w14:paraId="60FF87D4" w14:textId="0C0090A3" w:rsidR="0091444C" w:rsidRPr="00C47F6C" w:rsidRDefault="00E40B70" w:rsidP="00E40B70">
      <w:pPr>
        <w:ind w:firstLine="708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În urma verificărilor 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efectuate</w:t>
      </w:r>
      <w:r w:rsidR="00724373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de către reprezentanții compartimen</w:t>
      </w:r>
      <w:r w:rsidR="0091444C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tului de specialitate al</w:t>
      </w:r>
      <w:r w:rsidR="00724373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Direcției pentru Servicii Comunitare de Utilitate Publică și Parcuri Industriale din cadrul Ministerului Dezvoltării, Lucrărilor Publice și Administrației, asupra solicitării de finanțare transmisă de către Municipiul Brad s-au făcut unele precizări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="00724373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printre care și completarea solicitării de finanțare în sensul modificării  Anexei  </w:t>
      </w:r>
      <w:r w:rsidR="0091444C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la H.C.L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. 109/2021.</w:t>
      </w:r>
    </w:p>
    <w:p w14:paraId="460AB35F" w14:textId="77777777" w:rsidR="0091444C" w:rsidRPr="00C47F6C" w:rsidRDefault="0091444C" w:rsidP="00E40B70">
      <w:pPr>
        <w:ind w:firstLine="708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Modificările constau în aprobarea unui grafic</w:t>
      </w:r>
      <w:r w:rsidR="00724373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de eșalonare anuală a plăților pentru o perioadă de 36 luni (3 ani)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și exprimarea valorii devizului general doar în cifre.</w:t>
      </w:r>
    </w:p>
    <w:p w14:paraId="239017CF" w14:textId="77777777" w:rsidR="00724373" w:rsidRPr="00C47F6C" w:rsidRDefault="0091444C" w:rsidP="00E40B70">
      <w:pPr>
        <w:ind w:firstLine="708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Precizez că graficul aprobat anterior cuprindea o perioadă de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36 de luni</w:t>
      </w: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care se regăseau în </w:t>
      </w:r>
      <w:r w:rsidR="00724373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4 ani</w:t>
      </w: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respectiv 2021 – 2024 și valoarea devizului general a fost exprimată în </w:t>
      </w:r>
      <w:r w:rsidRPr="00C47F6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„mii lei”</w:t>
      </w:r>
      <w:r w:rsidR="00724373" w:rsidRPr="00C47F6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.</w:t>
      </w:r>
    </w:p>
    <w:p w14:paraId="69EE20EF" w14:textId="77777777" w:rsidR="00C47F6C" w:rsidRPr="00960715" w:rsidRDefault="00F015D0" w:rsidP="00C47F6C"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0715">
        <w:rPr>
          <w:rFonts w:ascii="Times New Roman" w:hAnsi="Times New Roman" w:cs="Times New Roman"/>
          <w:color w:val="auto"/>
          <w:sz w:val="28"/>
          <w:szCs w:val="28"/>
        </w:rPr>
        <w:t>Având în vedere cele de mai sus am inițiat prezentul p</w:t>
      </w:r>
      <w:r w:rsidR="00E40B70"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roiect </w:t>
      </w:r>
      <w:r w:rsidRPr="00960715">
        <w:rPr>
          <w:rFonts w:ascii="Times New Roman" w:hAnsi="Times New Roman" w:cs="Times New Roman"/>
          <w:color w:val="auto"/>
          <w:sz w:val="28"/>
          <w:szCs w:val="28"/>
        </w:rPr>
        <w:t>de h</w:t>
      </w:r>
      <w:r w:rsidR="00E40B70"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otărâre </w:t>
      </w:r>
      <w:r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prin care am propus aprobarea </w:t>
      </w:r>
      <w:r w:rsidR="00E40B70"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 mo</w:t>
      </w:r>
      <w:r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dificării </w:t>
      </w:r>
      <w:r w:rsidR="00E40B70"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0715">
        <w:rPr>
          <w:rFonts w:ascii="Times New Roman" w:hAnsi="Times New Roman" w:cs="Times New Roman"/>
          <w:color w:val="auto"/>
          <w:kern w:val="2"/>
          <w:sz w:val="28"/>
          <w:szCs w:val="28"/>
        </w:rPr>
        <w:t>art. 2 alin. 1</w:t>
      </w:r>
      <w:r w:rsidR="00E40B70" w:rsidRPr="00960715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din </w:t>
      </w:r>
      <w:r w:rsidR="00E40B70"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0B70" w:rsidRPr="00960715">
        <w:rPr>
          <w:rFonts w:ascii="Times New Roman" w:hAnsi="Times New Roman" w:cs="Times New Roman"/>
          <w:color w:val="auto"/>
          <w:kern w:val="2"/>
          <w:sz w:val="28"/>
          <w:szCs w:val="28"/>
        </w:rPr>
        <w:t>Hotărârea Consili</w:t>
      </w:r>
      <w:r w:rsidRPr="00960715">
        <w:rPr>
          <w:rFonts w:ascii="Times New Roman" w:hAnsi="Times New Roman" w:cs="Times New Roman"/>
          <w:color w:val="auto"/>
          <w:kern w:val="2"/>
          <w:sz w:val="28"/>
          <w:szCs w:val="28"/>
        </w:rPr>
        <w:t>ului Local nr. 109/2021 privind</w:t>
      </w:r>
      <w:r w:rsidR="00E40B70" w:rsidRPr="00960715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aprobarea</w:t>
      </w:r>
      <w:r w:rsidR="00E40B70"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 participării Municipiului Brad la Programul  Termoficare 2019-2027  și a graficului de eșalonare anuală a plăților  pentru obiectivul de investiții</w:t>
      </w:r>
      <w:r w:rsidRPr="009607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0B70" w:rsidRPr="00960715">
        <w:rPr>
          <w:rFonts w:ascii="Times New Roman" w:hAnsi="Times New Roman" w:cs="Times New Roman"/>
          <w:i/>
          <w:iCs/>
          <w:color w:val="auto"/>
          <w:sz w:val="26"/>
          <w:szCs w:val="26"/>
        </w:rPr>
        <w:t>„CONSTRUIRE CENTRALĂ TERMICĂ ȘI CONDUCTĂ DE RACORD AGENT PRIMA</w:t>
      </w:r>
      <w:r w:rsidR="00DA3E55" w:rsidRPr="00960715">
        <w:rPr>
          <w:rFonts w:ascii="Times New Roman" w:hAnsi="Times New Roman" w:cs="Times New Roman"/>
          <w:i/>
          <w:iCs/>
          <w:color w:val="auto"/>
          <w:sz w:val="26"/>
          <w:szCs w:val="26"/>
        </w:rPr>
        <w:t>R LA SISTEMUL DE DISTRIBUȚIE ÎN</w:t>
      </w:r>
      <w:r w:rsidR="00E40B70" w:rsidRPr="00960715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MUNI</w:t>
      </w:r>
      <w:r w:rsidRPr="00960715">
        <w:rPr>
          <w:rFonts w:ascii="Times New Roman" w:hAnsi="Times New Roman" w:cs="Times New Roman"/>
          <w:i/>
          <w:iCs/>
          <w:color w:val="auto"/>
          <w:sz w:val="26"/>
          <w:szCs w:val="26"/>
        </w:rPr>
        <w:t>CIPIUL BRAD, JUDEŢUL HUNEDOARA”</w:t>
      </w:r>
      <w:r w:rsidR="00C47F6C" w:rsidRPr="0096071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C47F6C" w:rsidRPr="0096071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și-l supun plenului Consiliului Local al Municipiului Brad spre dezbatere în forma prezentată. </w:t>
      </w:r>
    </w:p>
    <w:p w14:paraId="6F726EA0" w14:textId="77777777" w:rsidR="00DA3E55" w:rsidRPr="00960715" w:rsidRDefault="00DA3E55" w:rsidP="00C47F6C"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40AEF5B" w14:textId="77777777" w:rsidR="00DA3E55" w:rsidRDefault="00DA3E55" w:rsidP="00C47F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8D3A06" w14:textId="77777777" w:rsidR="00DA3E55" w:rsidRDefault="00DA3E55" w:rsidP="00C47F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F7A1FC" w14:textId="77777777" w:rsidR="00DA3E55" w:rsidRDefault="00DA3E55" w:rsidP="00C47F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0E4E63" w14:textId="77777777" w:rsidR="00DA3E55" w:rsidRDefault="00DA3E55" w:rsidP="00C47F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E216E4" w14:textId="77777777" w:rsidR="00C47F6C" w:rsidRPr="00DA3E55" w:rsidRDefault="00E40B70" w:rsidP="00DA3E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F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47F6C" w:rsidRPr="00C47F6C">
        <w:rPr>
          <w:rFonts w:ascii="Times New Roman" w:hAnsi="Times New Roman" w:cs="Times New Roman"/>
          <w:sz w:val="28"/>
          <w:szCs w:val="28"/>
        </w:rPr>
        <w:t xml:space="preserve">Invoc în susţinerea propunerii mele prevederile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H.C.L. nr. 37/2021 privind aprobarea bugetului local al Municipiului Brad pe anul 2021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44 alin. 1 din Legea nr. 273/2006 privind finanţele publice locale, cu modificările și completările ulterioare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O.U.G. nr. 53/2019 privind aprobarea Programului multianual de finanţare a investiţiilor pentru modernizarea, reabilitarea, retehnologizarea şi extinderea sau înfiinţarea sistemelor de alimentare centralizată cu energie termică a localităţilor şi pentru modificarea şi completarea Legii serviciilor comunitare de utilităţi publice nr. 51/2006, cu modificările și completările ulterioare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 alin. 2 lit. b,  alin. 4 lit. e din O.U.G. nr. 57/2019 privind Codul administrativ, cu modificările şi completările ulterioare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precum și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contenciosului administrativ, actualizată</w:t>
      </w:r>
      <w:r w:rsidR="00DA3E55">
        <w:rPr>
          <w:rFonts w:ascii="Arial" w:eastAsia="Times New Roman" w:hAnsi="Arial"/>
          <w:color w:val="auto"/>
          <w:sz w:val="23"/>
          <w:szCs w:val="23"/>
          <w:lang w:eastAsia="ro-RO" w:bidi="ar-SA"/>
        </w:rPr>
        <w:t>.</w:t>
      </w:r>
    </w:p>
    <w:p w14:paraId="0494E41A" w14:textId="77777777" w:rsidR="00C47F6C" w:rsidRPr="00261AA0" w:rsidRDefault="00C47F6C" w:rsidP="00C47F6C">
      <w:pPr>
        <w:ind w:right="23" w:firstLine="708"/>
        <w:jc w:val="both"/>
        <w:rPr>
          <w:bCs/>
          <w:sz w:val="28"/>
          <w:szCs w:val="28"/>
          <w:shd w:val="clear" w:color="auto" w:fill="FFFFFF"/>
        </w:rPr>
      </w:pPr>
    </w:p>
    <w:p w14:paraId="5EFF608E" w14:textId="77777777" w:rsidR="00C47F6C" w:rsidRDefault="00C47F6C" w:rsidP="00C47F6C">
      <w:pPr>
        <w:jc w:val="both"/>
        <w:rPr>
          <w:sz w:val="28"/>
          <w:szCs w:val="28"/>
        </w:rPr>
      </w:pPr>
    </w:p>
    <w:p w14:paraId="062820C0" w14:textId="77777777" w:rsidR="00DA3E55" w:rsidRDefault="00DA3E55" w:rsidP="00C47F6C">
      <w:pPr>
        <w:jc w:val="both"/>
        <w:rPr>
          <w:sz w:val="28"/>
          <w:szCs w:val="28"/>
        </w:rPr>
      </w:pPr>
    </w:p>
    <w:p w14:paraId="4C7D0E36" w14:textId="77777777" w:rsidR="00DA3E55" w:rsidRPr="00B470BA" w:rsidRDefault="00DA3E55" w:rsidP="00C47F6C">
      <w:pPr>
        <w:jc w:val="both"/>
        <w:rPr>
          <w:sz w:val="28"/>
          <w:szCs w:val="28"/>
        </w:rPr>
      </w:pPr>
    </w:p>
    <w:p w14:paraId="74970AC0" w14:textId="77777777" w:rsidR="00C47F6C" w:rsidRPr="00B470BA" w:rsidRDefault="00C47F6C" w:rsidP="00C47F6C">
      <w:pPr>
        <w:ind w:left="284" w:right="-648"/>
        <w:jc w:val="center"/>
        <w:rPr>
          <w:b/>
          <w:sz w:val="28"/>
          <w:szCs w:val="28"/>
        </w:rPr>
      </w:pPr>
      <w:r w:rsidRPr="00B470BA">
        <w:rPr>
          <w:b/>
          <w:sz w:val="28"/>
          <w:szCs w:val="28"/>
        </w:rPr>
        <w:t>P R I M A R</w:t>
      </w:r>
    </w:p>
    <w:p w14:paraId="61845F7C" w14:textId="77777777" w:rsidR="00C47F6C" w:rsidRDefault="00C47F6C" w:rsidP="00C47F6C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  <w:r w:rsidRPr="00B470BA">
        <w:rPr>
          <w:b/>
          <w:sz w:val="28"/>
          <w:szCs w:val="28"/>
        </w:rPr>
        <w:t>Florin CAZAC</w:t>
      </w:r>
      <w:r>
        <w:rPr>
          <w:b/>
          <w:sz w:val="28"/>
          <w:szCs w:val="28"/>
        </w:rPr>
        <w:t>U</w:t>
      </w:r>
    </w:p>
    <w:p w14:paraId="2E4FFC14" w14:textId="77777777" w:rsidR="00C47F6C" w:rsidRDefault="00C47F6C" w:rsidP="00C47F6C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</w:p>
    <w:p w14:paraId="4D86518C" w14:textId="77777777" w:rsidR="00E40B70" w:rsidRDefault="00E40B70" w:rsidP="00E40B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14:paraId="34F3503C" w14:textId="77777777" w:rsidR="00E40B70" w:rsidRDefault="00E40B70" w:rsidP="00E40B70">
      <w:pPr>
        <w:jc w:val="center"/>
        <w:rPr>
          <w:rFonts w:ascii="Times New Roman" w:hAnsi="Times New Roman"/>
          <w:sz w:val="28"/>
          <w:szCs w:val="28"/>
        </w:rPr>
      </w:pPr>
    </w:p>
    <w:p w14:paraId="7559E89B" w14:textId="77777777" w:rsidR="007D6CBF" w:rsidRDefault="007D6CBF"/>
    <w:sectPr w:rsidR="007D6CBF" w:rsidSect="00C47F6C">
      <w:pgSz w:w="11906" w:h="16838"/>
      <w:pgMar w:top="567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40A5"/>
    <w:multiLevelType w:val="multilevel"/>
    <w:tmpl w:val="53EE4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70"/>
    <w:rsid w:val="000655E8"/>
    <w:rsid w:val="000E7658"/>
    <w:rsid w:val="001F3745"/>
    <w:rsid w:val="003B0B4D"/>
    <w:rsid w:val="004248A8"/>
    <w:rsid w:val="004B0A6C"/>
    <w:rsid w:val="005342C5"/>
    <w:rsid w:val="00724373"/>
    <w:rsid w:val="007D6CBF"/>
    <w:rsid w:val="0091444C"/>
    <w:rsid w:val="00960715"/>
    <w:rsid w:val="00A94240"/>
    <w:rsid w:val="00B155DA"/>
    <w:rsid w:val="00C47F6C"/>
    <w:rsid w:val="00C61662"/>
    <w:rsid w:val="00DA3E55"/>
    <w:rsid w:val="00E111DF"/>
    <w:rsid w:val="00E40B70"/>
    <w:rsid w:val="00ED4BA1"/>
    <w:rsid w:val="00F0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2381"/>
  <w15:docId w15:val="{909A2D0E-1E8C-4B5C-8817-F3475C50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70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E40B70"/>
    <w:pPr>
      <w:suppressAutoHyphens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468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7</cp:revision>
  <dcterms:created xsi:type="dcterms:W3CDTF">2021-09-14T06:03:00Z</dcterms:created>
  <dcterms:modified xsi:type="dcterms:W3CDTF">2021-09-20T06:41:00Z</dcterms:modified>
</cp:coreProperties>
</file>