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AD" w:rsidRDefault="00A57DAD">
      <w:pPr>
        <w:rPr>
          <w:b/>
        </w:rPr>
      </w:pPr>
    </w:p>
    <w:p w:rsidR="00A57DAD" w:rsidRDefault="00A57DAD">
      <w:pPr>
        <w:rPr>
          <w:b/>
        </w:rPr>
      </w:pPr>
    </w:p>
    <w:p w:rsidR="00A57DAD" w:rsidRPr="00A57DAD" w:rsidRDefault="00A57DAD" w:rsidP="00A57DAD">
      <w:pPr>
        <w:rPr>
          <w:b/>
          <w:sz w:val="26"/>
          <w:szCs w:val="26"/>
          <w:lang w:val="ro-RO" w:eastAsia="ro-RO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5033010</wp:posOffset>
            </wp:positionH>
            <wp:positionV relativeFrom="paragraph">
              <wp:posOffset>-355600</wp:posOffset>
            </wp:positionV>
            <wp:extent cx="983615" cy="1228725"/>
            <wp:effectExtent l="0" t="0" r="6985" b="9525"/>
            <wp:wrapNone/>
            <wp:docPr id="5" name="Picture 5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-297180</wp:posOffset>
            </wp:positionV>
            <wp:extent cx="814705" cy="1171575"/>
            <wp:effectExtent l="0" t="0" r="4445" b="9525"/>
            <wp:wrapNone/>
            <wp:docPr id="4" name="Picture 4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AD" w:rsidRPr="00A57DAD" w:rsidRDefault="00A57DAD" w:rsidP="00A57DAD">
      <w:pPr>
        <w:rPr>
          <w:b/>
          <w:sz w:val="26"/>
          <w:szCs w:val="26"/>
          <w:lang w:val="ro-RO" w:eastAsia="ro-RO"/>
        </w:rPr>
      </w:pPr>
      <w:r w:rsidRPr="00A57DAD">
        <w:rPr>
          <w:b/>
          <w:sz w:val="26"/>
          <w:szCs w:val="26"/>
          <w:lang w:val="ro-RO" w:eastAsia="ro-RO"/>
        </w:rPr>
        <w:t xml:space="preserve">                                                              ROMÂNIA</w:t>
      </w:r>
    </w:p>
    <w:p w:rsidR="00A57DAD" w:rsidRPr="00A57DAD" w:rsidRDefault="00A57DAD" w:rsidP="00A57DAD">
      <w:pPr>
        <w:rPr>
          <w:b/>
          <w:lang w:val="ro-RO" w:eastAsia="ro-RO"/>
        </w:rPr>
      </w:pPr>
      <w:r w:rsidRPr="00A57DAD">
        <w:rPr>
          <w:b/>
          <w:lang w:val="ro-RO" w:eastAsia="ro-RO"/>
        </w:rPr>
        <w:t xml:space="preserve">                                                               JUDEŢUL BIHOR</w:t>
      </w:r>
    </w:p>
    <w:p w:rsidR="00A57DAD" w:rsidRPr="00A57DAD" w:rsidRDefault="00A57DAD" w:rsidP="00A57DAD">
      <w:pPr>
        <w:rPr>
          <w:b/>
          <w:lang w:val="ro-RO" w:eastAsia="ro-RO"/>
        </w:rPr>
      </w:pPr>
      <w:r w:rsidRPr="00A57DAD">
        <w:rPr>
          <w:b/>
          <w:lang w:val="ro-RO" w:eastAsia="ro-RO"/>
        </w:rPr>
        <w:t xml:space="preserve">                                                        MUNICIPIUL MARGHITA</w:t>
      </w:r>
    </w:p>
    <w:p w:rsidR="00A57DAD" w:rsidRPr="00A57DAD" w:rsidRDefault="00A57DAD" w:rsidP="00A57DAD">
      <w:pPr>
        <w:spacing w:line="360" w:lineRule="auto"/>
        <w:rPr>
          <w:b/>
          <w:u w:val="single"/>
          <w:lang w:val="ro-RO" w:eastAsia="ro-RO"/>
        </w:rPr>
      </w:pPr>
      <w:r w:rsidRPr="00A57DAD">
        <w:rPr>
          <w:b/>
          <w:noProof/>
          <w:lang w:val="ro-RO" w:eastAsia="ro-RO"/>
        </w:rPr>
        <w:t xml:space="preserve">                                                MARGITTA MEGYEI JOGU VAROS</w:t>
      </w:r>
    </w:p>
    <w:p w:rsidR="00A57DAD" w:rsidRPr="00A57DAD" w:rsidRDefault="00A57DAD" w:rsidP="00A57DAD">
      <w:pPr>
        <w:tabs>
          <w:tab w:val="left" w:pos="6225"/>
        </w:tabs>
        <w:rPr>
          <w:sz w:val="20"/>
          <w:szCs w:val="20"/>
          <w:lang w:val="ro-RO" w:eastAsia="ro-RO"/>
        </w:rPr>
      </w:pPr>
      <w:r w:rsidRPr="00A57DAD">
        <w:rPr>
          <w:sz w:val="20"/>
          <w:szCs w:val="20"/>
          <w:lang w:val="ro-RO" w:eastAsia="ro-RO"/>
        </w:rPr>
        <w:t xml:space="preserve">  415300 - Marghita,  Bihor                                                                                                       telefon : +40259362001 </w:t>
      </w:r>
    </w:p>
    <w:p w:rsidR="00A57DAD" w:rsidRPr="00A57DAD" w:rsidRDefault="00A57DAD" w:rsidP="00A57DAD">
      <w:pPr>
        <w:tabs>
          <w:tab w:val="left" w:pos="6225"/>
        </w:tabs>
        <w:rPr>
          <w:sz w:val="20"/>
          <w:szCs w:val="20"/>
          <w:lang w:val="ro-RO" w:eastAsia="ro-RO"/>
        </w:rPr>
      </w:pPr>
      <w:r w:rsidRPr="00A57DAD">
        <w:rPr>
          <w:sz w:val="20"/>
          <w:szCs w:val="20"/>
          <w:lang w:val="ro-RO" w:eastAsia="ro-RO"/>
        </w:rPr>
        <w:t xml:space="preserve">  Calea Republicii,  nr.1                                                                                                                           +40359409977</w:t>
      </w:r>
    </w:p>
    <w:p w:rsidR="00A57DAD" w:rsidRPr="00A57DAD" w:rsidRDefault="00A57DAD" w:rsidP="00A57DAD">
      <w:pPr>
        <w:tabs>
          <w:tab w:val="left" w:pos="5760"/>
          <w:tab w:val="left" w:pos="6240"/>
        </w:tabs>
        <w:rPr>
          <w:sz w:val="20"/>
          <w:szCs w:val="20"/>
          <w:lang w:val="ro-RO" w:eastAsia="ro-RO"/>
        </w:rPr>
      </w:pPr>
      <w:r w:rsidRPr="00A57DAD">
        <w:rPr>
          <w:sz w:val="20"/>
          <w:szCs w:val="20"/>
          <w:lang w:val="ro-RO" w:eastAsia="ro-RO"/>
        </w:rPr>
        <w:t xml:space="preserve">  Cod fiscal: 4348947                                    e-mail: </w:t>
      </w:r>
      <w:hyperlink r:id="rId7" w:history="1">
        <w:r w:rsidRPr="00A57DAD">
          <w:rPr>
            <w:color w:val="0000FF"/>
            <w:sz w:val="20"/>
            <w:szCs w:val="20"/>
            <w:u w:val="single"/>
            <w:lang w:val="ro-RO" w:eastAsia="ro-RO"/>
          </w:rPr>
          <w:t>primaria@marghita.ro</w:t>
        </w:r>
      </w:hyperlink>
      <w:r w:rsidRPr="00A57DAD">
        <w:rPr>
          <w:sz w:val="20"/>
          <w:szCs w:val="20"/>
          <w:lang w:val="ro-RO" w:eastAsia="ro-RO"/>
        </w:rPr>
        <w:t xml:space="preserve">                                 fax :  +40359409982</w:t>
      </w:r>
    </w:p>
    <w:p w:rsidR="00A57DAD" w:rsidRPr="00A57DAD" w:rsidRDefault="00A57DAD" w:rsidP="00A57DAD">
      <w:pPr>
        <w:tabs>
          <w:tab w:val="left" w:pos="5760"/>
          <w:tab w:val="left" w:pos="6240"/>
        </w:tabs>
        <w:rPr>
          <w:rFonts w:ascii="Tahoma" w:hAnsi="Tahoma"/>
          <w:b/>
          <w:lang w:val="ro-RO" w:eastAsia="ro-RO"/>
        </w:rPr>
      </w:pPr>
      <w:r>
        <w:rPr>
          <w:noProof/>
        </w:rPr>
        <w:drawing>
          <wp:inline distT="0" distB="0" distL="0" distR="0">
            <wp:extent cx="6267450" cy="171450"/>
            <wp:effectExtent l="0" t="0" r="0" b="0"/>
            <wp:docPr id="3" name="Pictur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AD" w:rsidRPr="0071371D" w:rsidRDefault="00A57DAD" w:rsidP="00A57DAD">
      <w:pPr>
        <w:rPr>
          <w:b/>
          <w:sz w:val="22"/>
          <w:szCs w:val="22"/>
          <w:lang w:val="ro-RO" w:eastAsia="ro-RO"/>
        </w:rPr>
      </w:pPr>
      <w:r w:rsidRPr="0071371D">
        <w:rPr>
          <w:b/>
          <w:sz w:val="22"/>
          <w:szCs w:val="22"/>
          <w:lang w:val="ro-RO" w:eastAsia="ro-RO"/>
        </w:rPr>
        <w:t>SERVICIUL ADMINISTRAŢIE PUBLICĂ LOCALĂ</w:t>
      </w:r>
    </w:p>
    <w:p w:rsidR="00A57DAD" w:rsidRPr="0071371D" w:rsidRDefault="00A57DAD" w:rsidP="00A57DAD">
      <w:pPr>
        <w:rPr>
          <w:b/>
          <w:sz w:val="22"/>
          <w:szCs w:val="22"/>
          <w:lang w:val="ro-RO" w:eastAsia="ro-RO"/>
        </w:rPr>
      </w:pPr>
      <w:r w:rsidRPr="0071371D">
        <w:rPr>
          <w:b/>
          <w:sz w:val="22"/>
          <w:szCs w:val="22"/>
          <w:lang w:val="ro-RO" w:eastAsia="ro-RO"/>
        </w:rPr>
        <w:t>Compartiment CADASTRU</w:t>
      </w:r>
    </w:p>
    <w:p w:rsidR="00A57DAD" w:rsidRPr="0071371D" w:rsidRDefault="00A57DAD" w:rsidP="00A57DAD">
      <w:pPr>
        <w:rPr>
          <w:i/>
          <w:iCs/>
          <w:lang w:val="ro-RO" w:eastAsia="ro-RO"/>
        </w:rPr>
      </w:pPr>
      <w:r w:rsidRPr="0071371D">
        <w:rPr>
          <w:i/>
          <w:iCs/>
          <w:lang w:val="ro-RO" w:eastAsia="ro-RO"/>
        </w:rPr>
        <w:t xml:space="preserve">Nr. 4326 din 24.04.2025 </w:t>
      </w:r>
    </w:p>
    <w:p w:rsidR="00A57DAD" w:rsidRPr="0071371D" w:rsidRDefault="00A57DAD" w:rsidP="00A57DAD">
      <w:pPr>
        <w:rPr>
          <w:i/>
          <w:iCs/>
          <w:lang w:val="ro-RO" w:eastAsia="ro-RO"/>
        </w:rPr>
      </w:pPr>
    </w:p>
    <w:p w:rsidR="00A57DAD" w:rsidRPr="0071371D" w:rsidRDefault="00A57DAD" w:rsidP="00A57DAD">
      <w:pPr>
        <w:rPr>
          <w:i/>
          <w:iCs/>
          <w:lang w:val="ro-RO" w:eastAsia="ro-RO"/>
        </w:rPr>
      </w:pPr>
    </w:p>
    <w:p w:rsidR="00A57DAD" w:rsidRPr="0071371D" w:rsidRDefault="00A57DAD" w:rsidP="00A57DAD">
      <w:pPr>
        <w:jc w:val="center"/>
        <w:rPr>
          <w:b/>
          <w:bCs/>
          <w:lang w:val="ro-RO" w:eastAsia="ro-RO"/>
        </w:rPr>
      </w:pPr>
      <w:r w:rsidRPr="0071371D">
        <w:rPr>
          <w:b/>
          <w:bCs/>
          <w:lang w:val="ro-RO" w:eastAsia="ro-RO"/>
        </w:rPr>
        <w:t xml:space="preserve">RAPORT DE SPECIALITATE </w:t>
      </w:r>
    </w:p>
    <w:p w:rsidR="00A57DAD" w:rsidRPr="0071371D" w:rsidRDefault="00A57DAD" w:rsidP="00A57DAD">
      <w:pPr>
        <w:jc w:val="both"/>
        <w:rPr>
          <w:lang w:val="ro-RO"/>
        </w:rPr>
      </w:pPr>
      <w:r w:rsidRPr="0071371D">
        <w:rPr>
          <w:bCs/>
          <w:lang w:val="ro-RO" w:eastAsia="ro-RO"/>
        </w:rPr>
        <w:t xml:space="preserve">La proiectul de hotărâre  </w:t>
      </w:r>
      <w:r w:rsidRPr="0071371D">
        <w:rPr>
          <w:lang w:val="ro-RO"/>
        </w:rPr>
        <w:t xml:space="preserve">pentru aprobarea planului de amplasament si delimitare a unui imobil în suprafață  de 4237 mp str.I.L.Caragiale în vederea constituirii unui număr cadastral nou și înscrierea în CF a domeniului privat </w:t>
      </w:r>
    </w:p>
    <w:p w:rsidR="00A57DAD" w:rsidRPr="0071371D" w:rsidRDefault="00A57DAD" w:rsidP="00A57DAD">
      <w:pPr>
        <w:jc w:val="both"/>
        <w:rPr>
          <w:lang w:val="ro-RO"/>
        </w:rPr>
      </w:pPr>
    </w:p>
    <w:p w:rsidR="00A57DAD" w:rsidRPr="0071371D" w:rsidRDefault="00A57DAD" w:rsidP="00A57DAD">
      <w:pPr>
        <w:jc w:val="center"/>
        <w:rPr>
          <w:bCs/>
          <w:sz w:val="26"/>
          <w:szCs w:val="26"/>
          <w:lang w:val="ro-RO" w:eastAsia="ro-RO"/>
        </w:rPr>
      </w:pPr>
    </w:p>
    <w:p w:rsidR="00A57DAD" w:rsidRPr="0071371D" w:rsidRDefault="00A57DAD" w:rsidP="00A57DAD">
      <w:pPr>
        <w:ind w:firstLine="720"/>
        <w:jc w:val="both"/>
        <w:rPr>
          <w:lang w:val="ro-RO" w:eastAsia="ro-RO"/>
        </w:rPr>
      </w:pPr>
      <w:r w:rsidRPr="0071371D">
        <w:rPr>
          <w:lang w:val="ro-RO" w:eastAsia="ro-RO"/>
        </w:rPr>
        <w:t>Compartimentul Cadastru din cadrul aparatului de specialitate al primarului municipiului Marghita, în procesul de inventariere a terenurilor din intravilanul localităţii, a realizat documentatia cadastrală pentru mai multe</w:t>
      </w:r>
      <w:r w:rsidR="006E15C9" w:rsidRPr="0071371D">
        <w:rPr>
          <w:lang w:val="ro-RO" w:eastAsia="ro-RO"/>
        </w:rPr>
        <w:t xml:space="preserve"> cote de </w:t>
      </w:r>
      <w:r w:rsidRPr="0071371D">
        <w:rPr>
          <w:lang w:val="ro-RO" w:eastAsia="ro-RO"/>
        </w:rPr>
        <w:t xml:space="preserve"> suprafete de teren înscrise pe mai multe nr. topografice </w:t>
      </w:r>
      <w:r w:rsidR="006E15C9" w:rsidRPr="0071371D">
        <w:rPr>
          <w:lang w:val="ro-RO" w:eastAsia="ro-RO"/>
        </w:rPr>
        <w:t>, întabulate pe  proprietatea privată a localității Marghita , teren viran, liber de sarcini  aflat in intravilanul localității , pe str. I.L.Caragiale .</w:t>
      </w:r>
    </w:p>
    <w:p w:rsidR="006E15C9" w:rsidRPr="0071371D" w:rsidRDefault="006E15C9" w:rsidP="00A57DAD">
      <w:pPr>
        <w:ind w:firstLine="720"/>
        <w:jc w:val="both"/>
        <w:rPr>
          <w:lang w:val="ro-RO" w:eastAsia="ro-RO"/>
        </w:rPr>
      </w:pPr>
      <w:r w:rsidRPr="0071371D">
        <w:rPr>
          <w:lang w:val="ro-RO" w:eastAsia="ro-RO"/>
        </w:rPr>
        <w:t>În vederea constituirii unui numar cadastral nou pe această suprafață , pentru înscriere in Coală Funciară noua si atribuirea unui numar cadastral în tememiul art. 27 din Legea nr. 7/1996 propunem aprobarea prin hotarâre de către Consiliul Local a respectivei documentaii anexate, conform următoarei situații :</w:t>
      </w:r>
    </w:p>
    <w:p w:rsidR="006E15C9" w:rsidRPr="0071371D" w:rsidRDefault="006E15C9" w:rsidP="006E15C9">
      <w:pPr>
        <w:rPr>
          <w:lang w:val="ro-RO" w:eastAsia="ro-R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6E15C9" w:rsidRPr="0071371D" w:rsidTr="00DB281B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15C9" w:rsidRPr="0071371D" w:rsidRDefault="006E15C9" w:rsidP="00DB281B">
            <w:pPr>
              <w:jc w:val="center"/>
              <w:rPr>
                <w:b/>
                <w:i/>
                <w:sz w:val="20"/>
                <w:szCs w:val="20"/>
                <w:lang w:val="ro-RO" w:eastAsia="ro-RO"/>
              </w:rPr>
            </w:pPr>
            <w:r w:rsidRPr="0071371D">
              <w:rPr>
                <w:b/>
                <w:i/>
                <w:sz w:val="20"/>
                <w:szCs w:val="20"/>
                <w:lang w:val="ro-RO" w:eastAsia="ro-RO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6E15C9" w:rsidRPr="0071371D" w:rsidRDefault="006E15C9" w:rsidP="00DB281B">
            <w:pPr>
              <w:jc w:val="center"/>
              <w:rPr>
                <w:b/>
                <w:i/>
                <w:sz w:val="20"/>
                <w:szCs w:val="20"/>
                <w:lang w:val="ro-RO" w:eastAsia="ro-RO"/>
              </w:rPr>
            </w:pPr>
            <w:r w:rsidRPr="0071371D">
              <w:rPr>
                <w:b/>
                <w:i/>
                <w:sz w:val="20"/>
                <w:szCs w:val="20"/>
                <w:lang w:val="ro-RO" w:eastAsia="ro-RO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E15C9" w:rsidRPr="0071371D" w:rsidRDefault="006E15C9" w:rsidP="00DB281B">
            <w:pPr>
              <w:jc w:val="center"/>
              <w:rPr>
                <w:b/>
                <w:i/>
                <w:sz w:val="20"/>
                <w:szCs w:val="20"/>
                <w:lang w:val="ro-RO" w:eastAsia="ro-RO"/>
              </w:rPr>
            </w:pPr>
            <w:r w:rsidRPr="0071371D">
              <w:rPr>
                <w:b/>
                <w:i/>
                <w:sz w:val="20"/>
                <w:szCs w:val="20"/>
                <w:lang w:val="ro-RO" w:eastAsia="ro-RO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6E15C9" w:rsidRPr="0071371D" w:rsidRDefault="006E15C9" w:rsidP="00DB281B">
            <w:pPr>
              <w:jc w:val="center"/>
              <w:rPr>
                <w:b/>
                <w:i/>
                <w:sz w:val="20"/>
                <w:szCs w:val="20"/>
                <w:lang w:val="ro-RO" w:eastAsia="ro-RO"/>
              </w:rPr>
            </w:pPr>
            <w:r w:rsidRPr="0071371D">
              <w:rPr>
                <w:b/>
                <w:i/>
                <w:sz w:val="20"/>
                <w:szCs w:val="20"/>
                <w:lang w:val="ro-RO" w:eastAsia="ro-RO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E15C9" w:rsidRPr="0071371D" w:rsidRDefault="006E15C9" w:rsidP="00DB281B">
            <w:pPr>
              <w:jc w:val="center"/>
              <w:rPr>
                <w:b/>
                <w:i/>
                <w:sz w:val="20"/>
                <w:szCs w:val="20"/>
                <w:lang w:val="ro-RO" w:eastAsia="ro-RO"/>
              </w:rPr>
            </w:pPr>
            <w:r w:rsidRPr="0071371D">
              <w:rPr>
                <w:b/>
                <w:i/>
                <w:sz w:val="20"/>
                <w:szCs w:val="20"/>
                <w:lang w:val="ro-RO" w:eastAsia="ro-RO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15C9" w:rsidRPr="0071371D" w:rsidRDefault="006E15C9" w:rsidP="00DB281B">
            <w:pPr>
              <w:jc w:val="center"/>
              <w:rPr>
                <w:b/>
                <w:i/>
                <w:sz w:val="20"/>
                <w:szCs w:val="20"/>
                <w:lang w:val="ro-RO" w:eastAsia="ro-RO"/>
              </w:rPr>
            </w:pPr>
            <w:r w:rsidRPr="0071371D">
              <w:rPr>
                <w:b/>
                <w:i/>
                <w:sz w:val="20"/>
                <w:szCs w:val="20"/>
                <w:lang w:val="ro-RO" w:eastAsia="ro-RO"/>
              </w:rPr>
              <w:t>observatii</w:t>
            </w:r>
          </w:p>
        </w:tc>
      </w:tr>
      <w:tr w:rsidR="006E15C9" w:rsidRPr="0071371D" w:rsidTr="00DB281B">
        <w:trPr>
          <w:trHeight w:val="102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15C9" w:rsidRPr="0071371D" w:rsidRDefault="006E15C9" w:rsidP="00DB281B">
            <w:pPr>
              <w:spacing w:line="440" w:lineRule="exact"/>
              <w:jc w:val="center"/>
              <w:rPr>
                <w:i/>
                <w:color w:val="FF0000"/>
                <w:sz w:val="18"/>
                <w:szCs w:val="18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E15C9" w:rsidRPr="0071371D" w:rsidRDefault="006E15C9" w:rsidP="00DB281B">
            <w:pPr>
              <w:jc w:val="center"/>
              <w:rPr>
                <w:b/>
                <w:sz w:val="22"/>
                <w:szCs w:val="22"/>
                <w:lang w:val="ro-RO" w:eastAsia="ro-RO"/>
              </w:rPr>
            </w:pPr>
            <w:r w:rsidRPr="0071371D">
              <w:rPr>
                <w:b/>
                <w:sz w:val="22"/>
                <w:szCs w:val="22"/>
                <w:lang w:val="ro-RO" w:eastAsia="ro-RO"/>
              </w:rPr>
              <w:t>4137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E15C9" w:rsidRPr="0071371D" w:rsidRDefault="006E15C9" w:rsidP="00DB281B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71371D">
              <w:rPr>
                <w:sz w:val="22"/>
                <w:szCs w:val="22"/>
                <w:lang w:val="ro-RO" w:eastAsia="ro-RO"/>
              </w:rPr>
              <w:t>2251</w:t>
            </w:r>
          </w:p>
          <w:p w:rsidR="006E15C9" w:rsidRPr="0071371D" w:rsidRDefault="006E15C9" w:rsidP="00DB281B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71371D">
              <w:rPr>
                <w:sz w:val="22"/>
                <w:szCs w:val="22"/>
                <w:lang w:val="ro-RO" w:eastAsia="ro-RO"/>
              </w:rPr>
              <w:t>2253/7</w:t>
            </w:r>
          </w:p>
          <w:p w:rsidR="006E15C9" w:rsidRPr="0071371D" w:rsidRDefault="006E15C9" w:rsidP="00DB281B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71371D">
              <w:rPr>
                <w:sz w:val="22"/>
                <w:szCs w:val="22"/>
                <w:lang w:val="ro-RO" w:eastAsia="ro-RO"/>
              </w:rPr>
              <w:t>2248/1-c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E15C9" w:rsidRPr="0071371D" w:rsidRDefault="006E15C9" w:rsidP="00DB281B">
            <w:pPr>
              <w:jc w:val="center"/>
              <w:rPr>
                <w:sz w:val="22"/>
                <w:szCs w:val="22"/>
                <w:lang w:val="ro-RO"/>
              </w:rPr>
            </w:pPr>
            <w:r w:rsidRPr="0071371D">
              <w:rPr>
                <w:b/>
                <w:sz w:val="22"/>
                <w:szCs w:val="22"/>
                <w:lang w:val="ro-RO"/>
              </w:rPr>
              <w:t xml:space="preserve">2541 </w:t>
            </w:r>
            <w:r w:rsidRPr="0071371D">
              <w:rPr>
                <w:sz w:val="22"/>
                <w:szCs w:val="22"/>
                <w:lang w:val="ro-RO"/>
              </w:rPr>
              <w:t>mp</w:t>
            </w:r>
          </w:p>
          <w:p w:rsidR="006E15C9" w:rsidRPr="0071371D" w:rsidRDefault="006E15C9" w:rsidP="00DB281B">
            <w:pPr>
              <w:jc w:val="center"/>
              <w:rPr>
                <w:sz w:val="22"/>
                <w:szCs w:val="22"/>
                <w:lang w:val="ro-RO"/>
              </w:rPr>
            </w:pPr>
            <w:r w:rsidRPr="0071371D">
              <w:rPr>
                <w:b/>
                <w:sz w:val="22"/>
                <w:szCs w:val="22"/>
                <w:lang w:val="ro-RO"/>
              </w:rPr>
              <w:t>1447</w:t>
            </w:r>
            <w:r w:rsidRPr="0071371D">
              <w:rPr>
                <w:sz w:val="22"/>
                <w:szCs w:val="22"/>
                <w:lang w:val="ro-RO"/>
              </w:rPr>
              <w:t xml:space="preserve"> mp</w:t>
            </w:r>
          </w:p>
          <w:p w:rsidR="006E15C9" w:rsidRPr="0071371D" w:rsidRDefault="006E15C9" w:rsidP="00DB281B">
            <w:pPr>
              <w:jc w:val="center"/>
              <w:rPr>
                <w:sz w:val="22"/>
                <w:szCs w:val="22"/>
                <w:lang w:val="ro-RO"/>
              </w:rPr>
            </w:pPr>
            <w:r w:rsidRPr="0071371D">
              <w:rPr>
                <w:b/>
                <w:sz w:val="22"/>
                <w:szCs w:val="22"/>
                <w:lang w:val="ro-RO"/>
              </w:rPr>
              <w:t>149</w:t>
            </w:r>
            <w:r w:rsidRPr="0071371D">
              <w:rPr>
                <w:sz w:val="22"/>
                <w:szCs w:val="22"/>
                <w:lang w:val="ro-RO"/>
              </w:rPr>
              <w:t>/296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E15C9" w:rsidRPr="0071371D" w:rsidRDefault="006E15C9" w:rsidP="00DB281B">
            <w:pPr>
              <w:jc w:val="center"/>
              <w:rPr>
                <w:sz w:val="22"/>
                <w:szCs w:val="22"/>
                <w:lang w:val="ro-RO"/>
              </w:rPr>
            </w:pPr>
            <w:r w:rsidRPr="0071371D">
              <w:rPr>
                <w:sz w:val="22"/>
                <w:szCs w:val="22"/>
                <w:lang w:val="ro-RO"/>
              </w:rPr>
              <w:t>- C.F. 102262 – Marghita</w:t>
            </w:r>
          </w:p>
          <w:p w:rsidR="006E15C9" w:rsidRPr="0071371D" w:rsidRDefault="006E15C9" w:rsidP="00DB281B">
            <w:pPr>
              <w:jc w:val="center"/>
              <w:rPr>
                <w:sz w:val="22"/>
                <w:szCs w:val="22"/>
                <w:lang w:val="ro-RO"/>
              </w:rPr>
            </w:pPr>
            <w:r w:rsidRPr="0071371D">
              <w:rPr>
                <w:sz w:val="22"/>
                <w:szCs w:val="22"/>
                <w:lang w:val="ro-RO"/>
              </w:rPr>
              <w:t>- C.F. 102263 – Marghita</w:t>
            </w:r>
          </w:p>
          <w:p w:rsidR="006E15C9" w:rsidRPr="0071371D" w:rsidRDefault="006E15C9" w:rsidP="00DB281B">
            <w:pPr>
              <w:jc w:val="center"/>
              <w:rPr>
                <w:sz w:val="22"/>
                <w:szCs w:val="22"/>
                <w:lang w:val="ro-RO"/>
              </w:rPr>
            </w:pPr>
            <w:r w:rsidRPr="0071371D">
              <w:rPr>
                <w:sz w:val="22"/>
                <w:szCs w:val="22"/>
                <w:lang w:val="ro-RO"/>
              </w:rPr>
              <w:t>- C.F. 105981 – 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E15C9" w:rsidRPr="0071371D" w:rsidRDefault="006E15C9" w:rsidP="00DB281B">
            <w:pPr>
              <w:jc w:val="center"/>
              <w:rPr>
                <w:sz w:val="18"/>
                <w:szCs w:val="18"/>
                <w:lang w:val="ro-RO" w:eastAsia="ro-RO"/>
              </w:rPr>
            </w:pPr>
            <w:r w:rsidRPr="0071371D">
              <w:rPr>
                <w:sz w:val="18"/>
                <w:szCs w:val="18"/>
                <w:lang w:val="ro-RO" w:eastAsia="ro-RO"/>
              </w:rPr>
              <w:t>Teren proprietatea privata a municipiului Marghita – str. I.L.Caragiale</w:t>
            </w:r>
          </w:p>
        </w:tc>
      </w:tr>
    </w:tbl>
    <w:p w:rsidR="006E15C9" w:rsidRPr="0071371D" w:rsidRDefault="006E15C9" w:rsidP="006E15C9">
      <w:pPr>
        <w:keepNext/>
        <w:tabs>
          <w:tab w:val="left" w:pos="720"/>
        </w:tabs>
        <w:spacing w:line="360" w:lineRule="exact"/>
        <w:jc w:val="both"/>
        <w:outlineLvl w:val="0"/>
        <w:rPr>
          <w:lang w:val="ro-RO" w:eastAsia="ro-RO"/>
        </w:rPr>
      </w:pPr>
      <w:r w:rsidRPr="0071371D">
        <w:rPr>
          <w:lang w:val="ro-RO" w:eastAsia="ro-RO"/>
        </w:rPr>
        <w:t xml:space="preserve">          </w:t>
      </w:r>
    </w:p>
    <w:p w:rsidR="006E15C9" w:rsidRPr="0071371D" w:rsidRDefault="006E15C9" w:rsidP="006E15C9">
      <w:pPr>
        <w:keepNext/>
        <w:tabs>
          <w:tab w:val="left" w:pos="720"/>
        </w:tabs>
        <w:spacing w:line="360" w:lineRule="exact"/>
        <w:jc w:val="both"/>
        <w:outlineLvl w:val="0"/>
        <w:rPr>
          <w:lang w:val="ro-RO" w:eastAsia="ro-RO"/>
        </w:rPr>
      </w:pPr>
      <w:r w:rsidRPr="0071371D">
        <w:rPr>
          <w:lang w:val="ro-RO" w:eastAsia="ro-RO"/>
        </w:rPr>
        <w:t xml:space="preserve">             Menționăm faptul că bunurile imobile care fac obiectul prezentului raport de specialitate, nu fac obiectul unor cereri de reconstituire a dreptului de proprietate privată sau de restituire depuse în temeiul actelor normative cu caracter special privind fondul funciar, respectiv cele care </w:t>
      </w:r>
      <w:r w:rsidRPr="0071371D">
        <w:rPr>
          <w:lang w:val="ro-RO" w:eastAsia="ro-RO"/>
        </w:rPr>
        <w:lastRenderedPageBreak/>
        <w:t>reglementează regimul juridic al imobilelor preluate în mod abuziv de Statul Român în perioada 6 martie 1945-22 decembrie 1989, nu sunt grevate de sarcini și nu fac obiectul vreunui litigiu.</w:t>
      </w:r>
    </w:p>
    <w:p w:rsidR="006E15C9" w:rsidRPr="0071371D" w:rsidRDefault="006E15C9" w:rsidP="006E15C9">
      <w:pPr>
        <w:spacing w:line="360" w:lineRule="exact"/>
        <w:ind w:firstLine="708"/>
        <w:jc w:val="both"/>
        <w:rPr>
          <w:lang w:val="ro-RO" w:eastAsia="ro-RO"/>
        </w:rPr>
      </w:pPr>
      <w:r w:rsidRPr="0071371D">
        <w:rPr>
          <w:lang w:val="ro-RO" w:eastAsia="ro-RO"/>
        </w:rPr>
        <w:t xml:space="preserve">Temei legal: </w:t>
      </w:r>
    </w:p>
    <w:p w:rsidR="006E15C9" w:rsidRPr="0071371D" w:rsidRDefault="006E15C9" w:rsidP="006E15C9">
      <w:pPr>
        <w:spacing w:line="360" w:lineRule="exact"/>
        <w:jc w:val="both"/>
        <w:rPr>
          <w:i/>
          <w:lang w:val="ro-RO" w:eastAsia="ro-RO"/>
        </w:rPr>
      </w:pPr>
      <w:r w:rsidRPr="0071371D">
        <w:rPr>
          <w:lang w:val="ro-RO" w:eastAsia="ro-RO"/>
        </w:rPr>
        <w:t>- Art. 129, alin. (2) litera (c) din O.U.G. nr. 57/2019 privind Codul Administrativ:</w:t>
      </w:r>
      <w:r w:rsidRPr="0071371D">
        <w:rPr>
          <w:i/>
          <w:lang w:val="ro-RO" w:eastAsia="ro-RO"/>
        </w:rPr>
        <w:t xml:space="preserve"> </w:t>
      </w:r>
      <w:r w:rsidRPr="0071371D">
        <w:rPr>
          <w:lang w:val="ro-RO" w:eastAsia="ro-RO"/>
        </w:rPr>
        <w:t>referitor la atribuțiile consiliului local,</w:t>
      </w:r>
      <w:r w:rsidRPr="0071371D">
        <w:rPr>
          <w:i/>
          <w:lang w:val="ro-RO" w:eastAsia="ro-RO"/>
        </w:rPr>
        <w:t xml:space="preserve"> </w:t>
      </w:r>
      <w:r w:rsidRPr="0071371D">
        <w:rPr>
          <w:lang w:val="ro-RO" w:eastAsia="ro-RO"/>
        </w:rPr>
        <w:t>acesta are</w:t>
      </w:r>
      <w:r w:rsidRPr="0071371D">
        <w:rPr>
          <w:i/>
          <w:lang w:val="ro-RO" w:eastAsia="ro-RO"/>
        </w:rPr>
        <w:t xml:space="preserve"> „atribuţii privind administrarea domeniului public şi privat al comunei, oraşului sau municipiului”.</w:t>
      </w:r>
    </w:p>
    <w:p w:rsidR="006E15C9" w:rsidRPr="0071371D" w:rsidRDefault="006E15C9" w:rsidP="006E15C9">
      <w:pPr>
        <w:jc w:val="both"/>
        <w:rPr>
          <w:i/>
          <w:sz w:val="6"/>
          <w:szCs w:val="6"/>
          <w:lang w:val="ro-RO" w:eastAsia="ro-RO"/>
        </w:rPr>
      </w:pPr>
    </w:p>
    <w:p w:rsidR="006E15C9" w:rsidRPr="0071371D" w:rsidRDefault="006E15C9" w:rsidP="006E15C9">
      <w:pPr>
        <w:keepNext/>
        <w:tabs>
          <w:tab w:val="left" w:pos="720"/>
        </w:tabs>
        <w:spacing w:line="360" w:lineRule="exact"/>
        <w:jc w:val="both"/>
        <w:outlineLvl w:val="0"/>
        <w:rPr>
          <w:lang w:val="ro-RO" w:eastAsia="ro-RO"/>
        </w:rPr>
      </w:pPr>
      <w:r w:rsidRPr="0071371D">
        <w:rPr>
          <w:lang w:val="ro-RO" w:eastAsia="ro-RO"/>
        </w:rPr>
        <w:t xml:space="preserve">- Art. 36 alin. 1 din legea nr. 18/1991 privind fondul funciar: </w:t>
      </w:r>
      <w:r w:rsidRPr="0071371D">
        <w:rPr>
          <w:i/>
          <w:lang w:val="ro-RO" w:eastAsia="ro-RO"/>
        </w:rPr>
        <w:t>„terenurile aflate în intravilanul localităților și care sunt în administrarea primăriilor, trec în proprietatea comunelor, orașelor sau municipiilor, după caz”.</w:t>
      </w:r>
    </w:p>
    <w:p w:rsidR="006E15C9" w:rsidRPr="0071371D" w:rsidRDefault="006E15C9" w:rsidP="006E15C9">
      <w:pPr>
        <w:rPr>
          <w:i/>
          <w:iCs/>
          <w:sz w:val="10"/>
          <w:szCs w:val="10"/>
          <w:lang w:val="ro-RO" w:eastAsia="ro-RO"/>
        </w:rPr>
      </w:pPr>
    </w:p>
    <w:p w:rsidR="006E15C9" w:rsidRPr="0071371D" w:rsidRDefault="006E15C9" w:rsidP="00A57DAD">
      <w:pPr>
        <w:ind w:firstLine="720"/>
        <w:jc w:val="both"/>
        <w:rPr>
          <w:lang w:val="ro-RO" w:eastAsia="ro-RO"/>
        </w:rPr>
      </w:pPr>
    </w:p>
    <w:p w:rsidR="00A57DAD" w:rsidRPr="0071371D" w:rsidRDefault="00A57DAD" w:rsidP="0071371D">
      <w:pPr>
        <w:jc w:val="center"/>
        <w:rPr>
          <w:b/>
          <w:lang w:val="ro-RO"/>
        </w:rPr>
      </w:pPr>
    </w:p>
    <w:p w:rsidR="00A57DAD" w:rsidRPr="0071371D" w:rsidRDefault="0071371D" w:rsidP="0071371D">
      <w:pPr>
        <w:jc w:val="center"/>
        <w:rPr>
          <w:b/>
          <w:lang w:val="ro-RO"/>
        </w:rPr>
      </w:pPr>
      <w:r>
        <w:rPr>
          <w:b/>
          <w:lang w:val="ro-RO"/>
        </w:rPr>
        <w:t xml:space="preserve">Întocmit, </w:t>
      </w:r>
    </w:p>
    <w:p w:rsidR="00A57DAD" w:rsidRPr="0071371D" w:rsidRDefault="00A57DAD" w:rsidP="0071371D">
      <w:pPr>
        <w:jc w:val="center"/>
        <w:rPr>
          <w:b/>
          <w:lang w:val="ro-RO"/>
        </w:rPr>
      </w:pPr>
    </w:p>
    <w:p w:rsidR="006E15C9" w:rsidRPr="0071371D" w:rsidRDefault="006E15C9" w:rsidP="0071371D">
      <w:pPr>
        <w:jc w:val="center"/>
        <w:rPr>
          <w:b/>
          <w:lang w:val="ro-RO"/>
        </w:rPr>
      </w:pPr>
      <w:r w:rsidRPr="0071371D">
        <w:rPr>
          <w:b/>
          <w:iCs/>
          <w:lang w:val="ro-RO"/>
        </w:rPr>
        <w:t>ing. Călin-Viorel SOCACIU</w:t>
      </w:r>
    </w:p>
    <w:p w:rsidR="006E15C9" w:rsidRPr="0071371D" w:rsidRDefault="006E15C9" w:rsidP="0071371D">
      <w:pPr>
        <w:jc w:val="center"/>
        <w:rPr>
          <w:b/>
          <w:iCs/>
          <w:lang w:val="ro-RO"/>
        </w:rPr>
      </w:pPr>
    </w:p>
    <w:p w:rsidR="00A57DAD" w:rsidRPr="0071371D" w:rsidRDefault="00A57DAD" w:rsidP="0071371D">
      <w:pPr>
        <w:jc w:val="center"/>
        <w:rPr>
          <w:b/>
          <w:lang w:val="ro-RO"/>
        </w:rPr>
      </w:pPr>
    </w:p>
    <w:p w:rsidR="006E15C9" w:rsidRPr="0071371D" w:rsidRDefault="006E15C9" w:rsidP="0071371D">
      <w:pPr>
        <w:jc w:val="center"/>
        <w:rPr>
          <w:b/>
          <w:lang w:val="ro-RO"/>
        </w:rPr>
      </w:pPr>
    </w:p>
    <w:p w:rsidR="006E15C9" w:rsidRPr="0071371D" w:rsidRDefault="006E15C9" w:rsidP="0071371D">
      <w:pPr>
        <w:jc w:val="center"/>
        <w:rPr>
          <w:b/>
          <w:lang w:val="ro-RO"/>
        </w:rPr>
      </w:pPr>
    </w:p>
    <w:p w:rsidR="006E15C9" w:rsidRPr="0071371D" w:rsidRDefault="006E15C9" w:rsidP="0071371D">
      <w:pPr>
        <w:jc w:val="center"/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</w:p>
    <w:p w:rsidR="006E15C9" w:rsidRPr="0071371D" w:rsidRDefault="006E15C9">
      <w:pPr>
        <w:rPr>
          <w:b/>
          <w:lang w:val="ro-RO"/>
        </w:rPr>
      </w:pPr>
      <w:bookmarkStart w:id="0" w:name="_GoBack"/>
      <w:bookmarkEnd w:id="0"/>
    </w:p>
    <w:sectPr w:rsidR="006E15C9" w:rsidRPr="00713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C41"/>
    <w:multiLevelType w:val="hybridMultilevel"/>
    <w:tmpl w:val="3EAE034C"/>
    <w:lvl w:ilvl="0" w:tplc="C992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13"/>
    <w:rsid w:val="001E0D4F"/>
    <w:rsid w:val="006C681B"/>
    <w:rsid w:val="006E15C9"/>
    <w:rsid w:val="0071371D"/>
    <w:rsid w:val="007927CE"/>
    <w:rsid w:val="008D2FA3"/>
    <w:rsid w:val="00A57DAD"/>
    <w:rsid w:val="00C01A13"/>
    <w:rsid w:val="00E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6DC73"/>
  <w15:docId w15:val="{9A981998-0965-4CDA-BC95-5175FC80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D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A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5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dcterms:created xsi:type="dcterms:W3CDTF">2025-04-25T05:06:00Z</dcterms:created>
  <dcterms:modified xsi:type="dcterms:W3CDTF">2025-04-25T08:57:00Z</dcterms:modified>
</cp:coreProperties>
</file>