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E63" w:rsidRDefault="00116E63">
      <w:pPr>
        <w:rPr>
          <w:b/>
        </w:rPr>
      </w:pPr>
    </w:p>
    <w:p w:rsidR="00116E63" w:rsidRPr="00A57DAD" w:rsidRDefault="004B4D66" w:rsidP="00116E63">
      <w:pPr>
        <w:rPr>
          <w:b/>
          <w:sz w:val="26"/>
          <w:szCs w:val="26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36FDFF1" wp14:editId="35EEF6B8">
            <wp:simplePos x="0" y="0"/>
            <wp:positionH relativeFrom="column">
              <wp:posOffset>58420</wp:posOffset>
            </wp:positionH>
            <wp:positionV relativeFrom="paragraph">
              <wp:posOffset>-227330</wp:posOffset>
            </wp:positionV>
            <wp:extent cx="814705" cy="1171575"/>
            <wp:effectExtent l="0" t="0" r="4445" b="9525"/>
            <wp:wrapNone/>
            <wp:docPr id="5" name="Picture 5" descr="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EF081FE" wp14:editId="2BB7C0E5">
            <wp:simplePos x="0" y="0"/>
            <wp:positionH relativeFrom="column">
              <wp:posOffset>4905375</wp:posOffset>
            </wp:positionH>
            <wp:positionV relativeFrom="paragraph">
              <wp:posOffset>-389890</wp:posOffset>
            </wp:positionV>
            <wp:extent cx="983615" cy="1228725"/>
            <wp:effectExtent l="0" t="0" r="6985" b="9525"/>
            <wp:wrapNone/>
            <wp:docPr id="4" name="Picture 4" descr="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E63" w:rsidRPr="00A57DAD" w:rsidRDefault="00116E63" w:rsidP="00116E63">
      <w:pPr>
        <w:rPr>
          <w:b/>
          <w:sz w:val="26"/>
          <w:szCs w:val="26"/>
          <w:lang w:val="ro-RO" w:eastAsia="ro-RO"/>
        </w:rPr>
      </w:pPr>
      <w:r w:rsidRPr="00A57DAD">
        <w:rPr>
          <w:b/>
          <w:sz w:val="26"/>
          <w:szCs w:val="26"/>
          <w:lang w:val="ro-RO" w:eastAsia="ro-RO"/>
        </w:rPr>
        <w:t xml:space="preserve">                                                              ROMÂNIA</w:t>
      </w:r>
    </w:p>
    <w:p w:rsidR="00116E63" w:rsidRPr="00A57DAD" w:rsidRDefault="00116E63" w:rsidP="00116E63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       JUDEŢUL BIHOR</w:t>
      </w:r>
    </w:p>
    <w:p w:rsidR="00116E63" w:rsidRPr="00A57DAD" w:rsidRDefault="00116E63" w:rsidP="00116E63">
      <w:pPr>
        <w:rPr>
          <w:b/>
          <w:lang w:val="ro-RO" w:eastAsia="ro-RO"/>
        </w:rPr>
      </w:pPr>
      <w:r w:rsidRPr="00A57DAD">
        <w:rPr>
          <w:b/>
          <w:lang w:val="ro-RO" w:eastAsia="ro-RO"/>
        </w:rPr>
        <w:t xml:space="preserve">                                                        MUNICIPIUL MARGHITA</w:t>
      </w:r>
      <w:r w:rsidR="004B4D66">
        <w:rPr>
          <w:b/>
          <w:lang w:val="ro-RO" w:eastAsia="ro-RO"/>
        </w:rPr>
        <w:t xml:space="preserve">          </w:t>
      </w:r>
    </w:p>
    <w:p w:rsidR="00116E63" w:rsidRPr="00A57DAD" w:rsidRDefault="00116E63" w:rsidP="00116E63">
      <w:pPr>
        <w:spacing w:line="360" w:lineRule="auto"/>
        <w:rPr>
          <w:b/>
          <w:u w:val="single"/>
          <w:lang w:val="ro-RO" w:eastAsia="ro-RO"/>
        </w:rPr>
      </w:pPr>
      <w:r w:rsidRPr="00A57DAD">
        <w:rPr>
          <w:b/>
          <w:noProof/>
          <w:lang w:val="ro-RO" w:eastAsia="ro-RO"/>
        </w:rPr>
        <w:t xml:space="preserve">                                                MARGITTA MEGYEI JOGU VAROS</w:t>
      </w:r>
    </w:p>
    <w:p w:rsidR="00116E63" w:rsidRPr="00A57DAD" w:rsidRDefault="00116E63" w:rsidP="00116E63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           telefon : +40259362001 </w:t>
      </w:r>
    </w:p>
    <w:p w:rsidR="00116E63" w:rsidRPr="00A57DAD" w:rsidRDefault="00116E63" w:rsidP="00116E63">
      <w:pPr>
        <w:tabs>
          <w:tab w:val="left" w:pos="6225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           +40359409977</w:t>
      </w:r>
    </w:p>
    <w:p w:rsidR="00116E63" w:rsidRPr="00A57DAD" w:rsidRDefault="00116E63" w:rsidP="00116E63">
      <w:pPr>
        <w:tabs>
          <w:tab w:val="left" w:pos="5760"/>
          <w:tab w:val="left" w:pos="6240"/>
        </w:tabs>
        <w:rPr>
          <w:sz w:val="20"/>
          <w:szCs w:val="20"/>
          <w:lang w:val="ro-RO" w:eastAsia="ro-RO"/>
        </w:rPr>
      </w:pPr>
      <w:r w:rsidRPr="00A57DAD">
        <w:rPr>
          <w:sz w:val="20"/>
          <w:szCs w:val="20"/>
          <w:lang w:val="ro-RO" w:eastAsia="ro-RO"/>
        </w:rPr>
        <w:t xml:space="preserve">  Cod fiscal: 4348947                                    e-mail: </w:t>
      </w:r>
      <w:hyperlink r:id="rId7" w:history="1">
        <w:r w:rsidRPr="00A57DAD">
          <w:rPr>
            <w:color w:val="0000FF"/>
            <w:sz w:val="20"/>
            <w:szCs w:val="20"/>
            <w:u w:val="single"/>
            <w:lang w:val="ro-RO" w:eastAsia="ro-RO"/>
          </w:rPr>
          <w:t>primaria@marghita.ro</w:t>
        </w:r>
      </w:hyperlink>
      <w:r w:rsidRPr="00A57DAD">
        <w:rPr>
          <w:sz w:val="20"/>
          <w:szCs w:val="20"/>
          <w:lang w:val="ro-RO" w:eastAsia="ro-RO"/>
        </w:rPr>
        <w:t xml:space="preserve">                                 fax :  +40359409982</w:t>
      </w:r>
    </w:p>
    <w:p w:rsidR="00116E63" w:rsidRPr="00A57DAD" w:rsidRDefault="00116E63" w:rsidP="00116E63">
      <w:pPr>
        <w:tabs>
          <w:tab w:val="left" w:pos="5760"/>
          <w:tab w:val="left" w:pos="6240"/>
        </w:tabs>
        <w:rPr>
          <w:rFonts w:ascii="Tahoma" w:hAnsi="Tahoma"/>
          <w:b/>
          <w:lang w:val="ro-RO" w:eastAsia="ro-RO"/>
        </w:rPr>
      </w:pPr>
      <w:r>
        <w:rPr>
          <w:noProof/>
        </w:rPr>
        <w:drawing>
          <wp:inline distT="0" distB="0" distL="0" distR="0" wp14:anchorId="07C7D725" wp14:editId="18955EDD">
            <wp:extent cx="6267450" cy="171450"/>
            <wp:effectExtent l="0" t="0" r="0" b="0"/>
            <wp:docPr id="3" name="Picture 3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E63" w:rsidRPr="00A57DAD" w:rsidRDefault="00116E63" w:rsidP="00116E63">
      <w:pPr>
        <w:rPr>
          <w:rFonts w:ascii="Arial Narrow" w:hAnsi="Arial Narrow"/>
          <w:b/>
          <w:sz w:val="22"/>
          <w:szCs w:val="22"/>
          <w:lang w:val="ro-RO" w:eastAsia="ro-RO"/>
        </w:rPr>
      </w:pPr>
      <w:r w:rsidRPr="00A57DAD">
        <w:rPr>
          <w:rFonts w:ascii="Arial Narrow" w:hAnsi="Arial Narrow"/>
          <w:b/>
          <w:sz w:val="22"/>
          <w:szCs w:val="22"/>
          <w:lang w:val="ro-RO" w:eastAsia="ro-RO"/>
        </w:rPr>
        <w:t>SERVICIUL ADMINISTRA</w:t>
      </w:r>
      <w:r w:rsidRPr="00A57DAD">
        <w:rPr>
          <w:rFonts w:ascii="Arial" w:hAnsi="Arial" w:cs="Arial"/>
          <w:b/>
          <w:sz w:val="22"/>
          <w:szCs w:val="22"/>
          <w:lang w:val="ro-RO" w:eastAsia="ro-RO"/>
        </w:rPr>
        <w:t>Ţ</w:t>
      </w:r>
      <w:r w:rsidRPr="00A57DAD">
        <w:rPr>
          <w:rFonts w:ascii="Arial Narrow" w:hAnsi="Arial Narrow"/>
          <w:b/>
          <w:sz w:val="22"/>
          <w:szCs w:val="22"/>
          <w:lang w:val="ro-RO" w:eastAsia="ro-RO"/>
        </w:rPr>
        <w:t>IE PUBLIC</w:t>
      </w:r>
      <w:r w:rsidRPr="00A57DAD">
        <w:rPr>
          <w:rFonts w:ascii="Arial" w:hAnsi="Arial" w:cs="Arial"/>
          <w:b/>
          <w:sz w:val="22"/>
          <w:szCs w:val="22"/>
          <w:lang w:val="ro-RO" w:eastAsia="ro-RO"/>
        </w:rPr>
        <w:t>Ă</w:t>
      </w:r>
      <w:r w:rsidRPr="00A57DAD">
        <w:rPr>
          <w:rFonts w:ascii="Arial Narrow" w:hAnsi="Arial Narrow"/>
          <w:b/>
          <w:sz w:val="22"/>
          <w:szCs w:val="22"/>
          <w:lang w:val="ro-RO" w:eastAsia="ro-RO"/>
        </w:rPr>
        <w:t xml:space="preserve"> LOCAL</w:t>
      </w:r>
      <w:r w:rsidRPr="00A57DAD">
        <w:rPr>
          <w:rFonts w:ascii="Arial" w:hAnsi="Arial" w:cs="Arial"/>
          <w:b/>
          <w:sz w:val="22"/>
          <w:szCs w:val="22"/>
          <w:lang w:val="ro-RO" w:eastAsia="ro-RO"/>
        </w:rPr>
        <w:t>Ă</w:t>
      </w:r>
    </w:p>
    <w:p w:rsidR="00116E63" w:rsidRPr="00A57DAD" w:rsidRDefault="00116E63" w:rsidP="00116E63">
      <w:pPr>
        <w:rPr>
          <w:rFonts w:ascii="Arial Narrow" w:hAnsi="Arial Narrow"/>
          <w:b/>
          <w:sz w:val="22"/>
          <w:szCs w:val="22"/>
          <w:lang w:val="ro-RO" w:eastAsia="ro-RO"/>
        </w:rPr>
      </w:pPr>
      <w:r w:rsidRPr="00A57DAD">
        <w:rPr>
          <w:rFonts w:ascii="Arial Narrow" w:hAnsi="Arial Narrow"/>
          <w:b/>
          <w:sz w:val="22"/>
          <w:szCs w:val="22"/>
          <w:lang w:val="ro-RO" w:eastAsia="ro-RO"/>
        </w:rPr>
        <w:t>Compartiment CADASTRU</w:t>
      </w:r>
    </w:p>
    <w:p w:rsidR="00116E63" w:rsidRDefault="00116E63" w:rsidP="00116E63">
      <w:pPr>
        <w:rPr>
          <w:rFonts w:ascii="Arial Narrow" w:hAnsi="Arial Narrow"/>
          <w:i/>
          <w:iCs/>
          <w:lang w:val="ro-RO" w:eastAsia="ro-RO"/>
        </w:rPr>
      </w:pPr>
      <w:r>
        <w:rPr>
          <w:rFonts w:ascii="Arial Narrow" w:hAnsi="Arial Narrow"/>
          <w:i/>
          <w:iCs/>
          <w:lang w:val="ro-RO" w:eastAsia="ro-RO"/>
        </w:rPr>
        <w:t xml:space="preserve">Nr. 4327 din 24.04.2025 </w:t>
      </w:r>
    </w:p>
    <w:p w:rsidR="00116E63" w:rsidRDefault="00116E63" w:rsidP="00116E63">
      <w:pPr>
        <w:rPr>
          <w:rFonts w:ascii="Arial Narrow" w:hAnsi="Arial Narrow"/>
          <w:i/>
          <w:iCs/>
          <w:lang w:val="ro-RO" w:eastAsia="ro-RO"/>
        </w:rPr>
      </w:pPr>
    </w:p>
    <w:p w:rsidR="00116E63" w:rsidRPr="00A57DAD" w:rsidRDefault="00116E63" w:rsidP="00116E63">
      <w:pPr>
        <w:rPr>
          <w:rFonts w:ascii="Arial Narrow" w:hAnsi="Arial Narrow"/>
          <w:i/>
          <w:iCs/>
          <w:lang w:val="ro-RO" w:eastAsia="ro-RO"/>
        </w:rPr>
      </w:pPr>
    </w:p>
    <w:p w:rsidR="00116E63" w:rsidRPr="00FD7F4F" w:rsidRDefault="00116E63" w:rsidP="00116E63">
      <w:pPr>
        <w:jc w:val="center"/>
        <w:rPr>
          <w:b/>
          <w:bCs/>
          <w:lang w:val="ro-RO" w:eastAsia="ro-RO"/>
        </w:rPr>
      </w:pPr>
      <w:r w:rsidRPr="00FD7F4F">
        <w:rPr>
          <w:b/>
          <w:bCs/>
          <w:lang w:val="ro-RO" w:eastAsia="ro-RO"/>
        </w:rPr>
        <w:t xml:space="preserve">RAPORT DE SPECIALITATE </w:t>
      </w:r>
    </w:p>
    <w:p w:rsidR="00116E63" w:rsidRPr="00FD7F4F" w:rsidRDefault="00116E63" w:rsidP="00116E63">
      <w:pPr>
        <w:jc w:val="both"/>
        <w:rPr>
          <w:lang w:val="ro-RO"/>
        </w:rPr>
      </w:pPr>
      <w:r w:rsidRPr="00FD7F4F">
        <w:rPr>
          <w:bCs/>
          <w:lang w:val="ro-RO" w:eastAsia="ro-RO"/>
        </w:rPr>
        <w:t xml:space="preserve">La proiectul de hotărâre  </w:t>
      </w:r>
      <w:r w:rsidRPr="00FD7F4F">
        <w:rPr>
          <w:lang w:val="ro-RO"/>
        </w:rPr>
        <w:t xml:space="preserve">pentru aprobarea planului de amplasament si delimitare a unui imobil în suprafață  de 950 mp , teren intravilan sat Cheț,  în vederea constituirii unui număr cadastral nou și înscrierea în CF a domeniului privat </w:t>
      </w:r>
    </w:p>
    <w:p w:rsidR="00116E63" w:rsidRPr="00FD7F4F" w:rsidRDefault="00116E63" w:rsidP="00116E63">
      <w:pPr>
        <w:jc w:val="both"/>
        <w:rPr>
          <w:lang w:val="ro-RO"/>
        </w:rPr>
      </w:pPr>
    </w:p>
    <w:p w:rsidR="00116E63" w:rsidRPr="00FD7F4F" w:rsidRDefault="00116E63" w:rsidP="00116E63">
      <w:pPr>
        <w:jc w:val="center"/>
        <w:rPr>
          <w:bCs/>
          <w:sz w:val="26"/>
          <w:szCs w:val="26"/>
          <w:lang w:val="ro-RO" w:eastAsia="ro-RO"/>
        </w:rPr>
      </w:pPr>
    </w:p>
    <w:p w:rsidR="00116E63" w:rsidRPr="00FD7F4F" w:rsidRDefault="00116E63" w:rsidP="00116E63">
      <w:pPr>
        <w:ind w:firstLine="720"/>
        <w:jc w:val="both"/>
        <w:rPr>
          <w:lang w:val="ro-RO" w:eastAsia="ro-RO"/>
        </w:rPr>
      </w:pPr>
      <w:r w:rsidRPr="00FD7F4F">
        <w:rPr>
          <w:lang w:val="ro-RO" w:eastAsia="ro-RO"/>
        </w:rPr>
        <w:t xml:space="preserve">Compartimentul Cadastru din cadrul aparatului de specialitate al primarului municipiului Marghita, în procesul de inventariere a terenurilor din intravilanul localităţii, a realizat documentatia cadastrală pentru un teren aflat în satul Cheț pe care se găseste amplasată locuința unui cetățean, edificată de zeci de ani, fără autorizatie de constructie </w:t>
      </w:r>
    </w:p>
    <w:p w:rsidR="00116E63" w:rsidRPr="00FD7F4F" w:rsidRDefault="00116E63" w:rsidP="00116E63">
      <w:pPr>
        <w:ind w:firstLine="720"/>
        <w:jc w:val="both"/>
        <w:rPr>
          <w:lang w:val="ro-RO" w:eastAsia="ro-RO"/>
        </w:rPr>
      </w:pPr>
      <w:r w:rsidRPr="00FD7F4F">
        <w:rPr>
          <w:lang w:val="ro-RO" w:eastAsia="ro-RO"/>
        </w:rPr>
        <w:t>Întrucât terenul nu este afectat de utilitate publică considerăm incidente prevederile art. 36 alin. 1 din Legea nr. 18/1991 , legea fondului fucniar, cu modificarile și completările ulterioare respectiv: ”</w:t>
      </w:r>
      <w:r w:rsidRPr="00FD7F4F">
        <w:rPr>
          <w:rFonts w:ascii="Courier New" w:eastAsiaTheme="minorHAnsi" w:hAnsi="Courier New" w:cs="Courier New"/>
          <w:sz w:val="22"/>
          <w:szCs w:val="22"/>
          <w:lang w:val="ro-RO"/>
        </w:rPr>
        <w:t xml:space="preserve"> </w:t>
      </w:r>
      <w:r w:rsidRPr="00FD7F4F">
        <w:rPr>
          <w:rFonts w:eastAsiaTheme="minorHAnsi"/>
          <w:lang w:val="ro-RO"/>
        </w:rPr>
        <w:t>Terenurile aflate în proprietatea statului, situate în intravilanul localităţilor şi care sunt în administrarea primăriilor, la data prezentei legi, trec în proprietatea comunelor, oraşelor sau a municipiilor”</w:t>
      </w:r>
    </w:p>
    <w:p w:rsidR="00116E63" w:rsidRPr="00FD7F4F" w:rsidRDefault="00116E63" w:rsidP="00116E63">
      <w:pPr>
        <w:ind w:firstLine="720"/>
        <w:jc w:val="both"/>
        <w:rPr>
          <w:lang w:val="ro-RO" w:eastAsia="ro-RO"/>
        </w:rPr>
      </w:pPr>
      <w:r w:rsidRPr="00FD7F4F">
        <w:rPr>
          <w:lang w:val="ro-RO" w:eastAsia="ro-RO"/>
        </w:rPr>
        <w:t>În vederea constituirii unui numar cadastral nou pe această suprafață , pentru înscriere in Coală Funciară noua si atribuirea unui numar cadastral în tememiul art. 27 din Legea nr. 7/1996 propunem aprobarea prin hotarâre de către Consiliul Local a respectivei documentaii anexate, conform următoarei situații :</w:t>
      </w:r>
    </w:p>
    <w:p w:rsidR="00116E63" w:rsidRPr="00FD7F4F" w:rsidRDefault="00116E63" w:rsidP="00116E63">
      <w:pPr>
        <w:rPr>
          <w:lang w:val="ro-RO" w:eastAsia="ro-R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116E63" w:rsidRPr="00FD7F4F" w:rsidTr="00F6196D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</w:pPr>
            <w:r w:rsidRPr="00FD7F4F">
              <w:rPr>
                <w:rFonts w:ascii="Arial Narrow" w:hAnsi="Arial Narrow" w:cs="Arial"/>
                <w:b/>
                <w:i/>
                <w:sz w:val="20"/>
                <w:szCs w:val="20"/>
                <w:lang w:val="ro-RO" w:eastAsia="ro-RO"/>
              </w:rPr>
              <w:t>observatii</w:t>
            </w:r>
          </w:p>
        </w:tc>
      </w:tr>
      <w:tr w:rsidR="00116E63" w:rsidRPr="00FD7F4F" w:rsidTr="00F6196D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E63" w:rsidRPr="00FD7F4F" w:rsidRDefault="00116E63" w:rsidP="00F6196D">
            <w:pPr>
              <w:spacing w:line="440" w:lineRule="exact"/>
              <w:rPr>
                <w:i/>
                <w:lang w:val="ro-RO" w:eastAsia="ro-R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b/>
                <w:lang w:val="ro-RO" w:eastAsia="ro-RO"/>
              </w:rPr>
            </w:pPr>
            <w:r w:rsidRPr="00FD7F4F">
              <w:rPr>
                <w:b/>
                <w:lang w:val="ro-RO" w:eastAsia="ro-RO"/>
              </w:rPr>
              <w:t>950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lang w:val="ro-RO" w:eastAsia="ro-RO"/>
              </w:rPr>
            </w:pPr>
            <w:r w:rsidRPr="00FD7F4F">
              <w:rPr>
                <w:lang w:val="ro-RO" w:eastAsia="ro-RO"/>
              </w:rPr>
              <w:t>1078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6E63" w:rsidRPr="00FD7F4F" w:rsidRDefault="00292E35" w:rsidP="00F6196D">
            <w:pPr>
              <w:jc w:val="center"/>
              <w:rPr>
                <w:lang w:val="ro-RO"/>
              </w:rPr>
            </w:pPr>
            <w:r w:rsidRPr="00FD7F4F">
              <w:rPr>
                <w:b/>
                <w:lang w:val="ro-RO"/>
              </w:rPr>
              <w:t>9</w:t>
            </w:r>
            <w:r w:rsidR="00116E63" w:rsidRPr="00FD7F4F">
              <w:rPr>
                <w:b/>
                <w:lang w:val="ro-RO"/>
              </w:rPr>
              <w:t>50</w:t>
            </w:r>
            <w:r w:rsidR="00116E63" w:rsidRPr="00FD7F4F">
              <w:rPr>
                <w:lang w:val="ro-RO"/>
              </w:rPr>
              <w:t>/7594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lang w:val="ro-RO"/>
              </w:rPr>
            </w:pPr>
            <w:r w:rsidRPr="00FD7F4F">
              <w:rPr>
                <w:lang w:val="ro-RO"/>
              </w:rPr>
              <w:t>- C.F. 114 – Cheț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E63" w:rsidRPr="00FD7F4F" w:rsidRDefault="00116E63" w:rsidP="00F6196D">
            <w:pPr>
              <w:jc w:val="center"/>
              <w:rPr>
                <w:lang w:val="ro-RO" w:eastAsia="ro-RO"/>
              </w:rPr>
            </w:pPr>
            <w:r w:rsidRPr="00FD7F4F">
              <w:rPr>
                <w:lang w:val="ro-RO" w:eastAsia="ro-RO"/>
              </w:rPr>
              <w:t xml:space="preserve">Teren situat in sat Cheț ocupat cu constructii locuinta </w:t>
            </w:r>
          </w:p>
        </w:tc>
      </w:tr>
    </w:tbl>
    <w:p w:rsidR="00116E63" w:rsidRPr="00FD7F4F" w:rsidRDefault="00116E63" w:rsidP="00116E63">
      <w:pPr>
        <w:keepNext/>
        <w:tabs>
          <w:tab w:val="left" w:pos="720"/>
        </w:tabs>
        <w:spacing w:line="360" w:lineRule="exact"/>
        <w:jc w:val="both"/>
        <w:outlineLvl w:val="0"/>
        <w:rPr>
          <w:lang w:val="ro-RO" w:eastAsia="ro-RO"/>
        </w:rPr>
      </w:pPr>
      <w:r w:rsidRPr="00FD7F4F">
        <w:rPr>
          <w:lang w:val="ro-RO" w:eastAsia="ro-RO"/>
        </w:rPr>
        <w:t xml:space="preserve">          </w:t>
      </w:r>
    </w:p>
    <w:p w:rsidR="00116E63" w:rsidRPr="00FD7F4F" w:rsidRDefault="00116E63" w:rsidP="00116E63">
      <w:pPr>
        <w:keepNext/>
        <w:tabs>
          <w:tab w:val="left" w:pos="720"/>
        </w:tabs>
        <w:spacing w:line="360" w:lineRule="exact"/>
        <w:jc w:val="both"/>
        <w:outlineLvl w:val="0"/>
        <w:rPr>
          <w:lang w:val="ro-RO" w:eastAsia="ro-RO"/>
        </w:rPr>
      </w:pPr>
      <w:r w:rsidRPr="00FD7F4F">
        <w:rPr>
          <w:lang w:val="ro-RO" w:eastAsia="ro-RO"/>
        </w:rPr>
        <w:t xml:space="preserve">             Menționăm faptul că bunurile imobile care fac obiectul prezentului raport de specialitate, nu fac obiectul unor cereri de reconstituire a dreptului de proprietate privată sau de restituire depuse în temeiul actelor normative cu caracter special privind fondul funciar, respectiv cele care </w:t>
      </w:r>
      <w:r w:rsidRPr="00FD7F4F">
        <w:rPr>
          <w:lang w:val="ro-RO" w:eastAsia="ro-RO"/>
        </w:rPr>
        <w:lastRenderedPageBreak/>
        <w:t>reglementează regimul juridic al imobilelor preluate în mod abuziv de Statul Român în perioada 6 martie 1945-22 decembrie 1989, nu sunt grevate de sarcini și nu fac obiectul vreunui litigiu.</w:t>
      </w:r>
    </w:p>
    <w:p w:rsidR="00116E63" w:rsidRPr="00FD7F4F" w:rsidRDefault="00116E63" w:rsidP="00116E63">
      <w:pPr>
        <w:jc w:val="both"/>
        <w:rPr>
          <w:lang w:val="ro-RO"/>
        </w:rPr>
      </w:pPr>
      <w:r w:rsidRPr="00FD7F4F">
        <w:rPr>
          <w:b/>
          <w:lang w:val="ro-RO"/>
        </w:rPr>
        <w:t xml:space="preserve">              </w:t>
      </w:r>
      <w:r w:rsidRPr="00FD7F4F">
        <w:rPr>
          <w:lang w:val="ro-RO"/>
        </w:rPr>
        <w:t xml:space="preserve">Drept urmare consider oportună si legală inițierea proiectului de hotărâre  pentru aprobarea planului de amplasament si delimitare a unui imobil în suprafață  de 950 mp , teren intravilan sat Cheț,  în vederea constituirii unui număr cadastral nou și înscrierea în CF a domeniului privat </w:t>
      </w:r>
    </w:p>
    <w:p w:rsidR="00116E63" w:rsidRPr="00FD7F4F" w:rsidRDefault="00116E63" w:rsidP="00116E63">
      <w:pPr>
        <w:jc w:val="both"/>
        <w:rPr>
          <w:lang w:val="ro-RO"/>
        </w:rPr>
      </w:pPr>
    </w:p>
    <w:p w:rsidR="00116E63" w:rsidRPr="00FD7F4F" w:rsidRDefault="00116E63" w:rsidP="00116E63">
      <w:pPr>
        <w:rPr>
          <w:lang w:val="ro-RO"/>
        </w:rPr>
      </w:pPr>
    </w:p>
    <w:p w:rsidR="00116E63" w:rsidRPr="00FD7F4F" w:rsidRDefault="00FD7F4F" w:rsidP="00FD7F4F">
      <w:pPr>
        <w:jc w:val="center"/>
        <w:rPr>
          <w:b/>
          <w:lang w:val="ro-RO"/>
        </w:rPr>
      </w:pPr>
      <w:r w:rsidRPr="00FD7F4F">
        <w:rPr>
          <w:b/>
          <w:lang w:val="ro-RO"/>
        </w:rPr>
        <w:t>Întocmit,</w:t>
      </w:r>
    </w:p>
    <w:p w:rsidR="00116E63" w:rsidRPr="00FD7F4F" w:rsidRDefault="00116E63" w:rsidP="00116E63">
      <w:pPr>
        <w:rPr>
          <w:b/>
          <w:lang w:val="ro-RO"/>
        </w:rPr>
      </w:pPr>
    </w:p>
    <w:p w:rsidR="00116E63" w:rsidRPr="00FD7F4F" w:rsidRDefault="00116E63" w:rsidP="00FD7F4F">
      <w:pPr>
        <w:jc w:val="center"/>
        <w:rPr>
          <w:b/>
          <w:lang w:val="ro-RO"/>
        </w:rPr>
      </w:pPr>
      <w:r w:rsidRPr="00FD7F4F">
        <w:rPr>
          <w:b/>
          <w:iCs/>
          <w:lang w:val="ro-RO"/>
        </w:rPr>
        <w:t>ing. Călin-Viorel SOCACIU</w:t>
      </w:r>
    </w:p>
    <w:p w:rsidR="00116E63" w:rsidRPr="00FD7F4F" w:rsidRDefault="00116E63">
      <w:pPr>
        <w:rPr>
          <w:b/>
          <w:lang w:val="ro-RO"/>
        </w:rPr>
      </w:pPr>
    </w:p>
    <w:p w:rsidR="009F6402" w:rsidRPr="00FD7F4F" w:rsidRDefault="009F6402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  <w:bookmarkStart w:id="0" w:name="_GoBack"/>
      <w:bookmarkEnd w:id="0"/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Pr="00FD7F4F" w:rsidRDefault="0079399D">
      <w:pPr>
        <w:rPr>
          <w:b/>
          <w:lang w:val="ro-RO"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p w:rsidR="0079399D" w:rsidRDefault="0079399D">
      <w:pPr>
        <w:rPr>
          <w:b/>
        </w:rPr>
      </w:pPr>
    </w:p>
    <w:sectPr w:rsidR="0079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04"/>
    <w:rsid w:val="00011204"/>
    <w:rsid w:val="00116E63"/>
    <w:rsid w:val="00292E35"/>
    <w:rsid w:val="004B4D66"/>
    <w:rsid w:val="0079399D"/>
    <w:rsid w:val="009F6402"/>
    <w:rsid w:val="00BA7A7E"/>
    <w:rsid w:val="00BB6914"/>
    <w:rsid w:val="00D175D1"/>
    <w:rsid w:val="00FD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7D50"/>
  <w15:docId w15:val="{88F38A3D-4703-4DED-AA69-3051C5F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4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8</cp:revision>
  <dcterms:created xsi:type="dcterms:W3CDTF">2025-04-25T06:03:00Z</dcterms:created>
  <dcterms:modified xsi:type="dcterms:W3CDTF">2025-04-25T09:47:00Z</dcterms:modified>
</cp:coreProperties>
</file>