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2C4913F8" w14:textId="77777777" w:rsidR="00397D6E" w:rsidRPr="006A74B4" w:rsidRDefault="004D1C73" w:rsidP="00397D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bookmarkStart w:id="0" w:name="_Hlk74046885"/>
      <w:r w:rsidR="00397D6E"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Privind</w:t>
      </w:r>
      <w:r w:rsidR="00397D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aprobarea</w:t>
      </w:r>
      <w:r w:rsidR="00397D6E"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bookmarkEnd w:id="0"/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indicatori</w:t>
      </w:r>
      <w:r w:rsidR="00397D6E">
        <w:rPr>
          <w:rFonts w:ascii="Times New Roman" w:hAnsi="Times New Roman" w:cs="Times New Roman"/>
          <w:shd w:val="clear" w:color="auto" w:fill="FFFFFF"/>
        </w:rPr>
        <w:t>lor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tehnico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-economici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vederea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suplimentării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contractului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înregistrat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sub nr. 1218/</w:t>
      </w:r>
      <w:proofErr w:type="gramStart"/>
      <w:r w:rsidR="00397D6E" w:rsidRPr="00B20ECB">
        <w:rPr>
          <w:rFonts w:ascii="Times New Roman" w:hAnsi="Times New Roman" w:cs="Times New Roman"/>
          <w:shd w:val="clear" w:color="auto" w:fill="FFFFFF"/>
        </w:rPr>
        <w:t>2018 ,</w:t>
      </w:r>
      <w:proofErr w:type="gram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obiectivul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investiție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> </w:t>
      </w:r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„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Reabilitare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alimentare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cu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apă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potabilă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înființare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canalizare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stație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epurare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ape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uzate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comuna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Târgușor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județul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Constanța</w:t>
      </w:r>
      <w:proofErr w:type="spellEnd"/>
      <w:r w:rsidR="00397D6E"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”</w:t>
      </w:r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având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vedere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adresa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MDLPA nr. 102902/27.08.2021,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suplimentarea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contractelor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derulate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="00397D6E" w:rsidRPr="00B20ECB">
        <w:rPr>
          <w:rFonts w:ascii="Times New Roman" w:hAnsi="Times New Roman" w:cs="Times New Roman"/>
          <w:shd w:val="clear" w:color="auto" w:fill="FFFFFF"/>
        </w:rPr>
        <w:t>prin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 PNDL</w:t>
      </w:r>
      <w:proofErr w:type="gram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II </w:t>
      </w:r>
      <w:proofErr w:type="spellStart"/>
      <w:r w:rsidR="00397D6E" w:rsidRPr="00B20ECB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="00397D6E" w:rsidRPr="00B20ECB">
        <w:rPr>
          <w:rFonts w:ascii="Times New Roman" w:hAnsi="Times New Roman" w:cs="Times New Roman"/>
          <w:shd w:val="clear" w:color="auto" w:fill="FFFFFF"/>
        </w:rPr>
        <w:t xml:space="preserve"> OUG  nr. 93/2021</w:t>
      </w:r>
    </w:p>
    <w:p w14:paraId="6491F1AE" w14:textId="0A8FE2EB" w:rsidR="00A00A86" w:rsidRPr="0036292D" w:rsidRDefault="00A00A86" w:rsidP="00397D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AD387E5" w14:textId="77777777" w:rsidR="00C42799" w:rsidRPr="00D77A54" w:rsidRDefault="00A00A86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74135910"/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30113821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1, alin. (2), pct.1,  lit. c)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1FA31EF6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4FE77618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D77A5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</w:t>
      </w:r>
      <w:proofErr w:type="gramStart"/>
      <w:r w:rsidRPr="00D77A54">
        <w:rPr>
          <w:rFonts w:ascii="Times New Roman" w:hAnsi="Times New Roman" w:cs="Times New Roman"/>
          <w:sz w:val="24"/>
          <w:szCs w:val="24"/>
          <w:lang w:val="ro-RO"/>
        </w:rPr>
        <w:t>ulterioare;</w:t>
      </w:r>
      <w:proofErr w:type="gramEnd"/>
    </w:p>
    <w:p w14:paraId="7DAA4F6E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16EB5C35" w14:textId="77777777" w:rsidR="002F1EDC" w:rsidRDefault="00C42799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  <w:bookmarkStart w:id="2" w:name="_Hlk74047027"/>
      <w:bookmarkEnd w:id="1"/>
    </w:p>
    <w:p w14:paraId="2D982BDE" w14:textId="6CB455BB" w:rsidR="00C42799" w:rsidRDefault="002F1EDC" w:rsidP="002F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427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       -  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8 din Ordonanța Nr. 15/2021 privind reglementarea unor măsuri fiscal-bugetar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C42799" w:rsidRPr="00D77A5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5D49DDFE" w14:textId="0B30E19B" w:rsidR="00397D6E" w:rsidRDefault="00397D6E" w:rsidP="002F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-  </w:t>
      </w:r>
      <w:r w:rsidRPr="00EB265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adresa MDLPA nr. 102902/27.08.2021, privind suplimentarea contractelor de finanțare derulate prin  PNDL II și OUG  nr. 93/2021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678A2EF" w14:textId="77777777" w:rsidR="00C42799" w:rsidRPr="00FF43C5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41D7B339" w14:textId="63E067C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6BC119E1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8FB0707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F7F4057" w14:textId="72381617" w:rsidR="00397D6E" w:rsidRPr="006A74B4" w:rsidRDefault="00397D6E" w:rsidP="00397D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</w:t>
      </w:r>
      <w:r w:rsidR="00A00A86"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2F1ED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55/16.09.2021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</w:t>
      </w:r>
      <w:r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rivind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aprobarea</w:t>
      </w:r>
      <w:r w:rsidRPr="006D5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indicatori</w:t>
      </w:r>
      <w:r>
        <w:rPr>
          <w:rFonts w:ascii="Times New Roman" w:hAnsi="Times New Roman" w:cs="Times New Roman"/>
          <w:shd w:val="clear" w:color="auto" w:fill="FFFFFF"/>
        </w:rPr>
        <w:t>lor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tehnico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-economici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vederea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suplimentării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contractului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înregistrat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sub nr. 1218/</w:t>
      </w:r>
      <w:proofErr w:type="gramStart"/>
      <w:r w:rsidRPr="00B20ECB">
        <w:rPr>
          <w:rFonts w:ascii="Times New Roman" w:hAnsi="Times New Roman" w:cs="Times New Roman"/>
          <w:shd w:val="clear" w:color="auto" w:fill="FFFFFF"/>
        </w:rPr>
        <w:t>2018 ,</w:t>
      </w:r>
      <w:proofErr w:type="gram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obiectivul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investiție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> </w:t>
      </w:r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„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Reabilitare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alimentare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cu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apă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potabilă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înființare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canalizare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stație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epurare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ape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uzate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comuna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Târgușor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județul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Constanța</w:t>
      </w:r>
      <w:proofErr w:type="spellEnd"/>
      <w:r w:rsidRPr="00B20ECB">
        <w:rPr>
          <w:rFonts w:ascii="Times New Roman" w:hAnsi="Times New Roman" w:cs="Times New Roman"/>
          <w:sz w:val="23"/>
          <w:szCs w:val="23"/>
          <w:shd w:val="clear" w:color="auto" w:fill="FFFFFF"/>
        </w:rPr>
        <w:t>”</w:t>
      </w:r>
      <w:r w:rsidRPr="00B20EC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având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vedere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adresa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MDLPA nr. 102902/27.08.2021,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suplimentarea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contractelor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derulate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B20ECB">
        <w:rPr>
          <w:rFonts w:ascii="Times New Roman" w:hAnsi="Times New Roman" w:cs="Times New Roman"/>
          <w:shd w:val="clear" w:color="auto" w:fill="FFFFFF"/>
        </w:rPr>
        <w:t>prin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 PNDL</w:t>
      </w:r>
      <w:proofErr w:type="gramEnd"/>
      <w:r w:rsidRPr="00B20ECB">
        <w:rPr>
          <w:rFonts w:ascii="Times New Roman" w:hAnsi="Times New Roman" w:cs="Times New Roman"/>
          <w:shd w:val="clear" w:color="auto" w:fill="FFFFFF"/>
        </w:rPr>
        <w:t xml:space="preserve"> II </w:t>
      </w:r>
      <w:proofErr w:type="spellStart"/>
      <w:r w:rsidRPr="00B20ECB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Pr="00B20ECB">
        <w:rPr>
          <w:rFonts w:ascii="Times New Roman" w:hAnsi="Times New Roman" w:cs="Times New Roman"/>
          <w:shd w:val="clear" w:color="auto" w:fill="FFFFFF"/>
        </w:rPr>
        <w:t xml:space="preserve"> OUG  nr. 93/2021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5547D87A" w14:textId="3AFD0B6A" w:rsidR="00A00A86" w:rsidRPr="0036292D" w:rsidRDefault="00A00A86" w:rsidP="00397D6E">
      <w:pPr>
        <w:spacing w:before="100" w:beforeAutospacing="1" w:after="100" w:afterAutospacing="1" w:line="240" w:lineRule="auto"/>
        <w:ind w:firstLine="720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C9469C" w14:textId="72A6715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657DA71" w14:textId="2364235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3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9193" w14:textId="77777777" w:rsidR="00A5244C" w:rsidRDefault="00A5244C" w:rsidP="00D464EE">
      <w:pPr>
        <w:spacing w:after="0" w:line="240" w:lineRule="auto"/>
      </w:pPr>
      <w:r>
        <w:separator/>
      </w:r>
    </w:p>
  </w:endnote>
  <w:endnote w:type="continuationSeparator" w:id="0">
    <w:p w14:paraId="7B4854CB" w14:textId="77777777" w:rsidR="00A5244C" w:rsidRDefault="00A5244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898B" w14:textId="77777777" w:rsidR="00A5244C" w:rsidRDefault="00A5244C" w:rsidP="00D464EE">
      <w:pPr>
        <w:spacing w:after="0" w:line="240" w:lineRule="auto"/>
      </w:pPr>
      <w:r>
        <w:separator/>
      </w:r>
    </w:p>
  </w:footnote>
  <w:footnote w:type="continuationSeparator" w:id="0">
    <w:p w14:paraId="169C4E56" w14:textId="77777777" w:rsidR="00A5244C" w:rsidRDefault="00A5244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97D6E"/>
    <w:rsid w:val="00462E83"/>
    <w:rsid w:val="00463F3E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5244C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579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76</cp:revision>
  <cp:lastPrinted>2021-09-21T07:27:00Z</cp:lastPrinted>
  <dcterms:created xsi:type="dcterms:W3CDTF">2021-05-17T11:02:00Z</dcterms:created>
  <dcterms:modified xsi:type="dcterms:W3CDTF">2021-09-21T07:28:00Z</dcterms:modified>
</cp:coreProperties>
</file>