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programe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de 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12A62">
        <w:rPr>
          <w:rFonts w:ascii="Bookman Old Style" w:hAnsi="Bookman Old Style"/>
          <w:sz w:val="24"/>
          <w:szCs w:val="24"/>
        </w:rPr>
        <w:t>dezvoltare</w:t>
      </w:r>
      <w:proofErr w:type="spellEnd"/>
      <w:r w:rsidR="00D12A62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="00D12A62">
        <w:rPr>
          <w:rFonts w:ascii="Bookman Old Style" w:hAnsi="Bookman Old Style"/>
          <w:sz w:val="24"/>
          <w:szCs w:val="24"/>
        </w:rPr>
        <w:t>economico</w:t>
      </w:r>
      <w:proofErr w:type="spellEnd"/>
      <w:r w:rsidR="00D12A62">
        <w:rPr>
          <w:rFonts w:ascii="Bookman Old Style" w:hAnsi="Bookman Old Style"/>
          <w:sz w:val="24"/>
          <w:szCs w:val="24"/>
        </w:rPr>
        <w:t xml:space="preserve">- </w:t>
      </w:r>
      <w:proofErr w:type="spellStart"/>
      <w:r w:rsidR="00D12A62">
        <w:rPr>
          <w:rFonts w:ascii="Bookman Old Style" w:hAnsi="Bookman Old Style"/>
          <w:sz w:val="24"/>
          <w:szCs w:val="24"/>
        </w:rPr>
        <w:t>sociale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buget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finante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domeniului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privat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comunei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servicii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comert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 w:rsidRPr="00073048">
        <w:rPr>
          <w:rFonts w:ascii="Bookman Old Style" w:hAnsi="Bookman Old Style"/>
          <w:sz w:val="24"/>
          <w:szCs w:val="24"/>
        </w:rPr>
        <w:t>munca</w:t>
      </w:r>
      <w:proofErr w:type="spellEnd"/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CD263E" w:rsidRPr="0020048C" w:rsidRDefault="00CD263E" w:rsidP="00CD263E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  <w:i/>
        </w:rPr>
      </w:pPr>
      <w:proofErr w:type="spellStart"/>
      <w:proofErr w:type="gramStart"/>
      <w:r w:rsidRPr="0020048C">
        <w:rPr>
          <w:rFonts w:ascii="Bookman Old Style" w:eastAsia="TimesNewRomanPS-BoldMT" w:hAnsi="Bookman Old Style"/>
          <w:b/>
          <w:bCs/>
          <w:i/>
        </w:rPr>
        <w:t>privind</w:t>
      </w:r>
      <w:proofErr w:type="spellEnd"/>
      <w:proofErr w:type="gramEnd"/>
      <w:r w:rsidRPr="0020048C">
        <w:rPr>
          <w:rFonts w:ascii="Bookman Old Style" w:hAnsi="Bookman Old Style"/>
          <w:b/>
          <w:i/>
        </w:rPr>
        <w:t xml:space="preserve"> </w:t>
      </w:r>
      <w:proofErr w:type="spellStart"/>
      <w:r w:rsidRPr="0020048C">
        <w:rPr>
          <w:rFonts w:ascii="Bookman Old Style" w:hAnsi="Bookman Old Style"/>
          <w:b/>
          <w:i/>
        </w:rPr>
        <w:t>cantitatea</w:t>
      </w:r>
      <w:proofErr w:type="spellEnd"/>
      <w:r w:rsidRPr="0020048C">
        <w:rPr>
          <w:rFonts w:ascii="Bookman Old Style" w:hAnsi="Bookman Old Style"/>
          <w:b/>
          <w:i/>
        </w:rPr>
        <w:t xml:space="preserve"> de </w:t>
      </w:r>
      <w:proofErr w:type="spellStart"/>
      <w:r w:rsidRPr="0020048C">
        <w:rPr>
          <w:rFonts w:ascii="Bookman Old Style" w:hAnsi="Bookman Old Style"/>
          <w:b/>
          <w:i/>
        </w:rPr>
        <w:t>apã</w:t>
      </w:r>
      <w:proofErr w:type="spellEnd"/>
      <w:r w:rsidRPr="0020048C">
        <w:rPr>
          <w:rFonts w:ascii="Bookman Old Style" w:hAnsi="Bookman Old Style"/>
          <w:b/>
          <w:i/>
        </w:rPr>
        <w:t xml:space="preserve"> </w:t>
      </w:r>
      <w:proofErr w:type="spellStart"/>
      <w:r w:rsidRPr="0020048C">
        <w:rPr>
          <w:rFonts w:ascii="Bookman Old Style" w:hAnsi="Bookman Old Style"/>
          <w:b/>
          <w:i/>
        </w:rPr>
        <w:t>uzatã</w:t>
      </w:r>
      <w:proofErr w:type="spellEnd"/>
      <w:r w:rsidRPr="0020048C">
        <w:rPr>
          <w:rFonts w:ascii="Bookman Old Style" w:hAnsi="Bookman Old Style"/>
          <w:b/>
          <w:i/>
        </w:rPr>
        <w:t xml:space="preserve"> </w:t>
      </w:r>
      <w:proofErr w:type="spellStart"/>
      <w:r w:rsidRPr="0020048C">
        <w:rPr>
          <w:rFonts w:ascii="Bookman Old Style" w:hAnsi="Bookman Old Style"/>
          <w:b/>
          <w:i/>
        </w:rPr>
        <w:t>evacuatã</w:t>
      </w:r>
      <w:proofErr w:type="spellEnd"/>
      <w:r w:rsidRPr="0020048C">
        <w:rPr>
          <w:rFonts w:ascii="Bookman Old Style" w:hAnsi="Bookman Old Style"/>
          <w:b/>
          <w:i/>
        </w:rPr>
        <w:t xml:space="preserve"> de </w:t>
      </w:r>
      <w:proofErr w:type="spellStart"/>
      <w:r w:rsidRPr="0020048C">
        <w:rPr>
          <w:rFonts w:ascii="Bookman Old Style" w:hAnsi="Bookman Old Style"/>
          <w:b/>
          <w:i/>
        </w:rPr>
        <w:t>utilizatorii</w:t>
      </w:r>
      <w:proofErr w:type="spellEnd"/>
    </w:p>
    <w:p w:rsidR="00CD263E" w:rsidRPr="0020048C" w:rsidRDefault="00CD263E" w:rsidP="00CD263E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  <w:i/>
        </w:rPr>
      </w:pPr>
      <w:proofErr w:type="spellStart"/>
      <w:proofErr w:type="gramStart"/>
      <w:r w:rsidRPr="0020048C">
        <w:rPr>
          <w:rFonts w:ascii="Bookman Old Style" w:eastAsia="TimesNewRomanPS-BoldMT" w:hAnsi="Bookman Old Style"/>
          <w:b/>
          <w:bCs/>
          <w:i/>
        </w:rPr>
        <w:t>serviciului</w:t>
      </w:r>
      <w:proofErr w:type="spellEnd"/>
      <w:proofErr w:type="gramEnd"/>
      <w:r w:rsidRPr="0020048C">
        <w:rPr>
          <w:rFonts w:ascii="Bookman Old Style" w:eastAsia="TimesNewRomanPS-BoldMT" w:hAnsi="Bookman Old Style"/>
          <w:b/>
          <w:bCs/>
          <w:i/>
        </w:rPr>
        <w:t xml:space="preserve"> public de </w:t>
      </w:r>
      <w:proofErr w:type="spellStart"/>
      <w:r w:rsidRPr="0020048C">
        <w:rPr>
          <w:rFonts w:ascii="Bookman Old Style" w:eastAsia="TimesNewRomanPS-BoldMT" w:hAnsi="Bookman Old Style"/>
          <w:b/>
          <w:bCs/>
          <w:i/>
        </w:rPr>
        <w:t>alimentare</w:t>
      </w:r>
      <w:proofErr w:type="spellEnd"/>
      <w:r w:rsidRPr="0020048C">
        <w:rPr>
          <w:rFonts w:ascii="Bookman Old Style" w:eastAsia="TimesNewRomanPS-BoldMT" w:hAnsi="Bookman Old Style"/>
          <w:b/>
          <w:bCs/>
          <w:i/>
        </w:rPr>
        <w:t xml:space="preserve"> cu </w:t>
      </w:r>
      <w:proofErr w:type="spellStart"/>
      <w:r w:rsidRPr="0020048C"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 w:rsidRPr="0020048C"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 w:rsidRPr="0020048C">
        <w:rPr>
          <w:rFonts w:ascii="Bookman Old Style" w:eastAsia="TimesNewRomanPS-BoldMT" w:hAnsi="Bookman Old Style"/>
          <w:b/>
          <w:bCs/>
          <w:i/>
        </w:rPr>
        <w:t>şi</w:t>
      </w:r>
      <w:proofErr w:type="spellEnd"/>
      <w:r w:rsidRPr="0020048C"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 w:rsidRPr="0020048C">
        <w:rPr>
          <w:rFonts w:ascii="Bookman Old Style" w:eastAsia="TimesNewRomanPS-BoldMT" w:hAnsi="Bookman Old Style"/>
          <w:b/>
          <w:bCs/>
          <w:i/>
        </w:rPr>
        <w:t>canalizare</w:t>
      </w:r>
      <w:proofErr w:type="spellEnd"/>
    </w:p>
    <w:p w:rsidR="00CD263E" w:rsidRPr="0020048C" w:rsidRDefault="00CD263E" w:rsidP="00CD263E">
      <w:pPr>
        <w:keepNext/>
        <w:keepLines/>
        <w:suppressLineNumbers/>
        <w:tabs>
          <w:tab w:val="center" w:pos="4513"/>
        </w:tabs>
        <w:ind w:firstLine="714"/>
        <w:contextualSpacing/>
        <w:jc w:val="center"/>
        <w:rPr>
          <w:rFonts w:ascii="Bookman Old Style" w:hAnsi="Bookman Old Style"/>
          <w:i/>
        </w:rPr>
      </w:pPr>
      <w:proofErr w:type="spellStart"/>
      <w:proofErr w:type="gramStart"/>
      <w:r w:rsidRPr="0020048C">
        <w:rPr>
          <w:rFonts w:ascii="Bookman Old Style" w:eastAsia="TimesNewRomanPS-BoldMT" w:hAnsi="Bookman Old Style"/>
          <w:b/>
          <w:bCs/>
          <w:i/>
        </w:rPr>
        <w:t>în</w:t>
      </w:r>
      <w:proofErr w:type="spellEnd"/>
      <w:proofErr w:type="gramEnd"/>
      <w:r w:rsidRPr="0020048C"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 w:rsidRPr="0020048C">
        <w:rPr>
          <w:rFonts w:ascii="Bookman Old Style" w:eastAsia="TimesNewRomanPS-BoldMT" w:hAnsi="Bookman Old Style"/>
          <w:b/>
          <w:bCs/>
          <w:i/>
        </w:rPr>
        <w:t>comuna</w:t>
      </w:r>
      <w:proofErr w:type="spellEnd"/>
      <w:r w:rsidRPr="0020048C">
        <w:rPr>
          <w:rFonts w:ascii="Bookman Old Style" w:eastAsia="TimesNewRomanPS-BoldMT" w:hAnsi="Bookman Old Style"/>
          <w:b/>
          <w:bCs/>
          <w:i/>
        </w:rPr>
        <w:t xml:space="preserve"> </w:t>
      </w:r>
      <w:r>
        <w:rPr>
          <w:rFonts w:ascii="Bookman Old Style" w:eastAsia="TimesNewRomanPS-BoldMT" w:hAnsi="Bookman Old Style"/>
          <w:b/>
          <w:bCs/>
          <w:i/>
        </w:rPr>
        <w:t>UNGURIU</w:t>
      </w:r>
      <w:r w:rsidRPr="0020048C">
        <w:rPr>
          <w:rFonts w:ascii="Bookman Old Style" w:eastAsia="TimesNewRomanPS-BoldMT" w:hAnsi="Bookman Old Style"/>
          <w:b/>
          <w:bCs/>
          <w:i/>
        </w:rPr>
        <w:t xml:space="preserve">, </w:t>
      </w:r>
      <w:proofErr w:type="spellStart"/>
      <w:r w:rsidRPr="0020048C">
        <w:rPr>
          <w:rFonts w:ascii="Bookman Old Style" w:eastAsia="TimesNewRomanPS-BoldMT" w:hAnsi="Bookman Old Style"/>
          <w:b/>
          <w:bCs/>
          <w:i/>
        </w:rPr>
        <w:t>Judeţul</w:t>
      </w:r>
      <w:proofErr w:type="spellEnd"/>
      <w:r w:rsidRPr="0020048C">
        <w:rPr>
          <w:rFonts w:ascii="Bookman Old Style" w:eastAsia="TimesNewRomanPS-BoldMT" w:hAnsi="Bookman Old Style"/>
          <w:b/>
          <w:bCs/>
          <w:i/>
        </w:rPr>
        <w:t xml:space="preserve"> </w:t>
      </w:r>
      <w:r>
        <w:rPr>
          <w:rFonts w:ascii="Bookman Old Style" w:eastAsia="TimesNewRomanPS-BoldMT" w:hAnsi="Bookman Old Style"/>
          <w:b/>
          <w:bCs/>
          <w:i/>
        </w:rPr>
        <w:t>BUZĂU</w:t>
      </w:r>
      <w:r w:rsidRPr="0020048C">
        <w:rPr>
          <w:rFonts w:ascii="Bookman Old Style" w:hAnsi="Bookman Old Style"/>
          <w:i/>
        </w:rPr>
        <w:t xml:space="preserve"> </w:t>
      </w:r>
    </w:p>
    <w:p w:rsidR="00CD263E" w:rsidRPr="0020048C" w:rsidRDefault="00CD263E" w:rsidP="00CD263E">
      <w:pPr>
        <w:keepNext/>
        <w:keepLines/>
        <w:suppressLineNumbers/>
        <w:tabs>
          <w:tab w:val="center" w:pos="4513"/>
        </w:tabs>
        <w:ind w:firstLine="714"/>
        <w:contextualSpacing/>
        <w:jc w:val="both"/>
        <w:rPr>
          <w:rFonts w:ascii="Bookman Old Style" w:hAnsi="Bookman Old Style"/>
          <w:b/>
          <w:i/>
        </w:rPr>
      </w:pPr>
    </w:p>
    <w:p w:rsidR="00CD263E" w:rsidRDefault="00CD263E" w:rsidP="00CD263E">
      <w:pPr>
        <w:keepNext/>
        <w:keepLines/>
        <w:suppressLineNumbers/>
        <w:tabs>
          <w:tab w:val="center" w:pos="4513"/>
        </w:tabs>
        <w:ind w:firstLine="714"/>
        <w:contextualSpacing/>
        <w:jc w:val="both"/>
        <w:rPr>
          <w:rFonts w:ascii="Bookman Old Style" w:hAnsi="Bookman Old Style"/>
          <w:b/>
        </w:rPr>
      </w:pP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programe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dezvoltare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economico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- </w:t>
      </w:r>
      <w:proofErr w:type="spellStart"/>
      <w:r w:rsidRPr="00073048">
        <w:rPr>
          <w:rFonts w:ascii="Bookman Old Style" w:hAnsi="Bookman Old Style"/>
          <w:sz w:val="24"/>
          <w:szCs w:val="24"/>
        </w:rPr>
        <w:t>sociale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,</w:t>
      </w:r>
      <w:proofErr w:type="spellStart"/>
      <w:r w:rsidRPr="00073048">
        <w:rPr>
          <w:rFonts w:ascii="Bookman Old Style" w:hAnsi="Bookman Old Style"/>
          <w:sz w:val="24"/>
          <w:szCs w:val="24"/>
        </w:rPr>
        <w:t>buget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finante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domeniului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r w:rsidR="00D12A62">
        <w:rPr>
          <w:rFonts w:ascii="Bookman Old Style" w:hAnsi="Bookman Old Style"/>
          <w:sz w:val="24"/>
          <w:szCs w:val="24"/>
        </w:rPr>
        <w:t xml:space="preserve">public  </w:t>
      </w:r>
      <w:proofErr w:type="spellStart"/>
      <w:r w:rsidR="00D12A62">
        <w:rPr>
          <w:rFonts w:ascii="Bookman Old Style" w:hAnsi="Bookman Old Style"/>
          <w:sz w:val="24"/>
          <w:szCs w:val="24"/>
        </w:rPr>
        <w:t>si</w:t>
      </w:r>
      <w:proofErr w:type="spellEnd"/>
      <w:r w:rsidR="00D12A62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="00D12A62">
        <w:rPr>
          <w:rFonts w:ascii="Bookman Old Style" w:hAnsi="Bookman Old Style"/>
          <w:sz w:val="24"/>
          <w:szCs w:val="24"/>
        </w:rPr>
        <w:t>privat</w:t>
      </w:r>
      <w:proofErr w:type="spellEnd"/>
      <w:r w:rsidR="00D12A62">
        <w:rPr>
          <w:rFonts w:ascii="Bookman Old Style" w:hAnsi="Bookman Old Style"/>
          <w:sz w:val="24"/>
          <w:szCs w:val="24"/>
        </w:rPr>
        <w:t xml:space="preserve">  al  </w:t>
      </w:r>
      <w:proofErr w:type="spellStart"/>
      <w:r w:rsidR="00D12A62">
        <w:rPr>
          <w:rFonts w:ascii="Bookman Old Style" w:hAnsi="Bookman Old Style"/>
          <w:sz w:val="24"/>
          <w:szCs w:val="24"/>
        </w:rPr>
        <w:t>comunei</w:t>
      </w:r>
      <w:proofErr w:type="spellEnd"/>
      <w:r w:rsidR="0079429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794291">
        <w:rPr>
          <w:rFonts w:ascii="Bookman Old Style" w:hAnsi="Bookman Old Style"/>
          <w:sz w:val="24"/>
          <w:szCs w:val="24"/>
        </w:rPr>
        <w:t>agricultura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gospodarire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12A62">
        <w:rPr>
          <w:rFonts w:ascii="Bookman Old Style" w:hAnsi="Bookman Old Style"/>
          <w:sz w:val="24"/>
          <w:szCs w:val="24"/>
        </w:rPr>
        <w:t>comunala</w:t>
      </w:r>
      <w:proofErr w:type="spellEnd"/>
      <w:r w:rsidR="00D12A6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12A62">
        <w:rPr>
          <w:rFonts w:ascii="Bookman Old Style" w:hAnsi="Bookman Old Style"/>
          <w:sz w:val="24"/>
          <w:szCs w:val="24"/>
        </w:rPr>
        <w:t>protectia</w:t>
      </w:r>
      <w:proofErr w:type="spellEnd"/>
      <w:r w:rsidR="00D12A62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="00D12A62">
        <w:rPr>
          <w:rFonts w:ascii="Bookman Old Style" w:hAnsi="Bookman Old Style"/>
          <w:sz w:val="24"/>
          <w:szCs w:val="24"/>
        </w:rPr>
        <w:t>mediului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servicii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comert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 w:rsidRPr="00073048">
        <w:rPr>
          <w:rFonts w:ascii="Bookman Old Style" w:hAnsi="Bookman Old Style"/>
          <w:sz w:val="24"/>
          <w:szCs w:val="24"/>
        </w:rPr>
        <w:t>munca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CD263E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Presedinte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>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</w:t>
      </w:r>
      <w:proofErr w:type="spellStart"/>
      <w:r w:rsidR="00ED6DE0">
        <w:rPr>
          <w:rFonts w:ascii="Bookman Old Style" w:hAnsi="Bookman Old Style"/>
          <w:i/>
          <w:sz w:val="22"/>
          <w:szCs w:val="22"/>
        </w:rPr>
        <w:t>Zidaru</w:t>
      </w:r>
      <w:proofErr w:type="spellEnd"/>
      <w:r w:rsidR="00ED6DE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="00ED6DE0">
        <w:rPr>
          <w:rFonts w:ascii="Bookman Old Style" w:hAnsi="Bookman Old Style"/>
          <w:i/>
          <w:sz w:val="22"/>
          <w:szCs w:val="22"/>
        </w:rPr>
        <w:t>Ilie</w:t>
      </w:r>
      <w:proofErr w:type="spellEnd"/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Secretar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proofErr w:type="gramStart"/>
      <w:r w:rsidR="00F318A0">
        <w:rPr>
          <w:rFonts w:ascii="Bookman Old Style" w:hAnsi="Bookman Old Style"/>
          <w:i/>
          <w:sz w:val="22"/>
          <w:szCs w:val="22"/>
        </w:rPr>
        <w:t>Membri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  <w:proofErr w:type="gramEnd"/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</w:t>
      </w:r>
      <w:proofErr w:type="spellStart"/>
      <w:r w:rsidR="00C35410">
        <w:rPr>
          <w:rFonts w:ascii="Bookman Old Style" w:hAnsi="Bookman Old Style"/>
          <w:i/>
          <w:sz w:val="22"/>
          <w:szCs w:val="22"/>
        </w:rPr>
        <w:t>Munteanu</w:t>
      </w:r>
      <w:proofErr w:type="spellEnd"/>
      <w:r w:rsidR="00C35410">
        <w:rPr>
          <w:rFonts w:ascii="Bookman Old Style" w:hAnsi="Bookman Old Style"/>
          <w:i/>
          <w:sz w:val="22"/>
          <w:szCs w:val="22"/>
        </w:rPr>
        <w:t xml:space="preserve">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proofErr w:type="spellStart"/>
      <w:proofErr w:type="gramStart"/>
      <w:r w:rsidR="00C35410">
        <w:rPr>
          <w:rFonts w:ascii="Bookman Old Style" w:hAnsi="Bookman Old Style"/>
          <w:i/>
          <w:sz w:val="22"/>
          <w:szCs w:val="22"/>
        </w:rPr>
        <w:t>Ştefan</w:t>
      </w:r>
      <w:proofErr w:type="spellEnd"/>
      <w:proofErr w:type="gramEnd"/>
      <w:r w:rsidR="00C35410">
        <w:rPr>
          <w:rFonts w:ascii="Bookman Old Style" w:hAnsi="Bookman Old Style"/>
          <w:i/>
          <w:sz w:val="22"/>
          <w:szCs w:val="22"/>
        </w:rPr>
        <w:t xml:space="preserve">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>
        <w:rPr>
          <w:rFonts w:ascii="Bookman Old Style" w:hAnsi="Bookman Old Style"/>
          <w:i/>
          <w:sz w:val="22"/>
          <w:szCs w:val="22"/>
        </w:rPr>
        <w:t>Miriţă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Mihaela</w:t>
      </w:r>
      <w:proofErr w:type="spellEnd"/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Duţă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Vică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192" w:rsidRDefault="00E05192" w:rsidP="001F3DC5">
      <w:r>
        <w:separator/>
      </w:r>
    </w:p>
  </w:endnote>
  <w:endnote w:type="continuationSeparator" w:id="0">
    <w:p w:rsidR="00E05192" w:rsidRDefault="00E05192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192" w:rsidRDefault="00E05192" w:rsidP="001F3DC5">
      <w:r>
        <w:separator/>
      </w:r>
    </w:p>
  </w:footnote>
  <w:footnote w:type="continuationSeparator" w:id="0">
    <w:p w:rsidR="00E05192" w:rsidRDefault="00E05192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6F48"/>
    <w:rsid w:val="00563C55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D263E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5E2B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C432-4337-4CD2-B145-CA1A64BD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14</cp:revision>
  <cp:lastPrinted>2025-03-17T08:26:00Z</cp:lastPrinted>
  <dcterms:created xsi:type="dcterms:W3CDTF">2025-03-17T07:47:00Z</dcterms:created>
  <dcterms:modified xsi:type="dcterms:W3CDTF">2025-05-06T09:03:00Z</dcterms:modified>
</cp:coreProperties>
</file>