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4B71F" w14:textId="77777777" w:rsidR="00287830" w:rsidRDefault="00287830" w:rsidP="00385FA4">
      <w:pPr>
        <w:spacing w:before="0" w:line="276" w:lineRule="auto"/>
        <w:rPr>
          <w:rFonts w:ascii="Times New Roman" w:hAnsi="Times New Roman"/>
          <w:b/>
          <w:bCs/>
          <w:sz w:val="24"/>
        </w:rPr>
      </w:pPr>
    </w:p>
    <w:p w14:paraId="2254DD23" w14:textId="6DDEA6DF" w:rsidR="00FB6EBC" w:rsidRPr="00C461A0" w:rsidRDefault="00D467CD" w:rsidP="004E567F">
      <w:pPr>
        <w:spacing w:before="0" w:line="276" w:lineRule="auto"/>
        <w:jc w:val="right"/>
        <w:rPr>
          <w:rFonts w:ascii="Times New Roman" w:hAnsi="Times New Roman"/>
          <w:b/>
          <w:bCs/>
          <w:sz w:val="24"/>
        </w:rPr>
      </w:pPr>
      <w:r w:rsidRPr="00C461A0">
        <w:rPr>
          <w:rFonts w:ascii="Times New Roman" w:hAnsi="Times New Roman"/>
          <w:b/>
          <w:bCs/>
          <w:sz w:val="24"/>
        </w:rPr>
        <w:t>Anexa nr.1 la HC</w:t>
      </w:r>
      <w:r w:rsidR="00F23D65">
        <w:rPr>
          <w:rFonts w:ascii="Times New Roman" w:hAnsi="Times New Roman"/>
          <w:b/>
          <w:bCs/>
          <w:sz w:val="24"/>
        </w:rPr>
        <w:t>L</w:t>
      </w:r>
      <w:r w:rsidRPr="00C461A0">
        <w:rPr>
          <w:rFonts w:ascii="Times New Roman" w:hAnsi="Times New Roman"/>
          <w:b/>
          <w:bCs/>
          <w:sz w:val="24"/>
        </w:rPr>
        <w:t xml:space="preserve"> nr. ..........</w:t>
      </w:r>
    </w:p>
    <w:p w14:paraId="1781DFA7" w14:textId="77777777" w:rsidR="002968F2" w:rsidRPr="00C461A0" w:rsidRDefault="002968F2" w:rsidP="004E567F">
      <w:pPr>
        <w:spacing w:before="0" w:line="276" w:lineRule="auto"/>
        <w:rPr>
          <w:rFonts w:ascii="Times New Roman" w:hAnsi="Times New Roman"/>
          <w:sz w:val="24"/>
        </w:rPr>
      </w:pPr>
    </w:p>
    <w:p w14:paraId="6EB7ECCF" w14:textId="27538A41" w:rsidR="00D467CD" w:rsidRPr="00C461A0" w:rsidRDefault="004C7EF5" w:rsidP="004E567F">
      <w:pPr>
        <w:spacing w:before="0" w:line="276" w:lineRule="auto"/>
        <w:jc w:val="both"/>
        <w:rPr>
          <w:rFonts w:ascii="Times New Roman" w:hAnsi="Times New Roman"/>
          <w:sz w:val="24"/>
        </w:rPr>
      </w:pPr>
      <w:r w:rsidRPr="00C461A0">
        <w:rPr>
          <w:rFonts w:ascii="Times New Roman" w:hAnsi="Times New Roman"/>
          <w:sz w:val="24"/>
        </w:rPr>
        <w:t>Caracteristici</w:t>
      </w:r>
      <w:r w:rsidR="004E567F" w:rsidRPr="00C461A0">
        <w:rPr>
          <w:rFonts w:ascii="Times New Roman" w:hAnsi="Times New Roman"/>
          <w:sz w:val="24"/>
        </w:rPr>
        <w:t>le</w:t>
      </w:r>
      <w:r w:rsidRPr="00C461A0">
        <w:rPr>
          <w:rFonts w:ascii="Times New Roman" w:hAnsi="Times New Roman"/>
          <w:sz w:val="24"/>
        </w:rPr>
        <w:t xml:space="preserve"> principale </w:t>
      </w:r>
      <w:r w:rsidR="004E567F" w:rsidRPr="00C461A0">
        <w:rPr>
          <w:rFonts w:ascii="Times New Roman" w:hAnsi="Times New Roman"/>
          <w:sz w:val="24"/>
        </w:rPr>
        <w:t>ș</w:t>
      </w:r>
      <w:r w:rsidRPr="00C461A0">
        <w:rPr>
          <w:rFonts w:ascii="Times New Roman" w:hAnsi="Times New Roman"/>
          <w:sz w:val="24"/>
        </w:rPr>
        <w:t>i indicator</w:t>
      </w:r>
      <w:r w:rsidR="004E567F" w:rsidRPr="00C461A0">
        <w:rPr>
          <w:rFonts w:ascii="Times New Roman" w:hAnsi="Times New Roman"/>
          <w:sz w:val="24"/>
        </w:rPr>
        <w:t>i</w:t>
      </w:r>
      <w:r w:rsidRPr="00C461A0">
        <w:rPr>
          <w:rFonts w:ascii="Times New Roman" w:hAnsi="Times New Roman"/>
          <w:sz w:val="24"/>
        </w:rPr>
        <w:t>i tehnico</w:t>
      </w:r>
      <w:r w:rsidR="00794FCA" w:rsidRPr="00C461A0">
        <w:rPr>
          <w:rFonts w:ascii="Times New Roman" w:hAnsi="Times New Roman"/>
          <w:sz w:val="24"/>
        </w:rPr>
        <w:t>-</w:t>
      </w:r>
      <w:r w:rsidRPr="00C461A0">
        <w:rPr>
          <w:rFonts w:ascii="Times New Roman" w:hAnsi="Times New Roman"/>
          <w:sz w:val="24"/>
        </w:rPr>
        <w:t>economici cuprin</w:t>
      </w:r>
      <w:r w:rsidR="004E567F" w:rsidRPr="00C461A0">
        <w:rPr>
          <w:rFonts w:ascii="Times New Roman" w:hAnsi="Times New Roman"/>
          <w:sz w:val="24"/>
        </w:rPr>
        <w:t>ș</w:t>
      </w:r>
      <w:r w:rsidRPr="00C461A0">
        <w:rPr>
          <w:rFonts w:ascii="Times New Roman" w:hAnsi="Times New Roman"/>
          <w:sz w:val="24"/>
        </w:rPr>
        <w:t xml:space="preserve">i </w:t>
      </w:r>
      <w:r w:rsidR="004E567F" w:rsidRPr="00C461A0">
        <w:rPr>
          <w:rFonts w:ascii="Times New Roman" w:hAnsi="Times New Roman"/>
          <w:sz w:val="24"/>
        </w:rPr>
        <w:t>î</w:t>
      </w:r>
      <w:r w:rsidRPr="00C461A0">
        <w:rPr>
          <w:rFonts w:ascii="Times New Roman" w:hAnsi="Times New Roman"/>
          <w:sz w:val="24"/>
        </w:rPr>
        <w:t xml:space="preserve">n </w:t>
      </w:r>
      <w:r w:rsidR="004E567F" w:rsidRPr="00C461A0">
        <w:rPr>
          <w:rFonts w:ascii="Times New Roman" w:hAnsi="Times New Roman"/>
          <w:sz w:val="24"/>
        </w:rPr>
        <w:t xml:space="preserve">Studiul de fezabilitate aferent proiectului </w:t>
      </w:r>
      <w:r w:rsidRPr="00C461A0">
        <w:rPr>
          <w:rFonts w:ascii="Times New Roman" w:hAnsi="Times New Roman"/>
          <w:sz w:val="24"/>
        </w:rPr>
        <w:t xml:space="preserve"> </w:t>
      </w:r>
      <w:r w:rsidR="004E567F" w:rsidRPr="00C461A0">
        <w:rPr>
          <w:rFonts w:ascii="Times New Roman" w:hAnsi="Times New Roman"/>
          <w:sz w:val="24"/>
        </w:rPr>
        <w:t>„</w:t>
      </w:r>
      <w:r w:rsidR="00BD11CE">
        <w:rPr>
          <w:rFonts w:ascii="Times New Roman" w:hAnsi="Times New Roman"/>
          <w:b/>
          <w:bCs/>
          <w:kern w:val="2"/>
          <w:sz w:val="24"/>
          <w14:ligatures w14:val="standardContextual"/>
        </w:rPr>
        <w:t>DIGITALIZAREA COMUNEI MĂRĂCINENI, JUDEȚUL ARGEȘ</w:t>
      </w:r>
      <w:r w:rsidR="004E567F" w:rsidRPr="00C461A0">
        <w:rPr>
          <w:rFonts w:ascii="Times New Roman" w:hAnsi="Times New Roman"/>
          <w:sz w:val="24"/>
        </w:rPr>
        <w:t>”</w:t>
      </w:r>
    </w:p>
    <w:p w14:paraId="1BF017AF" w14:textId="64C961C0" w:rsidR="004C7EF5" w:rsidRPr="00C461A0" w:rsidRDefault="004C7EF5" w:rsidP="004E567F">
      <w:pPr>
        <w:spacing w:before="0" w:line="276" w:lineRule="auto"/>
        <w:rPr>
          <w:rFonts w:ascii="Times New Roman" w:hAnsi="Times New Roman"/>
          <w:sz w:val="24"/>
        </w:rPr>
      </w:pPr>
    </w:p>
    <w:p w14:paraId="1CB7E00A" w14:textId="3A7B48E9" w:rsidR="004C7EF5" w:rsidRPr="00BC5D53" w:rsidRDefault="00C461A0" w:rsidP="00C461A0">
      <w:pPr>
        <w:spacing w:before="0" w:line="276" w:lineRule="auto"/>
        <w:jc w:val="both"/>
        <w:rPr>
          <w:rFonts w:ascii="Times New Roman" w:hAnsi="Times New Roman"/>
          <w:b/>
          <w:bCs/>
          <w:sz w:val="24"/>
        </w:rPr>
      </w:pPr>
      <w:r w:rsidRPr="00C461A0">
        <w:rPr>
          <w:rFonts w:ascii="Times New Roman" w:hAnsi="Times New Roman"/>
          <w:b/>
          <w:bCs/>
          <w:sz w:val="24"/>
        </w:rPr>
        <w:t xml:space="preserve">Solicitant de finanțare: </w:t>
      </w:r>
      <w:r w:rsidR="00BC5D53" w:rsidRPr="00BC5D53">
        <w:rPr>
          <w:rFonts w:ascii="Times New Roman" w:hAnsi="Times New Roman"/>
          <w:b/>
          <w:bCs/>
          <w:sz w:val="24"/>
        </w:rPr>
        <w:t xml:space="preserve">U.A.T. </w:t>
      </w:r>
      <w:r w:rsidR="00BD11CE">
        <w:rPr>
          <w:rFonts w:ascii="Times New Roman" w:hAnsi="Times New Roman"/>
          <w:b/>
          <w:bCs/>
          <w:sz w:val="24"/>
        </w:rPr>
        <w:t>Comuna Mărăcineni</w:t>
      </w:r>
    </w:p>
    <w:p w14:paraId="7603981F" w14:textId="3976C35E" w:rsidR="004C7EF5" w:rsidRPr="00C461A0" w:rsidRDefault="004C7EF5" w:rsidP="004E567F">
      <w:pPr>
        <w:spacing w:before="0" w:line="276" w:lineRule="auto"/>
        <w:jc w:val="both"/>
        <w:rPr>
          <w:rFonts w:ascii="Times New Roman" w:hAnsi="Times New Roman"/>
          <w:b/>
          <w:bCs/>
          <w:sz w:val="24"/>
        </w:rPr>
      </w:pPr>
      <w:r w:rsidRPr="00C461A0">
        <w:rPr>
          <w:rFonts w:ascii="Times New Roman" w:hAnsi="Times New Roman"/>
          <w:b/>
          <w:bCs/>
          <w:sz w:val="24"/>
        </w:rPr>
        <w:t>Denumirea obiectivului: „</w:t>
      </w:r>
      <w:r w:rsidR="00BD11CE">
        <w:rPr>
          <w:rFonts w:ascii="Times New Roman" w:hAnsi="Times New Roman"/>
          <w:b/>
          <w:bCs/>
          <w:kern w:val="2"/>
          <w:sz w:val="24"/>
          <w14:ligatures w14:val="standardContextual"/>
        </w:rPr>
        <w:t>DIGITALIZAREA COMUNEI MĂRĂCINENI, JUDEȚUL ARGEȘ</w:t>
      </w:r>
      <w:r w:rsidRPr="00C461A0">
        <w:rPr>
          <w:rFonts w:ascii="Times New Roman" w:hAnsi="Times New Roman"/>
          <w:b/>
          <w:bCs/>
          <w:sz w:val="24"/>
        </w:rPr>
        <w:t>”</w:t>
      </w:r>
    </w:p>
    <w:p w14:paraId="55B516CB" w14:textId="1F38545F" w:rsidR="004C7EF5" w:rsidRPr="00C461A0" w:rsidRDefault="004C7EF5" w:rsidP="004E567F">
      <w:pPr>
        <w:spacing w:before="0" w:line="276" w:lineRule="auto"/>
        <w:rPr>
          <w:rFonts w:ascii="Times New Roman" w:hAnsi="Times New Roman"/>
          <w:sz w:val="24"/>
        </w:rPr>
      </w:pPr>
    </w:p>
    <w:p w14:paraId="5BB577DC" w14:textId="5BD4190A" w:rsidR="00226CA9" w:rsidRDefault="00226CA9" w:rsidP="004E567F">
      <w:pPr>
        <w:spacing w:before="0" w:line="276" w:lineRule="auto"/>
        <w:rPr>
          <w:rFonts w:ascii="Times New Roman" w:hAnsi="Times New Roman"/>
          <w:b/>
          <w:bCs/>
          <w:sz w:val="24"/>
        </w:rPr>
      </w:pPr>
      <w:r w:rsidRPr="00C461A0">
        <w:rPr>
          <w:rFonts w:ascii="Times New Roman" w:hAnsi="Times New Roman"/>
          <w:b/>
          <w:bCs/>
          <w:sz w:val="24"/>
        </w:rPr>
        <w:t>Descrierea sumar</w:t>
      </w:r>
      <w:r w:rsidR="00794FCA" w:rsidRPr="00C461A0">
        <w:rPr>
          <w:rFonts w:ascii="Times New Roman" w:hAnsi="Times New Roman"/>
          <w:b/>
          <w:bCs/>
          <w:sz w:val="24"/>
        </w:rPr>
        <w:t>ă</w:t>
      </w:r>
      <w:r w:rsidRPr="00C461A0">
        <w:rPr>
          <w:rFonts w:ascii="Times New Roman" w:hAnsi="Times New Roman"/>
          <w:b/>
          <w:bCs/>
          <w:sz w:val="24"/>
        </w:rPr>
        <w:t xml:space="preserve"> a </w:t>
      </w:r>
      <w:r w:rsidR="00BF5F9B" w:rsidRPr="00C461A0">
        <w:rPr>
          <w:rFonts w:ascii="Times New Roman" w:hAnsi="Times New Roman"/>
          <w:b/>
          <w:bCs/>
          <w:sz w:val="24"/>
        </w:rPr>
        <w:t>investitiei:</w:t>
      </w:r>
    </w:p>
    <w:p w14:paraId="27036A24" w14:textId="77777777" w:rsidR="00BC5D53" w:rsidRPr="00C47793" w:rsidRDefault="00BC5D53" w:rsidP="00C47793">
      <w:pPr>
        <w:spacing w:line="276" w:lineRule="auto"/>
        <w:jc w:val="both"/>
        <w:rPr>
          <w:rFonts w:ascii="Times New Roman" w:hAnsi="Times New Roman"/>
          <w:b/>
          <w:sz w:val="24"/>
        </w:rPr>
      </w:pPr>
    </w:p>
    <w:p w14:paraId="6153930A"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Înființare si autorizare funcționare echipamente:</w:t>
      </w:r>
    </w:p>
    <w:p w14:paraId="5E3CBEAC" w14:textId="77777777" w:rsidR="00C47793" w:rsidRPr="00C47793" w:rsidRDefault="00C47793" w:rsidP="00C47793">
      <w:pPr>
        <w:spacing w:line="276" w:lineRule="auto"/>
        <w:jc w:val="both"/>
        <w:rPr>
          <w:rFonts w:ascii="Times New Roman" w:hAnsi="Times New Roman"/>
          <w:bCs/>
          <w:kern w:val="32"/>
          <w:sz w:val="24"/>
        </w:rPr>
      </w:pPr>
    </w:p>
    <w:p w14:paraId="5B6BB6BB" w14:textId="546E766B" w:rsidR="00C47793" w:rsidRPr="00C47793" w:rsidRDefault="00C47793" w:rsidP="00C47793">
      <w:pPr>
        <w:numPr>
          <w:ilvl w:val="0"/>
          <w:numId w:val="29"/>
        </w:numPr>
        <w:spacing w:before="0" w:after="0" w:line="276" w:lineRule="auto"/>
        <w:jc w:val="both"/>
        <w:rPr>
          <w:rFonts w:ascii="Times New Roman" w:hAnsi="Times New Roman"/>
          <w:b/>
          <w:kern w:val="32"/>
          <w:sz w:val="24"/>
        </w:rPr>
      </w:pPr>
      <w:r w:rsidRPr="00C47793">
        <w:rPr>
          <w:rFonts w:ascii="Times New Roman" w:hAnsi="Times New Roman"/>
          <w:noProof/>
          <w:sz w:val="24"/>
        </w:rPr>
        <w:drawing>
          <wp:anchor distT="0" distB="0" distL="114300" distR="114300" simplePos="0" relativeHeight="251657216" behindDoc="1" locked="0" layoutInCell="1" allowOverlap="1" wp14:anchorId="356FC355" wp14:editId="6B5FC752">
            <wp:simplePos x="0" y="0"/>
            <wp:positionH relativeFrom="column">
              <wp:posOffset>4935855</wp:posOffset>
            </wp:positionH>
            <wp:positionV relativeFrom="paragraph">
              <wp:posOffset>40640</wp:posOffset>
            </wp:positionV>
            <wp:extent cx="1231900" cy="2895600"/>
            <wp:effectExtent l="0" t="0" r="6350" b="0"/>
            <wp:wrapTight wrapText="bothSides">
              <wp:wrapPolygon edited="0">
                <wp:start x="0" y="0"/>
                <wp:lineTo x="0" y="21458"/>
                <wp:lineTo x="21377" y="21458"/>
                <wp:lineTo x="21377" y="0"/>
                <wp:lineTo x="0" y="0"/>
              </wp:wrapPolygon>
            </wp:wrapTight>
            <wp:docPr id="68691904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1900" cy="2895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7793">
        <w:rPr>
          <w:rFonts w:ascii="Times New Roman" w:hAnsi="Times New Roman"/>
          <w:b/>
          <w:kern w:val="32"/>
          <w:sz w:val="24"/>
        </w:rPr>
        <w:t>Terminal Self-service:</w:t>
      </w:r>
    </w:p>
    <w:p w14:paraId="4E4E1380"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Terminalul Self Service pune in centru Cetățeanul care va putea de la un ecran touchscreen să acceseze Platforma Cetățeanului. Acest Kiosk se va putea instala într-un spațiu public pe care Primăria comunei Mărăcineni îl va pune la dispoziție. Pentru locațiile în care acest spațiu nu există se va construi un kiosk cu sistem de încălzire și ventilație adecvat respectiv uși cu închidere automată.</w:t>
      </w:r>
    </w:p>
    <w:p w14:paraId="244F0119" w14:textId="77777777" w:rsidR="00C47793" w:rsidRPr="00C47793" w:rsidRDefault="00C47793" w:rsidP="00C47793">
      <w:pPr>
        <w:spacing w:line="276" w:lineRule="auto"/>
        <w:jc w:val="both"/>
        <w:rPr>
          <w:rFonts w:ascii="Times New Roman" w:hAnsi="Times New Roman"/>
          <w:bCs/>
          <w:kern w:val="32"/>
          <w:sz w:val="24"/>
        </w:rPr>
      </w:pPr>
    </w:p>
    <w:p w14:paraId="05E9EFA2" w14:textId="77777777" w:rsidR="00C47793" w:rsidRPr="00C47793" w:rsidRDefault="00C47793" w:rsidP="00C47793">
      <w:pPr>
        <w:spacing w:line="276" w:lineRule="auto"/>
        <w:jc w:val="both"/>
        <w:rPr>
          <w:rFonts w:ascii="Times New Roman" w:hAnsi="Times New Roman"/>
          <w:bCs/>
          <w:kern w:val="32"/>
          <w:sz w:val="24"/>
        </w:rPr>
      </w:pPr>
    </w:p>
    <w:p w14:paraId="7A9ABB44" w14:textId="77777777" w:rsidR="00C47793" w:rsidRPr="00C47793" w:rsidRDefault="00C47793" w:rsidP="00C47793">
      <w:pPr>
        <w:spacing w:line="276" w:lineRule="auto"/>
        <w:jc w:val="both"/>
        <w:rPr>
          <w:rFonts w:ascii="Times New Roman" w:hAnsi="Times New Roman"/>
          <w:bCs/>
          <w:kern w:val="32"/>
          <w:sz w:val="24"/>
        </w:rPr>
      </w:pPr>
    </w:p>
    <w:p w14:paraId="1D0F205C" w14:textId="77777777" w:rsidR="00C47793" w:rsidRPr="00C47793" w:rsidRDefault="00C47793" w:rsidP="00C47793">
      <w:pPr>
        <w:spacing w:line="276" w:lineRule="auto"/>
        <w:jc w:val="both"/>
        <w:rPr>
          <w:rFonts w:ascii="Times New Roman" w:hAnsi="Times New Roman"/>
          <w:bCs/>
          <w:kern w:val="32"/>
          <w:sz w:val="24"/>
        </w:rPr>
      </w:pPr>
    </w:p>
    <w:p w14:paraId="68591840" w14:textId="77777777" w:rsidR="00C47793" w:rsidRPr="00C47793" w:rsidRDefault="00C47793" w:rsidP="00C47793">
      <w:pPr>
        <w:spacing w:line="276" w:lineRule="auto"/>
        <w:jc w:val="both"/>
        <w:rPr>
          <w:rFonts w:ascii="Times New Roman" w:hAnsi="Times New Roman"/>
          <w:bCs/>
          <w:kern w:val="32"/>
          <w:sz w:val="24"/>
        </w:rPr>
      </w:pPr>
    </w:p>
    <w:p w14:paraId="3D043D3F" w14:textId="77777777" w:rsidR="00C47793" w:rsidRPr="00C47793" w:rsidRDefault="00C47793" w:rsidP="00C47793">
      <w:pPr>
        <w:numPr>
          <w:ilvl w:val="0"/>
          <w:numId w:val="29"/>
        </w:numPr>
        <w:spacing w:before="0" w:after="0" w:line="276" w:lineRule="auto"/>
        <w:jc w:val="both"/>
        <w:rPr>
          <w:rFonts w:ascii="Times New Roman" w:hAnsi="Times New Roman"/>
          <w:b/>
          <w:kern w:val="32"/>
          <w:sz w:val="24"/>
        </w:rPr>
      </w:pPr>
      <w:r w:rsidRPr="00C47793">
        <w:rPr>
          <w:rFonts w:ascii="Times New Roman" w:hAnsi="Times New Roman"/>
          <w:b/>
          <w:kern w:val="32"/>
          <w:sz w:val="24"/>
        </w:rPr>
        <w:t>Camere inteligente pentru Sistem Video Inteligent:</w:t>
      </w:r>
    </w:p>
    <w:p w14:paraId="66AE663D" w14:textId="77777777" w:rsid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Sistemul propus reprezintă o soluție de ultimă generație pentru monitorizarea și managementul inteligent al orașului, cu implementări similar in municipii reședințe de județ și orașe. Acest sistem transformă camerele video din simple dispozitive de supraveghere în senzori inteligenți care ajută la îmbunătățirea calității vieții cetățenilor și eficientizarea serviciilor publice.</w:t>
      </w:r>
    </w:p>
    <w:p w14:paraId="76086834" w14:textId="77777777" w:rsidR="00C47793" w:rsidRDefault="00C47793" w:rsidP="00C47793">
      <w:pPr>
        <w:spacing w:line="276" w:lineRule="auto"/>
        <w:jc w:val="both"/>
        <w:rPr>
          <w:rFonts w:ascii="Times New Roman" w:hAnsi="Times New Roman"/>
          <w:bCs/>
          <w:kern w:val="32"/>
          <w:sz w:val="24"/>
        </w:rPr>
      </w:pPr>
    </w:p>
    <w:p w14:paraId="7D44FDF3" w14:textId="77777777" w:rsidR="00C47793" w:rsidRDefault="00C47793" w:rsidP="00C47793">
      <w:pPr>
        <w:spacing w:line="276" w:lineRule="auto"/>
        <w:jc w:val="both"/>
        <w:rPr>
          <w:rFonts w:ascii="Times New Roman" w:hAnsi="Times New Roman"/>
          <w:bCs/>
          <w:kern w:val="32"/>
          <w:sz w:val="24"/>
        </w:rPr>
      </w:pPr>
    </w:p>
    <w:p w14:paraId="5F777F5B" w14:textId="77777777" w:rsidR="00C47793" w:rsidRPr="00C47793" w:rsidRDefault="00C47793" w:rsidP="00C47793">
      <w:pPr>
        <w:spacing w:line="276" w:lineRule="auto"/>
        <w:jc w:val="both"/>
        <w:rPr>
          <w:rFonts w:ascii="Times New Roman" w:hAnsi="Times New Roman"/>
          <w:bCs/>
          <w:kern w:val="32"/>
          <w:sz w:val="24"/>
        </w:rPr>
      </w:pPr>
    </w:p>
    <w:p w14:paraId="4B950F85" w14:textId="77777777" w:rsidR="00C47793" w:rsidRPr="00C47793" w:rsidRDefault="00C47793" w:rsidP="00C47793">
      <w:pPr>
        <w:spacing w:line="276" w:lineRule="auto"/>
        <w:jc w:val="both"/>
        <w:rPr>
          <w:rFonts w:ascii="Times New Roman" w:hAnsi="Times New Roman"/>
          <w:bCs/>
          <w:kern w:val="32"/>
          <w:sz w:val="24"/>
        </w:rPr>
      </w:pPr>
    </w:p>
    <w:p w14:paraId="30814798" w14:textId="77777777" w:rsidR="00C47793" w:rsidRPr="00C47793" w:rsidRDefault="00C47793" w:rsidP="00C47793">
      <w:pPr>
        <w:spacing w:line="276" w:lineRule="auto"/>
        <w:jc w:val="both"/>
        <w:rPr>
          <w:rFonts w:ascii="Times New Roman" w:hAnsi="Times New Roman"/>
          <w:bCs/>
          <w:kern w:val="32"/>
          <w:sz w:val="24"/>
        </w:rPr>
      </w:pPr>
    </w:p>
    <w:p w14:paraId="6AA469BC" w14:textId="044BC4C4" w:rsidR="00C47793" w:rsidRPr="00C47793" w:rsidRDefault="00C47793" w:rsidP="00C47793">
      <w:pPr>
        <w:numPr>
          <w:ilvl w:val="0"/>
          <w:numId w:val="29"/>
        </w:numPr>
        <w:spacing w:before="0" w:after="0" w:line="276" w:lineRule="auto"/>
        <w:jc w:val="both"/>
        <w:rPr>
          <w:rFonts w:ascii="Times New Roman" w:hAnsi="Times New Roman"/>
          <w:b/>
          <w:kern w:val="32"/>
          <w:sz w:val="24"/>
        </w:rPr>
      </w:pPr>
      <w:r w:rsidRPr="00C47793">
        <w:rPr>
          <w:rFonts w:ascii="Times New Roman" w:hAnsi="Times New Roman"/>
          <w:noProof/>
          <w:sz w:val="24"/>
        </w:rPr>
        <w:drawing>
          <wp:anchor distT="0" distB="0" distL="114300" distR="114300" simplePos="0" relativeHeight="251651072" behindDoc="0" locked="0" layoutInCell="1" allowOverlap="1" wp14:anchorId="1BA5701E" wp14:editId="27B5CB7A">
            <wp:simplePos x="0" y="0"/>
            <wp:positionH relativeFrom="column">
              <wp:posOffset>3177540</wp:posOffset>
            </wp:positionH>
            <wp:positionV relativeFrom="paragraph">
              <wp:posOffset>180340</wp:posOffset>
            </wp:positionV>
            <wp:extent cx="3070225" cy="2241550"/>
            <wp:effectExtent l="0" t="0" r="0" b="6350"/>
            <wp:wrapSquare wrapText="bothSides"/>
            <wp:docPr id="15113238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0225" cy="2241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7793">
        <w:rPr>
          <w:rFonts w:ascii="Times New Roman" w:hAnsi="Times New Roman"/>
          <w:b/>
          <w:kern w:val="32"/>
          <w:sz w:val="24"/>
        </w:rPr>
        <w:t>Bănci inteligente</w:t>
      </w:r>
    </w:p>
    <w:p w14:paraId="40793121"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Băncile inteligente propuse oferă un cadru de interacțiune cetățean – cetățean dar și cetățean – tehnologie</w:t>
      </w:r>
    </w:p>
    <w:p w14:paraId="045EA50B" w14:textId="48287671"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noProof/>
          <w:sz w:val="24"/>
        </w:rPr>
        <w:drawing>
          <wp:anchor distT="0" distB="0" distL="114300" distR="114300" simplePos="0" relativeHeight="251660288" behindDoc="1" locked="0" layoutInCell="1" allowOverlap="1" wp14:anchorId="34CAF961" wp14:editId="68C0D140">
            <wp:simplePos x="0" y="0"/>
            <wp:positionH relativeFrom="column">
              <wp:posOffset>3342640</wp:posOffset>
            </wp:positionH>
            <wp:positionV relativeFrom="paragraph">
              <wp:posOffset>1814830</wp:posOffset>
            </wp:positionV>
            <wp:extent cx="2870200" cy="2025015"/>
            <wp:effectExtent l="0" t="0" r="6350" b="0"/>
            <wp:wrapTight wrapText="bothSides">
              <wp:wrapPolygon edited="0">
                <wp:start x="0" y="0"/>
                <wp:lineTo x="0" y="21336"/>
                <wp:lineTo x="21504" y="21336"/>
                <wp:lineTo x="21504" y="0"/>
                <wp:lineTo x="0" y="0"/>
              </wp:wrapPolygon>
            </wp:wrapTight>
            <wp:docPr id="20912798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0200" cy="2025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7793">
        <w:rPr>
          <w:rFonts w:ascii="Times New Roman" w:hAnsi="Times New Roman"/>
          <w:bCs/>
          <w:kern w:val="32"/>
          <w:sz w:val="24"/>
        </w:rPr>
        <w:t xml:space="preserve">Se propun doua modele de 8 locuri si de 4 locuri care să favorizeze interacțiuni sociale multiple. Toate modelele propuse oferă cetățeanului acces la încărcarea telefoanelor mobile sau a tabletelor, oferă acces la internet, oferă încărcarea folosind panouri solare. Prin Accesul la rețeaua WiFi, Cetățeanul va putea avea acces la Portalul cu conținut dinamic local, la Avizierul Online și la Platforma cetățeanului. Vor fi Disponibile automat informații preluate de la toate sistemele inteligente și prezentate cetățeanului într-o manieră ușor de înțeles folosind algoritmi AI LLM. </w:t>
      </w:r>
    </w:p>
    <w:p w14:paraId="3DEE599C" w14:textId="77777777" w:rsidR="00C47793" w:rsidRPr="00C47793" w:rsidRDefault="00C47793" w:rsidP="00C47793">
      <w:pPr>
        <w:spacing w:line="276" w:lineRule="auto"/>
        <w:jc w:val="both"/>
        <w:rPr>
          <w:rFonts w:ascii="Times New Roman" w:hAnsi="Times New Roman"/>
          <w:b/>
          <w:kern w:val="32"/>
          <w:sz w:val="24"/>
        </w:rPr>
      </w:pPr>
      <w:r w:rsidRPr="00C47793">
        <w:rPr>
          <w:rFonts w:ascii="Times New Roman" w:hAnsi="Times New Roman"/>
          <w:b/>
          <w:kern w:val="32"/>
          <w:sz w:val="24"/>
        </w:rPr>
        <w:t xml:space="preserve">Modelul PLUS </w:t>
      </w:r>
    </w:p>
    <w:p w14:paraId="7BF07B80"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 Dimensiuni: 2200x2200x2200 mm</w:t>
      </w:r>
    </w:p>
    <w:p w14:paraId="53BEE8CA"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 8 locuri</w:t>
      </w:r>
    </w:p>
    <w:p w14:paraId="5DF580FF" w14:textId="77777777" w:rsidR="00C47793" w:rsidRPr="00C47793" w:rsidRDefault="00C47793" w:rsidP="00C47793">
      <w:pPr>
        <w:spacing w:line="276" w:lineRule="auto"/>
        <w:jc w:val="both"/>
        <w:rPr>
          <w:rFonts w:ascii="Times New Roman" w:hAnsi="Times New Roman"/>
          <w:bCs/>
          <w:kern w:val="32"/>
          <w:sz w:val="24"/>
        </w:rPr>
      </w:pPr>
    </w:p>
    <w:p w14:paraId="2E629AE4"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
          <w:kern w:val="32"/>
          <w:sz w:val="24"/>
        </w:rPr>
        <w:t>Model NANO</w:t>
      </w:r>
      <w:r w:rsidRPr="00C47793">
        <w:rPr>
          <w:rFonts w:ascii="Times New Roman" w:hAnsi="Times New Roman"/>
          <w:bCs/>
          <w:kern w:val="32"/>
          <w:sz w:val="24"/>
        </w:rPr>
        <w:t xml:space="preserve"> </w:t>
      </w:r>
    </w:p>
    <w:p w14:paraId="17DCF805"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 Dimensiuni: 1798x450x778 mm</w:t>
      </w:r>
    </w:p>
    <w:p w14:paraId="13238D78"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 4 locuri</w:t>
      </w:r>
    </w:p>
    <w:p w14:paraId="55F6EA2B" w14:textId="77777777" w:rsidR="00C47793" w:rsidRPr="00C47793" w:rsidRDefault="00C47793" w:rsidP="00C47793">
      <w:pPr>
        <w:spacing w:line="276" w:lineRule="auto"/>
        <w:jc w:val="both"/>
        <w:rPr>
          <w:rFonts w:ascii="Times New Roman" w:hAnsi="Times New Roman"/>
          <w:bCs/>
          <w:kern w:val="32"/>
          <w:sz w:val="24"/>
        </w:rPr>
      </w:pPr>
    </w:p>
    <w:p w14:paraId="7C824896" w14:textId="77777777" w:rsidR="00C47793" w:rsidRPr="00C47793" w:rsidRDefault="00C47793" w:rsidP="00C47793">
      <w:pPr>
        <w:numPr>
          <w:ilvl w:val="0"/>
          <w:numId w:val="29"/>
        </w:numPr>
        <w:spacing w:before="0" w:after="0" w:line="276" w:lineRule="auto"/>
        <w:jc w:val="both"/>
        <w:rPr>
          <w:rFonts w:ascii="Times New Roman" w:hAnsi="Times New Roman"/>
          <w:b/>
          <w:kern w:val="32"/>
          <w:sz w:val="24"/>
        </w:rPr>
      </w:pPr>
      <w:r w:rsidRPr="00C47793">
        <w:rPr>
          <w:rFonts w:ascii="Times New Roman" w:hAnsi="Times New Roman"/>
          <w:b/>
          <w:kern w:val="32"/>
          <w:sz w:val="24"/>
        </w:rPr>
        <w:t>Pubele Inteligente:</w:t>
      </w:r>
    </w:p>
    <w:p w14:paraId="2D27A1F2"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Implementarea pubelelor inteligente Mr.Fill reprezintă un exemplu perfect de "tehnologie educativă urbană</w:t>
      </w:r>
    </w:p>
    <w:p w14:paraId="647C99B4"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 xml:space="preserve">Pubele inteligente permit prin display-ul afișat o interacțiune cu cetățenii comunei precizând stările sistemului. </w:t>
      </w:r>
    </w:p>
    <w:p w14:paraId="1B217199" w14:textId="3633EF48"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noProof/>
          <w:sz w:val="24"/>
        </w:rPr>
        <w:drawing>
          <wp:anchor distT="0" distB="0" distL="114300" distR="114300" simplePos="0" relativeHeight="251663360" behindDoc="1" locked="0" layoutInCell="1" allowOverlap="1" wp14:anchorId="69CDC6D7" wp14:editId="477D8A6A">
            <wp:simplePos x="0" y="0"/>
            <wp:positionH relativeFrom="column">
              <wp:posOffset>2486660</wp:posOffset>
            </wp:positionH>
            <wp:positionV relativeFrom="paragraph">
              <wp:posOffset>95250</wp:posOffset>
            </wp:positionV>
            <wp:extent cx="3270250" cy="1485900"/>
            <wp:effectExtent l="0" t="0" r="6350" b="0"/>
            <wp:wrapTight wrapText="bothSides">
              <wp:wrapPolygon edited="0">
                <wp:start x="0" y="0"/>
                <wp:lineTo x="0" y="21323"/>
                <wp:lineTo x="21516" y="21323"/>
                <wp:lineTo x="21516" y="0"/>
                <wp:lineTo x="0" y="0"/>
              </wp:wrapPolygon>
            </wp:wrapTight>
            <wp:docPr id="4117760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70250"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7793">
        <w:rPr>
          <w:rFonts w:ascii="Times New Roman" w:hAnsi="Times New Roman"/>
          <w:noProof/>
          <w:sz w:val="24"/>
        </w:rPr>
        <w:drawing>
          <wp:anchor distT="0" distB="0" distL="114300" distR="114300" simplePos="0" relativeHeight="251654144" behindDoc="0" locked="0" layoutInCell="1" allowOverlap="1" wp14:anchorId="165226AF" wp14:editId="065DB64E">
            <wp:simplePos x="0" y="0"/>
            <wp:positionH relativeFrom="column">
              <wp:posOffset>2540</wp:posOffset>
            </wp:positionH>
            <wp:positionV relativeFrom="paragraph">
              <wp:posOffset>158750</wp:posOffset>
            </wp:positionV>
            <wp:extent cx="1905000" cy="1517015"/>
            <wp:effectExtent l="0" t="0" r="0" b="6985"/>
            <wp:wrapSquare wrapText="bothSides"/>
            <wp:docPr id="9757409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05000" cy="1517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7793">
        <w:rPr>
          <w:rFonts w:ascii="Times New Roman" w:hAnsi="Times New Roman"/>
          <w:noProof/>
          <w:sz w:val="24"/>
        </w:rPr>
        <w:t xml:space="preserve">                                       </w:t>
      </w:r>
    </w:p>
    <w:p w14:paraId="6D0FC0F0" w14:textId="77777777" w:rsidR="00C47793" w:rsidRPr="00C47793" w:rsidRDefault="00C47793" w:rsidP="00C47793">
      <w:pPr>
        <w:spacing w:line="276" w:lineRule="auto"/>
        <w:jc w:val="both"/>
        <w:rPr>
          <w:rFonts w:ascii="Times New Roman" w:hAnsi="Times New Roman"/>
          <w:bCs/>
          <w:kern w:val="32"/>
          <w:sz w:val="24"/>
        </w:rPr>
      </w:pPr>
    </w:p>
    <w:p w14:paraId="1069A689" w14:textId="77777777" w:rsidR="00C47793" w:rsidRPr="00C47793" w:rsidRDefault="00C47793" w:rsidP="00C47793">
      <w:pPr>
        <w:spacing w:line="276" w:lineRule="auto"/>
        <w:jc w:val="both"/>
        <w:rPr>
          <w:rFonts w:ascii="Times New Roman" w:hAnsi="Times New Roman"/>
          <w:bCs/>
          <w:kern w:val="32"/>
          <w:sz w:val="24"/>
        </w:rPr>
      </w:pPr>
    </w:p>
    <w:p w14:paraId="40268640" w14:textId="77777777" w:rsidR="00C47793" w:rsidRPr="00C47793" w:rsidRDefault="00C47793" w:rsidP="00C47793">
      <w:pPr>
        <w:spacing w:line="276" w:lineRule="auto"/>
        <w:jc w:val="both"/>
        <w:rPr>
          <w:rFonts w:ascii="Times New Roman" w:hAnsi="Times New Roman"/>
          <w:bCs/>
          <w:kern w:val="32"/>
          <w:sz w:val="24"/>
        </w:rPr>
      </w:pPr>
    </w:p>
    <w:p w14:paraId="20F90CBC" w14:textId="77777777" w:rsidR="00C47793" w:rsidRPr="00C47793" w:rsidRDefault="00C47793" w:rsidP="00C47793">
      <w:pPr>
        <w:spacing w:line="276" w:lineRule="auto"/>
        <w:jc w:val="both"/>
        <w:rPr>
          <w:rFonts w:ascii="Times New Roman" w:hAnsi="Times New Roman"/>
          <w:bCs/>
          <w:kern w:val="32"/>
          <w:sz w:val="24"/>
        </w:rPr>
      </w:pPr>
    </w:p>
    <w:p w14:paraId="0D6A46B7" w14:textId="77777777" w:rsidR="00C47793" w:rsidRPr="00C47793" w:rsidRDefault="00C47793" w:rsidP="00C47793">
      <w:pPr>
        <w:spacing w:line="276" w:lineRule="auto"/>
        <w:jc w:val="both"/>
        <w:rPr>
          <w:rFonts w:ascii="Times New Roman" w:hAnsi="Times New Roman"/>
          <w:bCs/>
          <w:kern w:val="32"/>
          <w:sz w:val="24"/>
        </w:rPr>
      </w:pPr>
    </w:p>
    <w:p w14:paraId="412799B8" w14:textId="77777777" w:rsidR="00C47793" w:rsidRPr="00C47793" w:rsidRDefault="00C47793" w:rsidP="00C47793">
      <w:pPr>
        <w:numPr>
          <w:ilvl w:val="0"/>
          <w:numId w:val="29"/>
        </w:numPr>
        <w:spacing w:before="0" w:after="0" w:line="276" w:lineRule="auto"/>
        <w:jc w:val="both"/>
        <w:rPr>
          <w:rFonts w:ascii="Times New Roman" w:hAnsi="Times New Roman"/>
          <w:b/>
          <w:kern w:val="32"/>
          <w:sz w:val="24"/>
        </w:rPr>
      </w:pPr>
      <w:r w:rsidRPr="00C47793">
        <w:rPr>
          <w:rFonts w:ascii="Times New Roman" w:hAnsi="Times New Roman"/>
          <w:b/>
          <w:kern w:val="32"/>
          <w:sz w:val="24"/>
        </w:rPr>
        <w:t xml:space="preserve">Iluminat inteligent – stâlpi echipați lămpi de </w:t>
      </w:r>
      <w:r w:rsidRPr="00C47793">
        <w:rPr>
          <w:rFonts w:ascii="Times New Roman" w:hAnsi="Times New Roman"/>
          <w:b/>
          <w:kern w:val="32"/>
          <w:sz w:val="24"/>
        </w:rPr>
        <w:lastRenderedPageBreak/>
        <w:t>iluminat si panouri solare:</w:t>
      </w:r>
    </w:p>
    <w:p w14:paraId="27410D60" w14:textId="7728BD56"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noProof/>
          <w:sz w:val="24"/>
        </w:rPr>
        <w:drawing>
          <wp:anchor distT="0" distB="0" distL="114300" distR="114300" simplePos="0" relativeHeight="251648000" behindDoc="0" locked="0" layoutInCell="1" allowOverlap="1" wp14:anchorId="68A2D5B9" wp14:editId="758B2C20">
            <wp:simplePos x="0" y="0"/>
            <wp:positionH relativeFrom="column">
              <wp:posOffset>19685</wp:posOffset>
            </wp:positionH>
            <wp:positionV relativeFrom="paragraph">
              <wp:posOffset>20955</wp:posOffset>
            </wp:positionV>
            <wp:extent cx="1682750" cy="4032250"/>
            <wp:effectExtent l="0" t="0" r="0" b="6350"/>
            <wp:wrapSquare wrapText="bothSides"/>
            <wp:docPr id="8611028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2750" cy="4032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7793">
        <w:rPr>
          <w:rFonts w:ascii="Times New Roman" w:hAnsi="Times New Roman"/>
          <w:bCs/>
          <w:kern w:val="32"/>
          <w:sz w:val="24"/>
        </w:rPr>
        <w:t>Modelul de stâlp de iluminat inteligent propus in proiect poate contribui la creșterea nivelului de adopție și educație a cetățenilor în domeniul smart:</w:t>
      </w:r>
    </w:p>
    <w:p w14:paraId="05AAD413"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Beneficii pentru Cetățean:</w:t>
      </w:r>
    </w:p>
    <w:p w14:paraId="05969939"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Vizibilitate și interacțiune directă: Stâlpii de iluminat OLINTU sunt instalați în spațiul public, oferind cetățenilor o expunere directă la tehnologia smart. Acest lucru poate stârni curiozitatea și interesul oamenilor pentru soluțiile inteligente.</w:t>
      </w:r>
      <w:r w:rsidRPr="00C47793">
        <w:rPr>
          <w:rFonts w:ascii="Times New Roman" w:hAnsi="Times New Roman"/>
          <w:noProof/>
          <w:sz w:val="24"/>
        </w:rPr>
        <w:t xml:space="preserve"> </w:t>
      </w:r>
    </w:p>
    <w:p w14:paraId="7D80DBA5" w14:textId="77777777" w:rsidR="00C47793" w:rsidRPr="00C47793" w:rsidRDefault="00C47793" w:rsidP="00C47793">
      <w:pPr>
        <w:spacing w:line="276" w:lineRule="auto"/>
        <w:jc w:val="both"/>
        <w:rPr>
          <w:rFonts w:ascii="Times New Roman" w:hAnsi="Times New Roman"/>
          <w:bCs/>
          <w:kern w:val="32"/>
          <w:sz w:val="24"/>
        </w:rPr>
      </w:pPr>
    </w:p>
    <w:p w14:paraId="53775522" w14:textId="77777777" w:rsidR="00C47793" w:rsidRPr="00C47793" w:rsidRDefault="00C47793" w:rsidP="00C47793">
      <w:pPr>
        <w:spacing w:line="276" w:lineRule="auto"/>
        <w:jc w:val="both"/>
        <w:rPr>
          <w:rFonts w:ascii="Times New Roman" w:hAnsi="Times New Roman"/>
          <w:bCs/>
          <w:kern w:val="32"/>
          <w:sz w:val="24"/>
        </w:rPr>
      </w:pPr>
    </w:p>
    <w:p w14:paraId="2409CD80" w14:textId="77777777" w:rsidR="00C47793" w:rsidRPr="00C47793" w:rsidRDefault="00C47793" w:rsidP="00C47793">
      <w:pPr>
        <w:spacing w:line="276" w:lineRule="auto"/>
        <w:jc w:val="both"/>
        <w:rPr>
          <w:rFonts w:ascii="Times New Roman" w:hAnsi="Times New Roman"/>
          <w:bCs/>
          <w:kern w:val="32"/>
          <w:sz w:val="24"/>
        </w:rPr>
      </w:pPr>
    </w:p>
    <w:p w14:paraId="271D5A4E" w14:textId="77777777" w:rsidR="00C47793" w:rsidRPr="00C47793" w:rsidRDefault="00C47793" w:rsidP="00C47793">
      <w:pPr>
        <w:spacing w:line="276" w:lineRule="auto"/>
        <w:jc w:val="both"/>
        <w:rPr>
          <w:rFonts w:ascii="Times New Roman" w:hAnsi="Times New Roman"/>
          <w:bCs/>
          <w:kern w:val="32"/>
          <w:sz w:val="24"/>
        </w:rPr>
      </w:pPr>
    </w:p>
    <w:p w14:paraId="2C1E1BA8" w14:textId="77777777" w:rsidR="00C47793" w:rsidRPr="00C47793" w:rsidRDefault="00C47793" w:rsidP="00C47793">
      <w:pPr>
        <w:spacing w:line="276" w:lineRule="auto"/>
        <w:jc w:val="both"/>
        <w:rPr>
          <w:rFonts w:ascii="Times New Roman" w:hAnsi="Times New Roman"/>
          <w:bCs/>
          <w:kern w:val="32"/>
          <w:sz w:val="24"/>
        </w:rPr>
      </w:pPr>
    </w:p>
    <w:p w14:paraId="1A17D426" w14:textId="77777777" w:rsidR="00C47793" w:rsidRPr="00C47793" w:rsidRDefault="00C47793" w:rsidP="00C47793">
      <w:pPr>
        <w:spacing w:line="276" w:lineRule="auto"/>
        <w:jc w:val="both"/>
        <w:rPr>
          <w:rFonts w:ascii="Times New Roman" w:hAnsi="Times New Roman"/>
          <w:bCs/>
          <w:kern w:val="32"/>
          <w:sz w:val="24"/>
        </w:rPr>
      </w:pPr>
    </w:p>
    <w:p w14:paraId="1F3280A9" w14:textId="77777777" w:rsidR="00C47793" w:rsidRPr="00C47793" w:rsidRDefault="00C47793" w:rsidP="00C47793">
      <w:pPr>
        <w:spacing w:line="276" w:lineRule="auto"/>
        <w:jc w:val="both"/>
        <w:rPr>
          <w:rFonts w:ascii="Times New Roman" w:hAnsi="Times New Roman"/>
          <w:bCs/>
          <w:kern w:val="32"/>
          <w:sz w:val="24"/>
        </w:rPr>
      </w:pPr>
    </w:p>
    <w:p w14:paraId="6F7E987A" w14:textId="77777777" w:rsidR="00C47793" w:rsidRPr="00C47793" w:rsidRDefault="00C47793" w:rsidP="00C47793">
      <w:pPr>
        <w:spacing w:line="276" w:lineRule="auto"/>
        <w:jc w:val="both"/>
        <w:rPr>
          <w:rFonts w:ascii="Times New Roman" w:hAnsi="Times New Roman"/>
          <w:bCs/>
          <w:kern w:val="32"/>
          <w:sz w:val="24"/>
        </w:rPr>
      </w:pPr>
    </w:p>
    <w:p w14:paraId="66AC6C4A" w14:textId="77777777" w:rsidR="00C47793" w:rsidRPr="00C47793" w:rsidRDefault="00C47793" w:rsidP="00C47793">
      <w:pPr>
        <w:spacing w:line="276" w:lineRule="auto"/>
        <w:jc w:val="both"/>
        <w:rPr>
          <w:rFonts w:ascii="Times New Roman" w:hAnsi="Times New Roman"/>
          <w:bCs/>
          <w:kern w:val="32"/>
          <w:sz w:val="24"/>
        </w:rPr>
      </w:pPr>
    </w:p>
    <w:p w14:paraId="7FC34957" w14:textId="77777777" w:rsidR="00C47793" w:rsidRPr="00C47793" w:rsidRDefault="00C47793" w:rsidP="00C47793">
      <w:pPr>
        <w:spacing w:line="276" w:lineRule="auto"/>
        <w:jc w:val="both"/>
        <w:rPr>
          <w:rFonts w:ascii="Times New Roman" w:hAnsi="Times New Roman"/>
          <w:bCs/>
          <w:kern w:val="32"/>
          <w:sz w:val="24"/>
        </w:rPr>
      </w:pPr>
    </w:p>
    <w:p w14:paraId="01E1957B" w14:textId="77777777" w:rsidR="00C47793" w:rsidRPr="00C47793" w:rsidRDefault="00C47793" w:rsidP="00C47793">
      <w:pPr>
        <w:numPr>
          <w:ilvl w:val="0"/>
          <w:numId w:val="29"/>
        </w:numPr>
        <w:spacing w:before="0" w:after="0" w:line="276" w:lineRule="auto"/>
        <w:jc w:val="both"/>
        <w:rPr>
          <w:rFonts w:ascii="Times New Roman" w:hAnsi="Times New Roman"/>
          <w:b/>
          <w:kern w:val="32"/>
          <w:sz w:val="24"/>
        </w:rPr>
      </w:pPr>
      <w:r w:rsidRPr="00C47793">
        <w:rPr>
          <w:rFonts w:ascii="Times New Roman" w:hAnsi="Times New Roman"/>
          <w:b/>
          <w:kern w:val="32"/>
          <w:sz w:val="24"/>
        </w:rPr>
        <w:t>Trecere de Pietoni Inteligente –treceri de pietoni:</w:t>
      </w:r>
    </w:p>
    <w:p w14:paraId="4630415C" w14:textId="3AA8DC73"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noProof/>
          <w:sz w:val="24"/>
        </w:rPr>
        <w:drawing>
          <wp:anchor distT="0" distB="0" distL="114300" distR="114300" simplePos="0" relativeHeight="251644928" behindDoc="1" locked="0" layoutInCell="1" allowOverlap="1" wp14:anchorId="49EE055B" wp14:editId="54A0DF71">
            <wp:simplePos x="0" y="0"/>
            <wp:positionH relativeFrom="column">
              <wp:posOffset>-120650</wp:posOffset>
            </wp:positionH>
            <wp:positionV relativeFrom="paragraph">
              <wp:posOffset>76835</wp:posOffset>
            </wp:positionV>
            <wp:extent cx="2240280" cy="1705610"/>
            <wp:effectExtent l="0" t="0" r="7620" b="8890"/>
            <wp:wrapTight wrapText="bothSides">
              <wp:wrapPolygon edited="0">
                <wp:start x="0" y="0"/>
                <wp:lineTo x="0" y="21471"/>
                <wp:lineTo x="21490" y="21471"/>
                <wp:lineTo x="21490" y="0"/>
                <wp:lineTo x="0" y="0"/>
              </wp:wrapPolygon>
            </wp:wrapTight>
            <wp:docPr id="8314051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40280" cy="1705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7793">
        <w:rPr>
          <w:rFonts w:ascii="Times New Roman" w:hAnsi="Times New Roman"/>
          <w:bCs/>
          <w:kern w:val="32"/>
          <w:sz w:val="24"/>
        </w:rPr>
        <w:t>Siguranță Activă:</w:t>
      </w:r>
    </w:p>
    <w:p w14:paraId="444850AC"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•Prevenție accidente prin avertizare duală, șofer și pieton</w:t>
      </w:r>
    </w:p>
    <w:p w14:paraId="254BB6B2"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•Reducere timp reacție pentru toți participanții</w:t>
      </w:r>
    </w:p>
    <w:p w14:paraId="64AC86D4"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•Adaptare comportament în timp real</w:t>
      </w:r>
    </w:p>
    <w:p w14:paraId="49BD6DBF" w14:textId="77777777" w:rsidR="00C47793" w:rsidRPr="00C47793" w:rsidRDefault="00C47793" w:rsidP="00C47793">
      <w:pPr>
        <w:spacing w:line="276" w:lineRule="auto"/>
        <w:jc w:val="both"/>
        <w:rPr>
          <w:rFonts w:ascii="Times New Roman" w:hAnsi="Times New Roman"/>
          <w:bCs/>
          <w:kern w:val="32"/>
          <w:sz w:val="24"/>
        </w:rPr>
      </w:pPr>
    </w:p>
    <w:p w14:paraId="03282676" w14:textId="77777777" w:rsidR="00C47793" w:rsidRPr="00C47793" w:rsidRDefault="00C47793" w:rsidP="00C47793">
      <w:pPr>
        <w:spacing w:line="276" w:lineRule="auto"/>
        <w:jc w:val="both"/>
        <w:rPr>
          <w:rFonts w:ascii="Times New Roman" w:hAnsi="Times New Roman"/>
          <w:bCs/>
          <w:kern w:val="32"/>
          <w:sz w:val="24"/>
        </w:rPr>
      </w:pPr>
    </w:p>
    <w:p w14:paraId="365829D3" w14:textId="77777777" w:rsidR="00C47793" w:rsidRPr="00C47793" w:rsidRDefault="00C47793" w:rsidP="00C47793">
      <w:pPr>
        <w:spacing w:line="276" w:lineRule="auto"/>
        <w:jc w:val="both"/>
        <w:rPr>
          <w:rFonts w:ascii="Times New Roman" w:hAnsi="Times New Roman"/>
          <w:bCs/>
          <w:kern w:val="32"/>
          <w:sz w:val="24"/>
        </w:rPr>
      </w:pPr>
    </w:p>
    <w:p w14:paraId="6F495CE4" w14:textId="77777777" w:rsidR="00C47793" w:rsidRPr="00C47793" w:rsidRDefault="00C47793" w:rsidP="00C47793">
      <w:pPr>
        <w:spacing w:line="276" w:lineRule="auto"/>
        <w:jc w:val="both"/>
        <w:rPr>
          <w:rFonts w:ascii="Times New Roman" w:hAnsi="Times New Roman"/>
          <w:bCs/>
          <w:kern w:val="32"/>
          <w:sz w:val="24"/>
        </w:rPr>
      </w:pPr>
    </w:p>
    <w:p w14:paraId="6C7D947B" w14:textId="77777777" w:rsidR="00C47793" w:rsidRPr="00C47793" w:rsidRDefault="00C47793" w:rsidP="00C47793">
      <w:pPr>
        <w:numPr>
          <w:ilvl w:val="0"/>
          <w:numId w:val="29"/>
        </w:numPr>
        <w:spacing w:before="0" w:after="0" w:line="276" w:lineRule="auto"/>
        <w:jc w:val="both"/>
        <w:rPr>
          <w:rFonts w:ascii="Times New Roman" w:hAnsi="Times New Roman"/>
          <w:b/>
          <w:kern w:val="32"/>
          <w:sz w:val="24"/>
        </w:rPr>
      </w:pPr>
      <w:r w:rsidRPr="00C47793">
        <w:rPr>
          <w:rFonts w:ascii="Times New Roman" w:hAnsi="Times New Roman"/>
          <w:b/>
          <w:kern w:val="32"/>
          <w:sz w:val="24"/>
        </w:rPr>
        <w:t>Punct de acces WiFi public cu funcționare disruptivă</w:t>
      </w:r>
    </w:p>
    <w:p w14:paraId="28B6240D"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BENEFICII ADMINISTRATIVE ale unei rețele publice WiFi a comunei Mărăcineni:</w:t>
      </w:r>
    </w:p>
    <w:p w14:paraId="6E91D9D1" w14:textId="77777777" w:rsidR="00C47793" w:rsidRPr="00C47793" w:rsidRDefault="00C47793" w:rsidP="00C47793">
      <w:pPr>
        <w:numPr>
          <w:ilvl w:val="0"/>
          <w:numId w:val="30"/>
        </w:numPr>
        <w:spacing w:before="0" w:after="0" w:line="276" w:lineRule="auto"/>
        <w:jc w:val="both"/>
        <w:rPr>
          <w:rFonts w:ascii="Times New Roman" w:hAnsi="Times New Roman"/>
          <w:bCs/>
          <w:kern w:val="32"/>
          <w:sz w:val="24"/>
        </w:rPr>
      </w:pPr>
      <w:r w:rsidRPr="00C47793">
        <w:rPr>
          <w:rFonts w:ascii="Times New Roman" w:hAnsi="Times New Roman"/>
          <w:bCs/>
          <w:kern w:val="32"/>
          <w:sz w:val="24"/>
        </w:rPr>
        <w:t>Canal direct de comunicare cu cetățenii</w:t>
      </w:r>
    </w:p>
    <w:p w14:paraId="6C5E119F" w14:textId="77777777" w:rsidR="00C47793" w:rsidRPr="00C47793" w:rsidRDefault="00C47793" w:rsidP="00C47793">
      <w:pPr>
        <w:numPr>
          <w:ilvl w:val="0"/>
          <w:numId w:val="30"/>
        </w:numPr>
        <w:spacing w:before="0" w:after="0" w:line="276" w:lineRule="auto"/>
        <w:jc w:val="both"/>
        <w:rPr>
          <w:rFonts w:ascii="Times New Roman" w:hAnsi="Times New Roman"/>
          <w:bCs/>
          <w:kern w:val="32"/>
          <w:sz w:val="24"/>
        </w:rPr>
      </w:pPr>
      <w:r w:rsidRPr="00C47793">
        <w:rPr>
          <w:rFonts w:ascii="Times New Roman" w:hAnsi="Times New Roman"/>
          <w:bCs/>
          <w:kern w:val="32"/>
          <w:sz w:val="24"/>
        </w:rPr>
        <w:t>Reducerea costurilor de informare publică</w:t>
      </w:r>
    </w:p>
    <w:p w14:paraId="6FD6F3C6" w14:textId="77777777" w:rsidR="00C47793" w:rsidRPr="00C47793" w:rsidRDefault="00C47793" w:rsidP="00C47793">
      <w:pPr>
        <w:numPr>
          <w:ilvl w:val="0"/>
          <w:numId w:val="30"/>
        </w:numPr>
        <w:spacing w:before="0" w:after="0" w:line="276" w:lineRule="auto"/>
        <w:jc w:val="both"/>
        <w:rPr>
          <w:rFonts w:ascii="Times New Roman" w:hAnsi="Times New Roman"/>
          <w:bCs/>
          <w:kern w:val="32"/>
          <w:sz w:val="24"/>
        </w:rPr>
      </w:pPr>
      <w:r w:rsidRPr="00C47793">
        <w:rPr>
          <w:rFonts w:ascii="Times New Roman" w:hAnsi="Times New Roman"/>
          <w:bCs/>
          <w:kern w:val="32"/>
          <w:sz w:val="24"/>
        </w:rPr>
        <w:t>Feedback în timp real pentru inițiative locale</w:t>
      </w:r>
    </w:p>
    <w:p w14:paraId="2452EC3E" w14:textId="77777777" w:rsidR="00C47793" w:rsidRPr="00C47793" w:rsidRDefault="00C47793" w:rsidP="00C47793">
      <w:pPr>
        <w:numPr>
          <w:ilvl w:val="0"/>
          <w:numId w:val="30"/>
        </w:numPr>
        <w:spacing w:before="0" w:after="0" w:line="276" w:lineRule="auto"/>
        <w:jc w:val="both"/>
        <w:rPr>
          <w:rFonts w:ascii="Times New Roman" w:hAnsi="Times New Roman"/>
          <w:bCs/>
          <w:kern w:val="32"/>
          <w:sz w:val="24"/>
        </w:rPr>
      </w:pPr>
      <w:r w:rsidRPr="00C47793">
        <w:rPr>
          <w:rFonts w:ascii="Times New Roman" w:hAnsi="Times New Roman"/>
          <w:bCs/>
          <w:kern w:val="32"/>
          <w:sz w:val="24"/>
        </w:rPr>
        <w:t>Creșterea transparenței administrative</w:t>
      </w:r>
    </w:p>
    <w:p w14:paraId="1C3DBD00"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lastRenderedPageBreak/>
        <w:t>Această soluție transformă o simplă rețea WiFi într-o platformă de interacțiune comunitar-administrativă, creând o legătură directă între cetățeni și administrația locală.</w:t>
      </w:r>
    </w:p>
    <w:p w14:paraId="07885E81" w14:textId="7A2791E1"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noProof/>
          <w:sz w:val="24"/>
        </w:rPr>
        <w:drawing>
          <wp:anchor distT="0" distB="0" distL="114300" distR="114300" simplePos="0" relativeHeight="251666432" behindDoc="1" locked="0" layoutInCell="1" allowOverlap="1" wp14:anchorId="4B504428" wp14:editId="4399B0FC">
            <wp:simplePos x="0" y="0"/>
            <wp:positionH relativeFrom="column">
              <wp:posOffset>3662045</wp:posOffset>
            </wp:positionH>
            <wp:positionV relativeFrom="paragraph">
              <wp:posOffset>-17780</wp:posOffset>
            </wp:positionV>
            <wp:extent cx="2527300" cy="3536950"/>
            <wp:effectExtent l="0" t="0" r="6350" b="6350"/>
            <wp:wrapTight wrapText="bothSides">
              <wp:wrapPolygon edited="0">
                <wp:start x="0" y="0"/>
                <wp:lineTo x="0" y="21522"/>
                <wp:lineTo x="21491" y="21522"/>
                <wp:lineTo x="21491" y="0"/>
                <wp:lineTo x="0" y="0"/>
              </wp:wrapPolygon>
            </wp:wrapTight>
            <wp:docPr id="668896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27300" cy="3536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9E2281" w14:textId="77777777" w:rsidR="00C47793" w:rsidRPr="00C47793" w:rsidRDefault="00C47793" w:rsidP="00C47793">
      <w:pPr>
        <w:numPr>
          <w:ilvl w:val="0"/>
          <w:numId w:val="29"/>
        </w:numPr>
        <w:spacing w:before="0" w:after="0" w:line="276" w:lineRule="auto"/>
        <w:jc w:val="both"/>
        <w:rPr>
          <w:rFonts w:ascii="Times New Roman" w:hAnsi="Times New Roman"/>
          <w:b/>
          <w:kern w:val="32"/>
          <w:sz w:val="24"/>
        </w:rPr>
      </w:pPr>
      <w:r w:rsidRPr="00C47793">
        <w:rPr>
          <w:rFonts w:ascii="Times New Roman" w:hAnsi="Times New Roman"/>
          <w:b/>
          <w:kern w:val="32"/>
          <w:sz w:val="24"/>
        </w:rPr>
        <w:t>Punct de informare unică a cetățeanului</w:t>
      </w:r>
    </w:p>
    <w:p w14:paraId="6E9E65B5"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Soluția de afișaj digital inteligent</w:t>
      </w:r>
    </w:p>
    <w:p w14:paraId="4DB0CF75"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Această soluție integrată combină hardware-ul avansat de afișaj digital (modelul DHI-LDV65-EAO400K) cu o platformă software sofisticată de management și publicare media (DH-MPS-License). Împreună, acestea oferă o soluție completă pentru afișarea inteligentă de informații și conținut multimedia în spații publice.</w:t>
      </w:r>
    </w:p>
    <w:p w14:paraId="13139B57" w14:textId="77777777" w:rsidR="00C47793" w:rsidRPr="00C47793" w:rsidRDefault="00C47793" w:rsidP="00C47793">
      <w:pPr>
        <w:spacing w:line="276" w:lineRule="auto"/>
        <w:jc w:val="both"/>
        <w:rPr>
          <w:rFonts w:ascii="Times New Roman" w:hAnsi="Times New Roman"/>
          <w:bCs/>
          <w:kern w:val="32"/>
          <w:sz w:val="24"/>
        </w:rPr>
      </w:pPr>
    </w:p>
    <w:p w14:paraId="723B184B" w14:textId="77777777" w:rsidR="00C47793" w:rsidRPr="00C47793" w:rsidRDefault="00C47793" w:rsidP="00C47793">
      <w:pPr>
        <w:spacing w:line="276" w:lineRule="auto"/>
        <w:jc w:val="both"/>
        <w:rPr>
          <w:rFonts w:ascii="Times New Roman" w:hAnsi="Times New Roman"/>
          <w:bCs/>
          <w:kern w:val="32"/>
          <w:sz w:val="24"/>
        </w:rPr>
      </w:pPr>
    </w:p>
    <w:p w14:paraId="601FDE38" w14:textId="77777777" w:rsidR="00C47793" w:rsidRPr="00C47793" w:rsidRDefault="00C47793" w:rsidP="00C47793">
      <w:pPr>
        <w:spacing w:line="276" w:lineRule="auto"/>
        <w:jc w:val="both"/>
        <w:rPr>
          <w:rFonts w:ascii="Times New Roman" w:hAnsi="Times New Roman"/>
          <w:bCs/>
          <w:kern w:val="32"/>
          <w:sz w:val="24"/>
        </w:rPr>
      </w:pPr>
    </w:p>
    <w:p w14:paraId="419CF69E" w14:textId="77777777" w:rsidR="00C47793" w:rsidRPr="00C47793" w:rsidRDefault="00C47793" w:rsidP="00C47793">
      <w:pPr>
        <w:spacing w:line="276" w:lineRule="auto"/>
        <w:jc w:val="both"/>
        <w:rPr>
          <w:rFonts w:ascii="Times New Roman" w:hAnsi="Times New Roman"/>
          <w:bCs/>
          <w:kern w:val="32"/>
          <w:sz w:val="24"/>
        </w:rPr>
      </w:pPr>
    </w:p>
    <w:p w14:paraId="3DADD0EF" w14:textId="77777777" w:rsidR="00C47793" w:rsidRPr="00C47793" w:rsidRDefault="00C47793" w:rsidP="00C47793">
      <w:pPr>
        <w:spacing w:line="276" w:lineRule="auto"/>
        <w:jc w:val="both"/>
        <w:rPr>
          <w:rFonts w:ascii="Times New Roman" w:hAnsi="Times New Roman"/>
          <w:bCs/>
          <w:kern w:val="32"/>
          <w:sz w:val="24"/>
        </w:rPr>
      </w:pPr>
    </w:p>
    <w:p w14:paraId="503529E1" w14:textId="77777777" w:rsidR="00C47793" w:rsidRPr="00C47793" w:rsidRDefault="00C47793" w:rsidP="00C47793">
      <w:pPr>
        <w:numPr>
          <w:ilvl w:val="0"/>
          <w:numId w:val="29"/>
        </w:numPr>
        <w:spacing w:before="0" w:after="0" w:line="276" w:lineRule="auto"/>
        <w:jc w:val="both"/>
        <w:rPr>
          <w:rFonts w:ascii="Times New Roman" w:hAnsi="Times New Roman"/>
          <w:b/>
          <w:kern w:val="32"/>
          <w:sz w:val="24"/>
        </w:rPr>
      </w:pPr>
      <w:r w:rsidRPr="00C47793">
        <w:rPr>
          <w:rFonts w:ascii="Times New Roman" w:hAnsi="Times New Roman"/>
          <w:b/>
          <w:kern w:val="32"/>
          <w:sz w:val="24"/>
        </w:rPr>
        <w:t>Kiturile smart urban mobile: O soluție flexibilă pentru evenimente și zone de interes</w:t>
      </w:r>
    </w:p>
    <w:p w14:paraId="22947A67"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Scopul principal al acestor kituri este de a oferi administrației publice flexibilitatea de a adapta spațiile urbane pentru diverse evenimente culturale și sportive.</w:t>
      </w:r>
    </w:p>
    <w:p w14:paraId="352876D8"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Aceste kituri permit:</w:t>
      </w:r>
    </w:p>
    <w:p w14:paraId="6C640380" w14:textId="77777777" w:rsidR="00C47793" w:rsidRPr="00C47793" w:rsidRDefault="00C47793" w:rsidP="00C47793">
      <w:pPr>
        <w:numPr>
          <w:ilvl w:val="0"/>
          <w:numId w:val="29"/>
        </w:numPr>
        <w:spacing w:before="0" w:after="0" w:line="276" w:lineRule="auto"/>
        <w:jc w:val="both"/>
        <w:rPr>
          <w:rFonts w:ascii="Times New Roman" w:hAnsi="Times New Roman"/>
          <w:bCs/>
          <w:kern w:val="32"/>
          <w:sz w:val="24"/>
        </w:rPr>
      </w:pPr>
      <w:r w:rsidRPr="00C47793">
        <w:rPr>
          <w:rFonts w:ascii="Times New Roman" w:hAnsi="Times New Roman"/>
          <w:bCs/>
          <w:kern w:val="32"/>
          <w:sz w:val="24"/>
        </w:rPr>
        <w:t>Generarea de conținut digital relevant pentru promovarea localității din live-urile camerelor</w:t>
      </w:r>
    </w:p>
    <w:p w14:paraId="53E726D5" w14:textId="77777777" w:rsidR="00C47793" w:rsidRPr="00C47793" w:rsidRDefault="00C47793" w:rsidP="00C47793">
      <w:pPr>
        <w:numPr>
          <w:ilvl w:val="0"/>
          <w:numId w:val="29"/>
        </w:numPr>
        <w:spacing w:before="0" w:after="0" w:line="276" w:lineRule="auto"/>
        <w:jc w:val="both"/>
        <w:rPr>
          <w:rFonts w:ascii="Times New Roman" w:hAnsi="Times New Roman"/>
          <w:bCs/>
          <w:kern w:val="32"/>
          <w:sz w:val="24"/>
        </w:rPr>
      </w:pPr>
      <w:r w:rsidRPr="00C47793">
        <w:rPr>
          <w:rFonts w:ascii="Times New Roman" w:hAnsi="Times New Roman"/>
          <w:bCs/>
          <w:kern w:val="32"/>
          <w:sz w:val="24"/>
        </w:rPr>
        <w:t>Popularizarea anumitor zone ale comunei</w:t>
      </w:r>
    </w:p>
    <w:p w14:paraId="65C9916B" w14:textId="77777777" w:rsidR="00C47793" w:rsidRPr="00C47793" w:rsidRDefault="00C47793" w:rsidP="00C47793">
      <w:pPr>
        <w:numPr>
          <w:ilvl w:val="0"/>
          <w:numId w:val="29"/>
        </w:numPr>
        <w:spacing w:before="0" w:after="0" w:line="276" w:lineRule="auto"/>
        <w:jc w:val="both"/>
        <w:rPr>
          <w:rFonts w:ascii="Times New Roman" w:hAnsi="Times New Roman"/>
          <w:bCs/>
          <w:kern w:val="32"/>
          <w:sz w:val="24"/>
        </w:rPr>
      </w:pPr>
      <w:r w:rsidRPr="00C47793">
        <w:rPr>
          <w:rFonts w:ascii="Times New Roman" w:hAnsi="Times New Roman"/>
          <w:bCs/>
          <w:kern w:val="32"/>
          <w:sz w:val="24"/>
        </w:rPr>
        <w:t>Creșterea interacțiunii cetățenilor cu tehnologiile smart</w:t>
      </w:r>
    </w:p>
    <w:p w14:paraId="00DCA020" w14:textId="77777777" w:rsidR="00C47793" w:rsidRPr="00C47793" w:rsidRDefault="00C47793" w:rsidP="00C47793">
      <w:pPr>
        <w:spacing w:line="276" w:lineRule="auto"/>
        <w:jc w:val="both"/>
        <w:rPr>
          <w:rFonts w:ascii="Times New Roman" w:hAnsi="Times New Roman"/>
          <w:bCs/>
          <w:kern w:val="32"/>
          <w:sz w:val="24"/>
        </w:rPr>
      </w:pPr>
    </w:p>
    <w:p w14:paraId="2AF78E78" w14:textId="77777777" w:rsidR="00C47793" w:rsidRPr="00C47793" w:rsidRDefault="00C47793" w:rsidP="00C47793">
      <w:pPr>
        <w:numPr>
          <w:ilvl w:val="0"/>
          <w:numId w:val="29"/>
        </w:numPr>
        <w:spacing w:before="0" w:after="0" w:line="276" w:lineRule="auto"/>
        <w:jc w:val="both"/>
        <w:rPr>
          <w:rFonts w:ascii="Times New Roman" w:hAnsi="Times New Roman"/>
          <w:b/>
          <w:kern w:val="32"/>
          <w:sz w:val="24"/>
        </w:rPr>
      </w:pPr>
      <w:r w:rsidRPr="00C47793">
        <w:rPr>
          <w:rFonts w:ascii="Times New Roman" w:hAnsi="Times New Roman"/>
          <w:b/>
          <w:kern w:val="32"/>
          <w:sz w:val="24"/>
        </w:rPr>
        <w:t>Kit monitorizarea persoanelor din grupuri vulnerabile</w:t>
      </w:r>
    </w:p>
    <w:p w14:paraId="762156D3" w14:textId="77777777" w:rsidR="00C47793" w:rsidRP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Kitul de monitorizare este alcătuit din mai multe perechi de buton de panica si gateway. Comunicația dintre aceste doua dispozitive se desfășoară în banda de 868MHz bandă pentru utilizare publică.</w:t>
      </w:r>
    </w:p>
    <w:p w14:paraId="780CE20F" w14:textId="77777777" w:rsidR="00C47793" w:rsidRDefault="00C47793" w:rsidP="00C47793">
      <w:pPr>
        <w:spacing w:line="276" w:lineRule="auto"/>
        <w:jc w:val="both"/>
        <w:rPr>
          <w:rFonts w:ascii="Times New Roman" w:hAnsi="Times New Roman"/>
          <w:bCs/>
          <w:kern w:val="32"/>
          <w:sz w:val="24"/>
        </w:rPr>
      </w:pPr>
      <w:r w:rsidRPr="00C47793">
        <w:rPr>
          <w:rFonts w:ascii="Times New Roman" w:hAnsi="Times New Roman"/>
          <w:bCs/>
          <w:kern w:val="32"/>
          <w:sz w:val="24"/>
        </w:rPr>
        <w:t>Gateway poate fi instalat fie la locuința , caz în care se va construi o rețea de aproximativ 60m cablu ethernet până la punctul de acces cel mai apropiat al rețelei Rețea Locală de fibră optică pentru smartcity sau Gateway instalat pe stâlp împreună cu nodul de acces al rețelei Rețea Locală de fibră optică pentru smartcity dacă distanța între butonul de panică și gateway nu depășește 1200m. Prin proiect au fost identificate un număr de 20 de familii în această situație și se vor integra în cadrul proiectului.</w:t>
      </w:r>
    </w:p>
    <w:p w14:paraId="7393852A" w14:textId="77777777" w:rsidR="008F70AD" w:rsidRDefault="008F70AD" w:rsidP="00C47793">
      <w:pPr>
        <w:spacing w:line="276" w:lineRule="auto"/>
        <w:jc w:val="both"/>
        <w:rPr>
          <w:rFonts w:ascii="Times New Roman" w:hAnsi="Times New Roman"/>
          <w:bCs/>
          <w:kern w:val="32"/>
          <w:sz w:val="24"/>
        </w:rPr>
      </w:pPr>
    </w:p>
    <w:p w14:paraId="479508B0" w14:textId="77777777" w:rsidR="008F70AD" w:rsidRPr="008F70AD" w:rsidRDefault="008F70AD" w:rsidP="008F70AD">
      <w:pPr>
        <w:spacing w:line="276" w:lineRule="auto"/>
        <w:jc w:val="both"/>
        <w:rPr>
          <w:rFonts w:ascii="Times New Roman" w:hAnsi="Times New Roman"/>
          <w:b/>
          <w:kern w:val="32"/>
          <w:sz w:val="24"/>
          <w:u w:val="single"/>
        </w:rPr>
      </w:pPr>
      <w:r w:rsidRPr="008F70AD">
        <w:rPr>
          <w:rFonts w:ascii="Times New Roman" w:hAnsi="Times New Roman"/>
          <w:b/>
          <w:kern w:val="32"/>
          <w:sz w:val="24"/>
          <w:u w:val="single"/>
        </w:rPr>
        <w:lastRenderedPageBreak/>
        <w:t>Lucrări de construcție:</w:t>
      </w:r>
    </w:p>
    <w:p w14:paraId="3B7B303D" w14:textId="77777777" w:rsidR="008F70AD" w:rsidRPr="008F70AD" w:rsidRDefault="008F70AD" w:rsidP="008F70AD">
      <w:pPr>
        <w:spacing w:line="276" w:lineRule="auto"/>
        <w:ind w:firstLine="708"/>
        <w:jc w:val="both"/>
        <w:rPr>
          <w:rFonts w:ascii="Times New Roman" w:hAnsi="Times New Roman"/>
          <w:bCs/>
          <w:kern w:val="32"/>
          <w:sz w:val="24"/>
        </w:rPr>
      </w:pPr>
      <w:r w:rsidRPr="008F70AD">
        <w:rPr>
          <w:rFonts w:ascii="Times New Roman" w:hAnsi="Times New Roman"/>
          <w:bCs/>
          <w:kern w:val="32"/>
          <w:sz w:val="24"/>
        </w:rPr>
        <w:t>In jurul obiectivelor se vor realiza platforme circulabile pietonale cu următoarea structura:</w:t>
      </w:r>
    </w:p>
    <w:p w14:paraId="7FF66800" w14:textId="77777777" w:rsidR="008F70AD" w:rsidRPr="008F70AD" w:rsidRDefault="008F70AD" w:rsidP="008F70AD">
      <w:pPr>
        <w:spacing w:line="276" w:lineRule="auto"/>
        <w:jc w:val="both"/>
        <w:rPr>
          <w:rFonts w:ascii="Times New Roman" w:hAnsi="Times New Roman"/>
          <w:b/>
          <w:kern w:val="32"/>
          <w:sz w:val="24"/>
        </w:rPr>
      </w:pPr>
      <w:r w:rsidRPr="008F70AD">
        <w:rPr>
          <w:rFonts w:ascii="Times New Roman" w:hAnsi="Times New Roman"/>
          <w:b/>
          <w:kern w:val="32"/>
          <w:sz w:val="24"/>
        </w:rPr>
        <w:t>Soluția 1: Platforma cu pavele:</w:t>
      </w:r>
    </w:p>
    <w:p w14:paraId="2B00D205" w14:textId="77777777" w:rsidR="008F70AD" w:rsidRPr="008F70AD" w:rsidRDefault="008F70AD" w:rsidP="008F70AD">
      <w:pPr>
        <w:numPr>
          <w:ilvl w:val="0"/>
          <w:numId w:val="31"/>
        </w:numPr>
        <w:spacing w:before="0" w:after="0" w:line="276" w:lineRule="auto"/>
        <w:jc w:val="both"/>
        <w:rPr>
          <w:rFonts w:ascii="Times New Roman" w:hAnsi="Times New Roman"/>
          <w:bCs/>
          <w:kern w:val="32"/>
          <w:sz w:val="24"/>
        </w:rPr>
      </w:pPr>
      <w:r w:rsidRPr="008F70AD">
        <w:rPr>
          <w:rFonts w:ascii="Times New Roman" w:hAnsi="Times New Roman"/>
          <w:bCs/>
          <w:kern w:val="32"/>
          <w:sz w:val="24"/>
        </w:rPr>
        <w:t>6cm - pavele autoblocante;</w:t>
      </w:r>
    </w:p>
    <w:p w14:paraId="5985D3C5" w14:textId="77777777" w:rsidR="008F70AD" w:rsidRPr="008F70AD" w:rsidRDefault="008F70AD" w:rsidP="008F70AD">
      <w:pPr>
        <w:numPr>
          <w:ilvl w:val="0"/>
          <w:numId w:val="31"/>
        </w:numPr>
        <w:spacing w:before="0" w:after="0" w:line="276" w:lineRule="auto"/>
        <w:jc w:val="both"/>
        <w:rPr>
          <w:rFonts w:ascii="Times New Roman" w:hAnsi="Times New Roman"/>
          <w:bCs/>
          <w:kern w:val="32"/>
          <w:sz w:val="24"/>
        </w:rPr>
      </w:pPr>
      <w:r w:rsidRPr="008F70AD">
        <w:rPr>
          <w:rFonts w:ascii="Times New Roman" w:hAnsi="Times New Roman"/>
          <w:bCs/>
          <w:kern w:val="32"/>
          <w:sz w:val="24"/>
        </w:rPr>
        <w:t>5cm – strat suport de nisip;</w:t>
      </w:r>
    </w:p>
    <w:p w14:paraId="7E1A111E" w14:textId="77777777" w:rsidR="008F70AD" w:rsidRPr="008F70AD" w:rsidRDefault="008F70AD" w:rsidP="008F70AD">
      <w:pPr>
        <w:numPr>
          <w:ilvl w:val="0"/>
          <w:numId w:val="31"/>
        </w:numPr>
        <w:spacing w:before="0" w:after="0" w:line="276" w:lineRule="auto"/>
        <w:jc w:val="both"/>
        <w:rPr>
          <w:rFonts w:ascii="Times New Roman" w:hAnsi="Times New Roman"/>
          <w:bCs/>
          <w:kern w:val="32"/>
          <w:sz w:val="24"/>
        </w:rPr>
      </w:pPr>
      <w:r w:rsidRPr="008F70AD">
        <w:rPr>
          <w:rFonts w:ascii="Times New Roman" w:hAnsi="Times New Roman"/>
          <w:bCs/>
          <w:kern w:val="32"/>
          <w:sz w:val="24"/>
        </w:rPr>
        <w:t>10cm – strat din beton C16/20;</w:t>
      </w:r>
    </w:p>
    <w:p w14:paraId="490FA2F6" w14:textId="77777777" w:rsidR="008F70AD" w:rsidRPr="008F70AD" w:rsidRDefault="008F70AD" w:rsidP="008F70AD">
      <w:pPr>
        <w:numPr>
          <w:ilvl w:val="0"/>
          <w:numId w:val="31"/>
        </w:numPr>
        <w:spacing w:before="0" w:after="0" w:line="276" w:lineRule="auto"/>
        <w:jc w:val="both"/>
        <w:rPr>
          <w:rFonts w:ascii="Times New Roman" w:hAnsi="Times New Roman"/>
          <w:bCs/>
          <w:kern w:val="32"/>
          <w:sz w:val="24"/>
        </w:rPr>
      </w:pPr>
      <w:r w:rsidRPr="008F70AD">
        <w:rPr>
          <w:rFonts w:ascii="Times New Roman" w:hAnsi="Times New Roman"/>
          <w:bCs/>
          <w:kern w:val="32"/>
          <w:sz w:val="24"/>
        </w:rPr>
        <w:t>10cm – strat de fundație din balast.</w:t>
      </w:r>
    </w:p>
    <w:p w14:paraId="77EB82F7" w14:textId="77777777" w:rsidR="008F70AD" w:rsidRPr="008F70AD" w:rsidRDefault="008F70AD" w:rsidP="008F70AD">
      <w:pPr>
        <w:spacing w:line="276" w:lineRule="auto"/>
        <w:jc w:val="both"/>
        <w:rPr>
          <w:rFonts w:ascii="Times New Roman" w:hAnsi="Times New Roman"/>
          <w:bCs/>
          <w:kern w:val="32"/>
          <w:sz w:val="24"/>
        </w:rPr>
      </w:pPr>
      <w:r w:rsidRPr="008F70AD">
        <w:rPr>
          <w:rFonts w:ascii="Times New Roman" w:hAnsi="Times New Roman"/>
          <w:b/>
          <w:kern w:val="32"/>
          <w:sz w:val="24"/>
        </w:rPr>
        <w:t>Soluția 2: Platforma cu asfalt</w:t>
      </w:r>
      <w:r w:rsidRPr="008F70AD">
        <w:rPr>
          <w:rFonts w:ascii="Times New Roman" w:hAnsi="Times New Roman"/>
          <w:bCs/>
          <w:kern w:val="32"/>
          <w:sz w:val="24"/>
        </w:rPr>
        <w:t>:</w:t>
      </w:r>
    </w:p>
    <w:p w14:paraId="210C4880" w14:textId="77777777" w:rsidR="008F70AD" w:rsidRPr="008F70AD" w:rsidRDefault="008F70AD" w:rsidP="008F70AD">
      <w:pPr>
        <w:numPr>
          <w:ilvl w:val="0"/>
          <w:numId w:val="31"/>
        </w:numPr>
        <w:spacing w:before="0" w:after="0" w:line="276" w:lineRule="auto"/>
        <w:jc w:val="both"/>
        <w:rPr>
          <w:rFonts w:ascii="Times New Roman" w:hAnsi="Times New Roman"/>
          <w:bCs/>
          <w:kern w:val="32"/>
          <w:sz w:val="24"/>
        </w:rPr>
      </w:pPr>
      <w:r w:rsidRPr="008F70AD">
        <w:rPr>
          <w:rFonts w:ascii="Times New Roman" w:hAnsi="Times New Roman"/>
          <w:bCs/>
          <w:kern w:val="32"/>
          <w:sz w:val="24"/>
        </w:rPr>
        <w:t>4cm - beton asfaltic BA8;</w:t>
      </w:r>
    </w:p>
    <w:p w14:paraId="6F461942" w14:textId="77777777" w:rsidR="008F70AD" w:rsidRPr="008F70AD" w:rsidRDefault="008F70AD" w:rsidP="008F70AD">
      <w:pPr>
        <w:numPr>
          <w:ilvl w:val="0"/>
          <w:numId w:val="31"/>
        </w:numPr>
        <w:spacing w:before="0" w:after="0" w:line="276" w:lineRule="auto"/>
        <w:jc w:val="both"/>
        <w:rPr>
          <w:rFonts w:ascii="Times New Roman" w:hAnsi="Times New Roman"/>
          <w:bCs/>
          <w:kern w:val="32"/>
          <w:sz w:val="24"/>
        </w:rPr>
      </w:pPr>
      <w:r w:rsidRPr="008F70AD">
        <w:rPr>
          <w:rFonts w:ascii="Times New Roman" w:hAnsi="Times New Roman"/>
          <w:bCs/>
          <w:kern w:val="32"/>
          <w:sz w:val="24"/>
        </w:rPr>
        <w:t>10cm – strat din beton C16/20;</w:t>
      </w:r>
    </w:p>
    <w:p w14:paraId="6F43F31B" w14:textId="77777777" w:rsidR="008F70AD" w:rsidRPr="008F70AD" w:rsidRDefault="008F70AD" w:rsidP="008F70AD">
      <w:pPr>
        <w:numPr>
          <w:ilvl w:val="0"/>
          <w:numId w:val="31"/>
        </w:numPr>
        <w:spacing w:before="0" w:after="0" w:line="276" w:lineRule="auto"/>
        <w:jc w:val="both"/>
        <w:rPr>
          <w:rFonts w:ascii="Times New Roman" w:hAnsi="Times New Roman"/>
          <w:bCs/>
          <w:kern w:val="32"/>
          <w:sz w:val="24"/>
        </w:rPr>
      </w:pPr>
      <w:r w:rsidRPr="008F70AD">
        <w:rPr>
          <w:rFonts w:ascii="Times New Roman" w:hAnsi="Times New Roman"/>
          <w:bCs/>
          <w:kern w:val="32"/>
          <w:sz w:val="24"/>
        </w:rPr>
        <w:t>10cm – strat de fundație din balast.</w:t>
      </w:r>
    </w:p>
    <w:p w14:paraId="4C3A66AA" w14:textId="77777777" w:rsidR="008F70AD" w:rsidRPr="008F70AD" w:rsidRDefault="008F70AD" w:rsidP="008F70AD">
      <w:pPr>
        <w:spacing w:line="276" w:lineRule="auto"/>
        <w:ind w:firstLine="708"/>
        <w:jc w:val="both"/>
        <w:rPr>
          <w:rFonts w:ascii="Times New Roman" w:hAnsi="Times New Roman"/>
          <w:bCs/>
          <w:kern w:val="32"/>
          <w:sz w:val="24"/>
        </w:rPr>
      </w:pPr>
      <w:r w:rsidRPr="008F70AD">
        <w:rPr>
          <w:rFonts w:ascii="Times New Roman" w:hAnsi="Times New Roman"/>
          <w:bCs/>
          <w:kern w:val="32"/>
          <w:sz w:val="24"/>
        </w:rPr>
        <w:t>Platformele se încadrează cu bordura mica din beton prefabricat de 10x15cm așezată pe fundație din beton C16/20.</w:t>
      </w:r>
    </w:p>
    <w:p w14:paraId="77E3E573" w14:textId="77777777" w:rsidR="00E1184B" w:rsidRPr="00E1184B" w:rsidRDefault="00E1184B" w:rsidP="00E1184B">
      <w:pPr>
        <w:numPr>
          <w:ilvl w:val="0"/>
          <w:numId w:val="33"/>
        </w:numPr>
        <w:spacing w:before="0" w:after="0" w:line="276" w:lineRule="auto"/>
        <w:jc w:val="both"/>
        <w:rPr>
          <w:rFonts w:ascii="Times New Roman" w:hAnsi="Times New Roman"/>
          <w:bCs/>
          <w:kern w:val="32"/>
          <w:sz w:val="24"/>
        </w:rPr>
      </w:pPr>
      <w:r w:rsidRPr="00E1184B">
        <w:rPr>
          <w:rFonts w:ascii="Times New Roman" w:hAnsi="Times New Roman"/>
          <w:bCs/>
          <w:kern w:val="32"/>
          <w:sz w:val="24"/>
        </w:rPr>
        <w:t>Pentru amplasamentul L01 (Primăria Mărăcineni) se amenajează platforma betonata împrejmuită cu gard pentru amplasare container care încorporează Data-Center si grup electrogen:</w:t>
      </w:r>
    </w:p>
    <w:p w14:paraId="7CE6529A" w14:textId="77777777" w:rsidR="00E1184B" w:rsidRPr="00E1184B" w:rsidRDefault="00E1184B" w:rsidP="00E1184B">
      <w:pPr>
        <w:spacing w:line="276" w:lineRule="auto"/>
        <w:ind w:firstLine="708"/>
        <w:jc w:val="both"/>
        <w:rPr>
          <w:rFonts w:ascii="Times New Roman" w:hAnsi="Times New Roman"/>
          <w:bCs/>
          <w:kern w:val="32"/>
          <w:sz w:val="24"/>
        </w:rPr>
      </w:pPr>
      <w:r w:rsidRPr="00E1184B">
        <w:rPr>
          <w:rFonts w:ascii="Times New Roman" w:hAnsi="Times New Roman"/>
          <w:bCs/>
          <w:kern w:val="32"/>
          <w:sz w:val="24"/>
        </w:rPr>
        <w:t>Platforma va fi realizata pentru container cu dimensiunile 6.00x2.50m si trotuar perimetral cu lățimea de 1.00m rezultând o suprafață de 36.00mp;</w:t>
      </w:r>
    </w:p>
    <w:p w14:paraId="2AFBD874" w14:textId="77777777" w:rsidR="00E1184B" w:rsidRPr="00E1184B" w:rsidRDefault="00E1184B" w:rsidP="00E1184B">
      <w:pPr>
        <w:spacing w:line="276" w:lineRule="auto"/>
        <w:ind w:firstLine="708"/>
        <w:jc w:val="both"/>
        <w:rPr>
          <w:rFonts w:ascii="Times New Roman" w:hAnsi="Times New Roman"/>
          <w:bCs/>
          <w:kern w:val="32"/>
          <w:sz w:val="24"/>
        </w:rPr>
      </w:pPr>
      <w:r w:rsidRPr="00E1184B">
        <w:rPr>
          <w:rFonts w:ascii="Times New Roman" w:hAnsi="Times New Roman"/>
          <w:bCs/>
          <w:kern w:val="32"/>
          <w:sz w:val="24"/>
        </w:rPr>
        <w:t>Grupul electrogen se va amplasa pe o platforma cu suprafață de 30.00mp.</w:t>
      </w:r>
    </w:p>
    <w:p w14:paraId="1AABB362" w14:textId="77777777" w:rsidR="00E1184B" w:rsidRPr="00E1184B" w:rsidRDefault="00E1184B" w:rsidP="00E1184B">
      <w:pPr>
        <w:spacing w:line="276" w:lineRule="auto"/>
        <w:ind w:firstLine="708"/>
        <w:jc w:val="both"/>
        <w:rPr>
          <w:rFonts w:ascii="Times New Roman" w:hAnsi="Times New Roman"/>
          <w:bCs/>
          <w:kern w:val="32"/>
          <w:sz w:val="24"/>
        </w:rPr>
      </w:pPr>
      <w:r w:rsidRPr="00E1184B">
        <w:rPr>
          <w:rFonts w:ascii="Times New Roman" w:hAnsi="Times New Roman"/>
          <w:bCs/>
          <w:kern w:val="32"/>
          <w:sz w:val="24"/>
        </w:rPr>
        <w:t>Împrejmuirea se va face pe o lungime de 30.00ml cu gard din plasa zincata bordurata si stâlpi metalici.</w:t>
      </w:r>
    </w:p>
    <w:p w14:paraId="480D76E4" w14:textId="77777777" w:rsidR="00E1184B" w:rsidRPr="00E1184B" w:rsidRDefault="00E1184B" w:rsidP="00E1184B">
      <w:pPr>
        <w:spacing w:line="276" w:lineRule="auto"/>
        <w:ind w:firstLine="708"/>
        <w:jc w:val="both"/>
        <w:rPr>
          <w:rFonts w:ascii="Times New Roman" w:hAnsi="Times New Roman"/>
          <w:bCs/>
          <w:kern w:val="32"/>
          <w:sz w:val="24"/>
        </w:rPr>
      </w:pPr>
      <w:r w:rsidRPr="00E1184B">
        <w:rPr>
          <w:rFonts w:ascii="Times New Roman" w:hAnsi="Times New Roman"/>
          <w:bCs/>
          <w:kern w:val="32"/>
          <w:sz w:val="24"/>
        </w:rPr>
        <w:t>Sistematizare verticala platforma betonata încadrată cu bordura din beton prefabricat de 15x10cm pe fundație de beton:</w:t>
      </w:r>
    </w:p>
    <w:p w14:paraId="4796DCD3" w14:textId="77777777" w:rsidR="00E1184B" w:rsidRPr="00E1184B" w:rsidRDefault="00E1184B" w:rsidP="00E1184B">
      <w:pPr>
        <w:numPr>
          <w:ilvl w:val="0"/>
          <w:numId w:val="32"/>
        </w:numPr>
        <w:spacing w:before="0" w:after="0" w:line="276" w:lineRule="auto"/>
        <w:jc w:val="both"/>
        <w:rPr>
          <w:rFonts w:ascii="Times New Roman" w:hAnsi="Times New Roman"/>
          <w:bCs/>
          <w:kern w:val="32"/>
          <w:sz w:val="24"/>
        </w:rPr>
      </w:pPr>
      <w:r w:rsidRPr="00E1184B">
        <w:rPr>
          <w:rFonts w:ascii="Times New Roman" w:hAnsi="Times New Roman"/>
          <w:bCs/>
          <w:kern w:val="32"/>
          <w:sz w:val="24"/>
        </w:rPr>
        <w:t>decapare pământ vegetal;</w:t>
      </w:r>
    </w:p>
    <w:p w14:paraId="01A255E2" w14:textId="77777777" w:rsidR="00E1184B" w:rsidRPr="00E1184B" w:rsidRDefault="00E1184B" w:rsidP="00E1184B">
      <w:pPr>
        <w:numPr>
          <w:ilvl w:val="0"/>
          <w:numId w:val="32"/>
        </w:numPr>
        <w:spacing w:before="0" w:after="0" w:line="276" w:lineRule="auto"/>
        <w:jc w:val="both"/>
        <w:rPr>
          <w:rFonts w:ascii="Times New Roman" w:hAnsi="Times New Roman"/>
          <w:bCs/>
          <w:kern w:val="32"/>
          <w:sz w:val="24"/>
        </w:rPr>
      </w:pPr>
      <w:r w:rsidRPr="00E1184B">
        <w:rPr>
          <w:rFonts w:ascii="Times New Roman" w:hAnsi="Times New Roman"/>
          <w:bCs/>
          <w:kern w:val="32"/>
          <w:sz w:val="24"/>
        </w:rPr>
        <w:t>30 cm fundație din balast;</w:t>
      </w:r>
    </w:p>
    <w:p w14:paraId="4BC580AA" w14:textId="77777777" w:rsidR="00E1184B" w:rsidRPr="00E1184B" w:rsidRDefault="00E1184B" w:rsidP="00E1184B">
      <w:pPr>
        <w:numPr>
          <w:ilvl w:val="0"/>
          <w:numId w:val="32"/>
        </w:numPr>
        <w:spacing w:before="0" w:after="0" w:line="276" w:lineRule="auto"/>
        <w:jc w:val="both"/>
        <w:rPr>
          <w:rFonts w:ascii="Times New Roman" w:hAnsi="Times New Roman"/>
          <w:bCs/>
          <w:kern w:val="32"/>
          <w:sz w:val="24"/>
        </w:rPr>
      </w:pPr>
      <w:r w:rsidRPr="00E1184B">
        <w:rPr>
          <w:rFonts w:ascii="Times New Roman" w:hAnsi="Times New Roman"/>
          <w:bCs/>
          <w:kern w:val="32"/>
          <w:sz w:val="24"/>
        </w:rPr>
        <w:t>15 cm beton clasa C20/25;</w:t>
      </w:r>
    </w:p>
    <w:p w14:paraId="759495FC" w14:textId="1BBABFC7" w:rsidR="00E1184B" w:rsidRPr="00E1184B" w:rsidRDefault="00E1184B" w:rsidP="00E1184B">
      <w:pPr>
        <w:spacing w:line="276" w:lineRule="auto"/>
        <w:jc w:val="both"/>
        <w:rPr>
          <w:rFonts w:ascii="Times New Roman" w:hAnsi="Times New Roman"/>
          <w:bCs/>
          <w:kern w:val="32"/>
          <w:sz w:val="24"/>
        </w:rPr>
      </w:pPr>
      <w:r w:rsidRPr="00E1184B">
        <w:rPr>
          <w:rFonts w:ascii="Times New Roman" w:hAnsi="Times New Roman"/>
          <w:bCs/>
          <w:kern w:val="32"/>
          <w:sz w:val="24"/>
        </w:rPr>
        <w:tab/>
        <w:t>Pentru obiectivul „Banca cu 8 locuri” se va realiza pe amprenta lui fundație din beton cu următoarea structura:</w:t>
      </w:r>
    </w:p>
    <w:p w14:paraId="604ACAF9" w14:textId="77777777" w:rsidR="00E1184B" w:rsidRPr="00E1184B" w:rsidRDefault="00E1184B" w:rsidP="00E1184B">
      <w:pPr>
        <w:numPr>
          <w:ilvl w:val="0"/>
          <w:numId w:val="32"/>
        </w:numPr>
        <w:spacing w:before="0" w:after="0" w:line="276" w:lineRule="auto"/>
        <w:jc w:val="both"/>
        <w:rPr>
          <w:rFonts w:ascii="Times New Roman" w:hAnsi="Times New Roman"/>
          <w:bCs/>
          <w:kern w:val="32"/>
          <w:sz w:val="24"/>
        </w:rPr>
      </w:pPr>
      <w:r w:rsidRPr="00E1184B">
        <w:rPr>
          <w:rFonts w:ascii="Times New Roman" w:hAnsi="Times New Roman"/>
          <w:bCs/>
          <w:kern w:val="32"/>
          <w:sz w:val="24"/>
        </w:rPr>
        <w:t>decapare pământ vegetal;</w:t>
      </w:r>
    </w:p>
    <w:p w14:paraId="305997FC" w14:textId="77777777" w:rsidR="00E1184B" w:rsidRPr="00E1184B" w:rsidRDefault="00E1184B" w:rsidP="00E1184B">
      <w:pPr>
        <w:numPr>
          <w:ilvl w:val="0"/>
          <w:numId w:val="32"/>
        </w:numPr>
        <w:spacing w:before="0" w:after="0" w:line="276" w:lineRule="auto"/>
        <w:jc w:val="both"/>
        <w:rPr>
          <w:rFonts w:ascii="Times New Roman" w:hAnsi="Times New Roman"/>
          <w:bCs/>
          <w:kern w:val="32"/>
          <w:sz w:val="24"/>
        </w:rPr>
      </w:pPr>
      <w:r w:rsidRPr="00E1184B">
        <w:rPr>
          <w:rFonts w:ascii="Times New Roman" w:hAnsi="Times New Roman"/>
          <w:bCs/>
          <w:kern w:val="32"/>
          <w:sz w:val="24"/>
        </w:rPr>
        <w:t>15 cm fundație din balast;</w:t>
      </w:r>
    </w:p>
    <w:p w14:paraId="78287D1A" w14:textId="77777777" w:rsidR="00E1184B" w:rsidRPr="00E1184B" w:rsidRDefault="00E1184B" w:rsidP="00E1184B">
      <w:pPr>
        <w:numPr>
          <w:ilvl w:val="0"/>
          <w:numId w:val="32"/>
        </w:numPr>
        <w:spacing w:before="0" w:after="0" w:line="276" w:lineRule="auto"/>
        <w:jc w:val="both"/>
        <w:rPr>
          <w:rFonts w:ascii="Times New Roman" w:hAnsi="Times New Roman"/>
          <w:bCs/>
          <w:kern w:val="32"/>
          <w:sz w:val="24"/>
        </w:rPr>
      </w:pPr>
      <w:r w:rsidRPr="00E1184B">
        <w:rPr>
          <w:rFonts w:ascii="Times New Roman" w:hAnsi="Times New Roman"/>
          <w:bCs/>
          <w:kern w:val="32"/>
          <w:sz w:val="24"/>
        </w:rPr>
        <w:t>15 cm beton clasa C20/25;</w:t>
      </w:r>
    </w:p>
    <w:p w14:paraId="4454577D" w14:textId="77777777" w:rsidR="00E1184B" w:rsidRPr="00E1184B" w:rsidRDefault="00E1184B" w:rsidP="00E1184B">
      <w:pPr>
        <w:spacing w:line="276" w:lineRule="auto"/>
        <w:jc w:val="both"/>
        <w:rPr>
          <w:rFonts w:ascii="Times New Roman" w:hAnsi="Times New Roman"/>
          <w:bCs/>
          <w:kern w:val="32"/>
          <w:sz w:val="24"/>
        </w:rPr>
      </w:pPr>
      <w:r w:rsidRPr="00E1184B">
        <w:rPr>
          <w:rFonts w:ascii="Times New Roman" w:hAnsi="Times New Roman"/>
          <w:bCs/>
          <w:kern w:val="32"/>
          <w:sz w:val="24"/>
        </w:rPr>
        <w:t>In jurul obiectivului se va realiza platforma circulabila pietonala cu lățimea de 1.00m, acolo unde este posibil.</w:t>
      </w:r>
    </w:p>
    <w:p w14:paraId="7A688A2D" w14:textId="77777777" w:rsidR="00E1184B" w:rsidRPr="00E1184B" w:rsidRDefault="00E1184B" w:rsidP="00E1184B">
      <w:pPr>
        <w:numPr>
          <w:ilvl w:val="0"/>
          <w:numId w:val="33"/>
        </w:numPr>
        <w:spacing w:before="0" w:after="0" w:line="276" w:lineRule="auto"/>
        <w:jc w:val="both"/>
        <w:rPr>
          <w:rFonts w:ascii="Times New Roman" w:hAnsi="Times New Roman"/>
          <w:bCs/>
          <w:kern w:val="32"/>
          <w:sz w:val="24"/>
        </w:rPr>
      </w:pPr>
      <w:r w:rsidRPr="00E1184B">
        <w:rPr>
          <w:rFonts w:ascii="Times New Roman" w:hAnsi="Times New Roman"/>
          <w:bCs/>
          <w:kern w:val="32"/>
          <w:sz w:val="24"/>
        </w:rPr>
        <w:t>Pentru obiectivul „Banca cu 4 locuri” se va realiza pe amprenta lui fundație din beton cu următoarea structura:</w:t>
      </w:r>
    </w:p>
    <w:p w14:paraId="1789D6AA" w14:textId="77777777" w:rsidR="00E1184B" w:rsidRPr="00E1184B" w:rsidRDefault="00E1184B" w:rsidP="00E1184B">
      <w:pPr>
        <w:numPr>
          <w:ilvl w:val="0"/>
          <w:numId w:val="32"/>
        </w:numPr>
        <w:spacing w:before="0" w:after="0" w:line="276" w:lineRule="auto"/>
        <w:jc w:val="both"/>
        <w:rPr>
          <w:rFonts w:ascii="Times New Roman" w:hAnsi="Times New Roman"/>
          <w:bCs/>
          <w:kern w:val="32"/>
          <w:sz w:val="24"/>
        </w:rPr>
      </w:pPr>
      <w:r w:rsidRPr="00E1184B">
        <w:rPr>
          <w:rFonts w:ascii="Times New Roman" w:hAnsi="Times New Roman"/>
          <w:bCs/>
          <w:kern w:val="32"/>
          <w:sz w:val="24"/>
        </w:rPr>
        <w:t>decapare pământ vegetal;</w:t>
      </w:r>
    </w:p>
    <w:p w14:paraId="1DFCE40B" w14:textId="77777777" w:rsidR="00E1184B" w:rsidRPr="00E1184B" w:rsidRDefault="00E1184B" w:rsidP="00E1184B">
      <w:pPr>
        <w:numPr>
          <w:ilvl w:val="0"/>
          <w:numId w:val="32"/>
        </w:numPr>
        <w:spacing w:before="0" w:after="0" w:line="276" w:lineRule="auto"/>
        <w:jc w:val="both"/>
        <w:rPr>
          <w:rFonts w:ascii="Times New Roman" w:hAnsi="Times New Roman"/>
          <w:bCs/>
          <w:kern w:val="32"/>
          <w:sz w:val="24"/>
        </w:rPr>
      </w:pPr>
      <w:r w:rsidRPr="00E1184B">
        <w:rPr>
          <w:rFonts w:ascii="Times New Roman" w:hAnsi="Times New Roman"/>
          <w:bCs/>
          <w:kern w:val="32"/>
          <w:sz w:val="24"/>
        </w:rPr>
        <w:lastRenderedPageBreak/>
        <w:t>15 cm fundație din balast;</w:t>
      </w:r>
    </w:p>
    <w:p w14:paraId="09C53AE3" w14:textId="77777777" w:rsidR="00E1184B" w:rsidRPr="00E1184B" w:rsidRDefault="00E1184B" w:rsidP="00E1184B">
      <w:pPr>
        <w:numPr>
          <w:ilvl w:val="0"/>
          <w:numId w:val="32"/>
        </w:numPr>
        <w:spacing w:before="0" w:after="0" w:line="276" w:lineRule="auto"/>
        <w:jc w:val="both"/>
        <w:rPr>
          <w:rFonts w:ascii="Times New Roman" w:hAnsi="Times New Roman"/>
          <w:bCs/>
          <w:kern w:val="32"/>
          <w:sz w:val="24"/>
        </w:rPr>
      </w:pPr>
      <w:r w:rsidRPr="00E1184B">
        <w:rPr>
          <w:rFonts w:ascii="Times New Roman" w:hAnsi="Times New Roman"/>
          <w:bCs/>
          <w:kern w:val="32"/>
          <w:sz w:val="24"/>
        </w:rPr>
        <w:t>15 cm beton clasa C20/25;</w:t>
      </w:r>
    </w:p>
    <w:p w14:paraId="6E70D57A" w14:textId="77777777" w:rsidR="00E1184B" w:rsidRPr="00E1184B" w:rsidRDefault="00E1184B" w:rsidP="00E1184B">
      <w:pPr>
        <w:spacing w:line="276" w:lineRule="auto"/>
        <w:jc w:val="both"/>
        <w:rPr>
          <w:rFonts w:ascii="Times New Roman" w:hAnsi="Times New Roman"/>
          <w:bCs/>
          <w:kern w:val="32"/>
          <w:sz w:val="24"/>
        </w:rPr>
      </w:pPr>
      <w:r w:rsidRPr="00E1184B">
        <w:rPr>
          <w:rFonts w:ascii="Times New Roman" w:hAnsi="Times New Roman"/>
          <w:bCs/>
          <w:kern w:val="32"/>
          <w:sz w:val="24"/>
        </w:rPr>
        <w:t>In jurul obiectivului se va realiza platforma circulabila pietonala cu lățimea de 1.00m, acolo unde este posibil.</w:t>
      </w:r>
    </w:p>
    <w:p w14:paraId="07A4BB43" w14:textId="77777777" w:rsidR="00E1184B" w:rsidRPr="00E1184B" w:rsidRDefault="00E1184B" w:rsidP="00E1184B">
      <w:pPr>
        <w:numPr>
          <w:ilvl w:val="0"/>
          <w:numId w:val="33"/>
        </w:numPr>
        <w:spacing w:before="0" w:after="0" w:line="276" w:lineRule="auto"/>
        <w:jc w:val="both"/>
        <w:rPr>
          <w:rFonts w:ascii="Times New Roman" w:hAnsi="Times New Roman"/>
          <w:bCs/>
          <w:kern w:val="32"/>
          <w:sz w:val="24"/>
        </w:rPr>
      </w:pPr>
      <w:r w:rsidRPr="00E1184B">
        <w:rPr>
          <w:rFonts w:ascii="Times New Roman" w:hAnsi="Times New Roman"/>
          <w:bCs/>
          <w:kern w:val="32"/>
          <w:sz w:val="24"/>
        </w:rPr>
        <w:t>Pentru obiectivul „Terminal Self Service” se va realiza pe amprenta lui fundație din beton cu următoarea structura:</w:t>
      </w:r>
    </w:p>
    <w:p w14:paraId="55B0B49B" w14:textId="77777777" w:rsidR="00E1184B" w:rsidRPr="00E1184B" w:rsidRDefault="00E1184B" w:rsidP="00E1184B">
      <w:pPr>
        <w:numPr>
          <w:ilvl w:val="0"/>
          <w:numId w:val="32"/>
        </w:numPr>
        <w:spacing w:before="0" w:after="0" w:line="276" w:lineRule="auto"/>
        <w:jc w:val="both"/>
        <w:rPr>
          <w:rFonts w:ascii="Times New Roman" w:hAnsi="Times New Roman"/>
          <w:bCs/>
          <w:kern w:val="32"/>
          <w:sz w:val="24"/>
        </w:rPr>
      </w:pPr>
      <w:r w:rsidRPr="00E1184B">
        <w:rPr>
          <w:rFonts w:ascii="Times New Roman" w:hAnsi="Times New Roman"/>
          <w:bCs/>
          <w:kern w:val="32"/>
          <w:sz w:val="24"/>
        </w:rPr>
        <w:t>decapare pământ vegetal;</w:t>
      </w:r>
    </w:p>
    <w:p w14:paraId="770D9225" w14:textId="77777777" w:rsidR="00E1184B" w:rsidRPr="00E1184B" w:rsidRDefault="00E1184B" w:rsidP="00E1184B">
      <w:pPr>
        <w:numPr>
          <w:ilvl w:val="0"/>
          <w:numId w:val="32"/>
        </w:numPr>
        <w:spacing w:before="0" w:after="0" w:line="276" w:lineRule="auto"/>
        <w:jc w:val="both"/>
        <w:rPr>
          <w:rFonts w:ascii="Times New Roman" w:hAnsi="Times New Roman"/>
          <w:bCs/>
          <w:kern w:val="32"/>
          <w:sz w:val="24"/>
        </w:rPr>
      </w:pPr>
      <w:r w:rsidRPr="00E1184B">
        <w:rPr>
          <w:rFonts w:ascii="Times New Roman" w:hAnsi="Times New Roman"/>
          <w:bCs/>
          <w:kern w:val="32"/>
          <w:sz w:val="24"/>
        </w:rPr>
        <w:t>15 cm fundație din balast;</w:t>
      </w:r>
    </w:p>
    <w:p w14:paraId="5EAC8E99" w14:textId="77777777" w:rsidR="00E1184B" w:rsidRPr="00E1184B" w:rsidRDefault="00E1184B" w:rsidP="00E1184B">
      <w:pPr>
        <w:numPr>
          <w:ilvl w:val="0"/>
          <w:numId w:val="32"/>
        </w:numPr>
        <w:spacing w:before="0" w:after="0" w:line="276" w:lineRule="auto"/>
        <w:jc w:val="both"/>
        <w:rPr>
          <w:rFonts w:ascii="Times New Roman" w:hAnsi="Times New Roman"/>
          <w:bCs/>
          <w:kern w:val="32"/>
          <w:sz w:val="24"/>
        </w:rPr>
      </w:pPr>
      <w:r w:rsidRPr="00E1184B">
        <w:rPr>
          <w:rFonts w:ascii="Times New Roman" w:hAnsi="Times New Roman"/>
          <w:bCs/>
          <w:kern w:val="32"/>
          <w:sz w:val="24"/>
        </w:rPr>
        <w:t>15 cm beton clasa C20/25;</w:t>
      </w:r>
    </w:p>
    <w:p w14:paraId="1CE778D9" w14:textId="77777777" w:rsidR="00E1184B" w:rsidRPr="00E1184B" w:rsidRDefault="00E1184B" w:rsidP="00E1184B">
      <w:pPr>
        <w:spacing w:line="276" w:lineRule="auto"/>
        <w:jc w:val="both"/>
        <w:rPr>
          <w:rFonts w:ascii="Times New Roman" w:hAnsi="Times New Roman"/>
          <w:bCs/>
          <w:kern w:val="32"/>
          <w:sz w:val="24"/>
        </w:rPr>
      </w:pPr>
      <w:r w:rsidRPr="00E1184B">
        <w:rPr>
          <w:rFonts w:ascii="Times New Roman" w:hAnsi="Times New Roman"/>
          <w:bCs/>
          <w:kern w:val="32"/>
          <w:sz w:val="24"/>
        </w:rPr>
        <w:t>In jurul obiectivului se va realiza platforma circulabila pietonala cu lățimea de 1.00m, acolo unde este posibil.</w:t>
      </w:r>
    </w:p>
    <w:p w14:paraId="4FB506A7" w14:textId="77777777" w:rsidR="00E1184B" w:rsidRPr="00E1184B" w:rsidRDefault="00E1184B" w:rsidP="00E1184B">
      <w:pPr>
        <w:numPr>
          <w:ilvl w:val="0"/>
          <w:numId w:val="33"/>
        </w:numPr>
        <w:spacing w:before="0" w:after="0" w:line="276" w:lineRule="auto"/>
        <w:jc w:val="both"/>
        <w:rPr>
          <w:rFonts w:ascii="Times New Roman" w:hAnsi="Times New Roman"/>
          <w:bCs/>
          <w:kern w:val="32"/>
          <w:sz w:val="24"/>
        </w:rPr>
      </w:pPr>
      <w:r w:rsidRPr="00E1184B">
        <w:rPr>
          <w:rFonts w:ascii="Times New Roman" w:hAnsi="Times New Roman"/>
          <w:bCs/>
          <w:kern w:val="32"/>
          <w:sz w:val="24"/>
        </w:rPr>
        <w:t>Pentru obiectivul „Punct de informare” se va realiza pe amprenta lui fundație din beton cu următoarea structura:</w:t>
      </w:r>
    </w:p>
    <w:p w14:paraId="6ECD18FF" w14:textId="77777777" w:rsidR="00E1184B" w:rsidRPr="00E1184B" w:rsidRDefault="00E1184B" w:rsidP="00E1184B">
      <w:pPr>
        <w:numPr>
          <w:ilvl w:val="0"/>
          <w:numId w:val="32"/>
        </w:numPr>
        <w:spacing w:before="0" w:after="0" w:line="276" w:lineRule="auto"/>
        <w:jc w:val="both"/>
        <w:rPr>
          <w:rFonts w:ascii="Times New Roman" w:hAnsi="Times New Roman"/>
          <w:bCs/>
          <w:kern w:val="32"/>
          <w:sz w:val="24"/>
        </w:rPr>
      </w:pPr>
      <w:r w:rsidRPr="00E1184B">
        <w:rPr>
          <w:rFonts w:ascii="Times New Roman" w:hAnsi="Times New Roman"/>
          <w:bCs/>
          <w:kern w:val="32"/>
          <w:sz w:val="24"/>
        </w:rPr>
        <w:t>decapare pământ vegetal;</w:t>
      </w:r>
    </w:p>
    <w:p w14:paraId="4D44D0CB" w14:textId="77777777" w:rsidR="00E1184B" w:rsidRPr="00E1184B" w:rsidRDefault="00E1184B" w:rsidP="00E1184B">
      <w:pPr>
        <w:numPr>
          <w:ilvl w:val="0"/>
          <w:numId w:val="32"/>
        </w:numPr>
        <w:spacing w:before="0" w:after="0" w:line="276" w:lineRule="auto"/>
        <w:jc w:val="both"/>
        <w:rPr>
          <w:rFonts w:ascii="Times New Roman" w:hAnsi="Times New Roman"/>
          <w:bCs/>
          <w:kern w:val="32"/>
          <w:sz w:val="24"/>
        </w:rPr>
      </w:pPr>
      <w:r w:rsidRPr="00E1184B">
        <w:rPr>
          <w:rFonts w:ascii="Times New Roman" w:hAnsi="Times New Roman"/>
          <w:bCs/>
          <w:kern w:val="32"/>
          <w:sz w:val="24"/>
        </w:rPr>
        <w:t>15 cm fundație din balast;</w:t>
      </w:r>
    </w:p>
    <w:p w14:paraId="640AD3C9" w14:textId="77777777" w:rsidR="00E1184B" w:rsidRPr="00E1184B" w:rsidRDefault="00E1184B" w:rsidP="00E1184B">
      <w:pPr>
        <w:numPr>
          <w:ilvl w:val="0"/>
          <w:numId w:val="32"/>
        </w:numPr>
        <w:spacing w:before="0" w:after="0" w:line="276" w:lineRule="auto"/>
        <w:jc w:val="both"/>
        <w:rPr>
          <w:rFonts w:ascii="Times New Roman" w:hAnsi="Times New Roman"/>
          <w:bCs/>
          <w:kern w:val="32"/>
          <w:sz w:val="24"/>
        </w:rPr>
      </w:pPr>
      <w:r w:rsidRPr="00E1184B">
        <w:rPr>
          <w:rFonts w:ascii="Times New Roman" w:hAnsi="Times New Roman"/>
          <w:bCs/>
          <w:kern w:val="32"/>
          <w:sz w:val="24"/>
        </w:rPr>
        <w:t>15 cm beton clasa C20/25;</w:t>
      </w:r>
    </w:p>
    <w:p w14:paraId="0E6BB045" w14:textId="77777777" w:rsidR="00E1184B" w:rsidRPr="00E1184B" w:rsidRDefault="00E1184B" w:rsidP="00E1184B">
      <w:pPr>
        <w:spacing w:line="276" w:lineRule="auto"/>
        <w:jc w:val="both"/>
        <w:rPr>
          <w:rFonts w:ascii="Times New Roman" w:hAnsi="Times New Roman"/>
          <w:bCs/>
          <w:kern w:val="32"/>
          <w:sz w:val="24"/>
        </w:rPr>
      </w:pPr>
      <w:r w:rsidRPr="00E1184B">
        <w:rPr>
          <w:rFonts w:ascii="Times New Roman" w:hAnsi="Times New Roman"/>
          <w:bCs/>
          <w:kern w:val="32"/>
          <w:sz w:val="24"/>
        </w:rPr>
        <w:t>In jurul obiectivului se va realiza platforma circulabila pietonala cu lățimea de 1.00m, acolo unde este posibil.</w:t>
      </w:r>
    </w:p>
    <w:p w14:paraId="04BB12AB" w14:textId="77777777" w:rsidR="00E1184B" w:rsidRPr="00E1184B" w:rsidRDefault="00E1184B" w:rsidP="00E1184B">
      <w:pPr>
        <w:numPr>
          <w:ilvl w:val="0"/>
          <w:numId w:val="33"/>
        </w:numPr>
        <w:spacing w:before="0" w:after="0" w:line="276" w:lineRule="auto"/>
        <w:jc w:val="both"/>
        <w:rPr>
          <w:rFonts w:ascii="Times New Roman" w:hAnsi="Times New Roman"/>
          <w:bCs/>
          <w:kern w:val="32"/>
          <w:sz w:val="24"/>
        </w:rPr>
      </w:pPr>
      <w:r w:rsidRPr="00E1184B">
        <w:rPr>
          <w:rFonts w:ascii="Times New Roman" w:hAnsi="Times New Roman"/>
          <w:bCs/>
          <w:kern w:val="32"/>
          <w:sz w:val="24"/>
        </w:rPr>
        <w:t>Pentru obiectivul „Pubele inteligente” se a realiza pe amprenta lui fundație din beton cu următoarea structura:</w:t>
      </w:r>
    </w:p>
    <w:p w14:paraId="17C7D74E" w14:textId="77777777" w:rsidR="00E1184B" w:rsidRPr="00E1184B" w:rsidRDefault="00E1184B" w:rsidP="00E1184B">
      <w:pPr>
        <w:numPr>
          <w:ilvl w:val="0"/>
          <w:numId w:val="32"/>
        </w:numPr>
        <w:spacing w:before="0" w:after="0" w:line="276" w:lineRule="auto"/>
        <w:jc w:val="both"/>
        <w:rPr>
          <w:rFonts w:ascii="Times New Roman" w:hAnsi="Times New Roman"/>
          <w:bCs/>
          <w:kern w:val="32"/>
          <w:sz w:val="24"/>
        </w:rPr>
      </w:pPr>
      <w:r w:rsidRPr="00E1184B">
        <w:rPr>
          <w:rFonts w:ascii="Times New Roman" w:hAnsi="Times New Roman"/>
          <w:bCs/>
          <w:kern w:val="32"/>
          <w:sz w:val="24"/>
        </w:rPr>
        <w:t>decapare pământ vegetal;</w:t>
      </w:r>
    </w:p>
    <w:p w14:paraId="689B931D" w14:textId="77777777" w:rsidR="00E1184B" w:rsidRPr="00E1184B" w:rsidRDefault="00E1184B" w:rsidP="00E1184B">
      <w:pPr>
        <w:numPr>
          <w:ilvl w:val="0"/>
          <w:numId w:val="32"/>
        </w:numPr>
        <w:spacing w:before="0" w:after="0" w:line="276" w:lineRule="auto"/>
        <w:jc w:val="both"/>
        <w:rPr>
          <w:rFonts w:ascii="Times New Roman" w:hAnsi="Times New Roman"/>
          <w:bCs/>
          <w:kern w:val="32"/>
          <w:sz w:val="24"/>
        </w:rPr>
      </w:pPr>
      <w:r w:rsidRPr="00E1184B">
        <w:rPr>
          <w:rFonts w:ascii="Times New Roman" w:hAnsi="Times New Roman"/>
          <w:bCs/>
          <w:kern w:val="32"/>
          <w:sz w:val="24"/>
        </w:rPr>
        <w:t>15 cm fundație din balast;</w:t>
      </w:r>
    </w:p>
    <w:p w14:paraId="3367C030" w14:textId="77777777" w:rsidR="00E1184B" w:rsidRPr="00E1184B" w:rsidRDefault="00E1184B" w:rsidP="00E1184B">
      <w:pPr>
        <w:numPr>
          <w:ilvl w:val="0"/>
          <w:numId w:val="32"/>
        </w:numPr>
        <w:spacing w:before="0" w:after="0" w:line="276" w:lineRule="auto"/>
        <w:jc w:val="both"/>
        <w:rPr>
          <w:rFonts w:ascii="Times New Roman" w:hAnsi="Times New Roman"/>
          <w:bCs/>
          <w:kern w:val="32"/>
          <w:sz w:val="24"/>
        </w:rPr>
      </w:pPr>
      <w:r w:rsidRPr="00E1184B">
        <w:rPr>
          <w:rFonts w:ascii="Times New Roman" w:hAnsi="Times New Roman"/>
          <w:bCs/>
          <w:kern w:val="32"/>
          <w:sz w:val="24"/>
        </w:rPr>
        <w:t>15 cm beton clasa C20/25;</w:t>
      </w:r>
    </w:p>
    <w:p w14:paraId="2E44C68F" w14:textId="77777777" w:rsidR="00E1184B" w:rsidRPr="00E1184B" w:rsidRDefault="00E1184B" w:rsidP="00E1184B">
      <w:pPr>
        <w:spacing w:line="276" w:lineRule="auto"/>
        <w:jc w:val="both"/>
        <w:rPr>
          <w:rFonts w:ascii="Times New Roman" w:hAnsi="Times New Roman"/>
          <w:bCs/>
          <w:kern w:val="32"/>
          <w:sz w:val="24"/>
        </w:rPr>
      </w:pPr>
      <w:r w:rsidRPr="00E1184B">
        <w:rPr>
          <w:rFonts w:ascii="Times New Roman" w:hAnsi="Times New Roman"/>
          <w:bCs/>
          <w:kern w:val="32"/>
          <w:sz w:val="24"/>
        </w:rPr>
        <w:t>In jurul obiectivului se va realiza platforma circulabila pietonala cu lățimea de 1.00m, acolo unde este posibil.</w:t>
      </w:r>
    </w:p>
    <w:p w14:paraId="5D908382" w14:textId="77777777" w:rsidR="00E1184B" w:rsidRPr="00E1184B" w:rsidRDefault="00E1184B" w:rsidP="00E1184B">
      <w:pPr>
        <w:numPr>
          <w:ilvl w:val="0"/>
          <w:numId w:val="33"/>
        </w:numPr>
        <w:spacing w:before="0" w:after="0" w:line="276" w:lineRule="auto"/>
        <w:jc w:val="both"/>
        <w:rPr>
          <w:rFonts w:ascii="Times New Roman" w:hAnsi="Times New Roman"/>
          <w:bCs/>
          <w:kern w:val="32"/>
          <w:sz w:val="24"/>
        </w:rPr>
      </w:pPr>
      <w:r w:rsidRPr="00E1184B">
        <w:rPr>
          <w:rFonts w:ascii="Times New Roman" w:hAnsi="Times New Roman"/>
          <w:bCs/>
          <w:kern w:val="32"/>
          <w:sz w:val="24"/>
        </w:rPr>
        <w:t>Pentru obiectivul „Treceri de pietoni” se vor realiza:</w:t>
      </w:r>
    </w:p>
    <w:p w14:paraId="0C11EF37" w14:textId="77777777" w:rsidR="00E1184B" w:rsidRPr="00E1184B" w:rsidRDefault="00E1184B" w:rsidP="00E1184B">
      <w:pPr>
        <w:spacing w:line="276" w:lineRule="auto"/>
        <w:ind w:firstLine="708"/>
        <w:jc w:val="both"/>
        <w:rPr>
          <w:rFonts w:ascii="Times New Roman" w:hAnsi="Times New Roman"/>
          <w:bCs/>
          <w:kern w:val="32"/>
          <w:sz w:val="24"/>
        </w:rPr>
      </w:pPr>
      <w:r w:rsidRPr="00E1184B">
        <w:rPr>
          <w:rFonts w:ascii="Times New Roman" w:hAnsi="Times New Roman"/>
          <w:bCs/>
          <w:kern w:val="32"/>
          <w:sz w:val="24"/>
        </w:rPr>
        <w:t>Se realizează semnalizare rutiera orizontala prin marcaje specifice trecerilor de pietoni si semnalizare rutiera verticala prin amplasarea indicatoarelor specifice.</w:t>
      </w:r>
    </w:p>
    <w:p w14:paraId="2712D46B" w14:textId="77777777" w:rsidR="00E1184B" w:rsidRPr="00E1184B" w:rsidRDefault="00E1184B" w:rsidP="00E1184B">
      <w:pPr>
        <w:spacing w:line="276" w:lineRule="auto"/>
        <w:ind w:firstLine="708"/>
        <w:jc w:val="both"/>
        <w:rPr>
          <w:rFonts w:ascii="Times New Roman" w:hAnsi="Times New Roman"/>
          <w:bCs/>
          <w:kern w:val="32"/>
          <w:sz w:val="24"/>
        </w:rPr>
      </w:pPr>
      <w:r w:rsidRPr="00E1184B">
        <w:rPr>
          <w:rFonts w:ascii="Times New Roman" w:hAnsi="Times New Roman"/>
          <w:bCs/>
          <w:kern w:val="32"/>
          <w:sz w:val="24"/>
        </w:rPr>
        <w:t>Ca semnalizare verticală, se vor păstra indicatoarele rutiere existente, care se vor curăța/spăla. Indicatoarele existente care prezinta degradări vor fi înlocuite. Se vor monta și indicatoare rutiere noi, conform planurilor de situație.</w:t>
      </w:r>
    </w:p>
    <w:p w14:paraId="186BD2A2" w14:textId="77777777" w:rsidR="00E1184B" w:rsidRPr="00E1184B" w:rsidRDefault="00E1184B" w:rsidP="00E1184B">
      <w:pPr>
        <w:spacing w:line="276" w:lineRule="auto"/>
        <w:ind w:firstLine="708"/>
        <w:jc w:val="both"/>
        <w:rPr>
          <w:rFonts w:ascii="Times New Roman" w:hAnsi="Times New Roman"/>
          <w:bCs/>
          <w:kern w:val="32"/>
          <w:sz w:val="24"/>
        </w:rPr>
      </w:pPr>
      <w:r w:rsidRPr="00E1184B">
        <w:rPr>
          <w:rFonts w:ascii="Times New Roman" w:hAnsi="Times New Roman"/>
          <w:bCs/>
          <w:kern w:val="32"/>
          <w:sz w:val="24"/>
        </w:rPr>
        <w:t>Indicatoarele vor răspunde cerințelor de avertizare, reglementare, orientare si informare si se vor executa la dimensiunile prevăzute in SR 1848/1-2011. Lucrările de marcaj și semnalizare se vor executa în conformitate cu SR 1848/1-7.</w:t>
      </w:r>
    </w:p>
    <w:p w14:paraId="69F43513" w14:textId="77777777" w:rsidR="00E1184B" w:rsidRPr="00E1184B" w:rsidRDefault="00E1184B" w:rsidP="00E1184B">
      <w:pPr>
        <w:numPr>
          <w:ilvl w:val="0"/>
          <w:numId w:val="33"/>
        </w:numPr>
        <w:spacing w:before="0" w:after="0" w:line="276" w:lineRule="auto"/>
        <w:jc w:val="both"/>
        <w:rPr>
          <w:rFonts w:ascii="Times New Roman" w:hAnsi="Times New Roman"/>
          <w:bCs/>
          <w:kern w:val="32"/>
          <w:sz w:val="24"/>
        </w:rPr>
      </w:pPr>
      <w:r w:rsidRPr="00E1184B">
        <w:rPr>
          <w:rFonts w:ascii="Times New Roman" w:hAnsi="Times New Roman"/>
          <w:bCs/>
          <w:kern w:val="32"/>
          <w:sz w:val="24"/>
        </w:rPr>
        <w:t>Pentru obiectivul „ fundație stâlp” se vor monta stâlpii prevăzuți in proiect (pentru iluminat inteligent, prinderi de camere de supraveghere, etc.) se vor amplasa fundații din beton armat prefabricate cu dimensiunile 1.50x0.30x0.30m prevăzute cu goluri pentru instalații si pretinderi metalice pentru stâlp.</w:t>
      </w:r>
    </w:p>
    <w:p w14:paraId="355D414B" w14:textId="77777777" w:rsidR="00DD74E8" w:rsidRPr="00C461A0" w:rsidRDefault="00DD74E8" w:rsidP="00BC5D53">
      <w:pPr>
        <w:spacing w:before="0" w:line="276" w:lineRule="auto"/>
        <w:jc w:val="both"/>
        <w:rPr>
          <w:rFonts w:ascii="Times New Roman" w:hAnsi="Times New Roman"/>
          <w:b/>
          <w:bCs/>
          <w:sz w:val="24"/>
        </w:rPr>
      </w:pPr>
    </w:p>
    <w:p w14:paraId="06C2DFA8" w14:textId="0239A168" w:rsidR="001902E0" w:rsidRPr="00C461A0" w:rsidRDefault="001902E0" w:rsidP="004E567F">
      <w:pPr>
        <w:spacing w:before="0" w:line="276" w:lineRule="auto"/>
        <w:rPr>
          <w:rFonts w:ascii="Times New Roman" w:hAnsi="Times New Roman"/>
          <w:b/>
          <w:bCs/>
          <w:sz w:val="24"/>
        </w:rPr>
      </w:pPr>
      <w:r w:rsidRPr="00C461A0">
        <w:rPr>
          <w:rFonts w:ascii="Times New Roman" w:hAnsi="Times New Roman"/>
          <w:b/>
          <w:bCs/>
          <w:sz w:val="24"/>
        </w:rPr>
        <w:lastRenderedPageBreak/>
        <w:t>Principalii indicatori tehnico</w:t>
      </w:r>
      <w:r w:rsidR="00794FCA" w:rsidRPr="00C461A0">
        <w:rPr>
          <w:rFonts w:ascii="Times New Roman" w:hAnsi="Times New Roman"/>
          <w:b/>
          <w:bCs/>
          <w:sz w:val="24"/>
        </w:rPr>
        <w:t>-</w:t>
      </w:r>
      <w:r w:rsidRPr="00C461A0">
        <w:rPr>
          <w:rFonts w:ascii="Times New Roman" w:hAnsi="Times New Roman"/>
          <w:b/>
          <w:bCs/>
          <w:sz w:val="24"/>
        </w:rPr>
        <w:t xml:space="preserve">economici aferenti investitiei </w:t>
      </w:r>
    </w:p>
    <w:p w14:paraId="199B8516" w14:textId="38F87425" w:rsidR="001902E0" w:rsidRDefault="001902E0" w:rsidP="004E567F">
      <w:pPr>
        <w:pStyle w:val="Listparagraf"/>
        <w:numPr>
          <w:ilvl w:val="0"/>
          <w:numId w:val="7"/>
        </w:numPr>
        <w:spacing w:after="120" w:line="276" w:lineRule="auto"/>
        <w:rPr>
          <w:szCs w:val="24"/>
        </w:rPr>
      </w:pPr>
      <w:r w:rsidRPr="00C461A0">
        <w:rPr>
          <w:szCs w:val="24"/>
        </w:rPr>
        <w:t>Indicatorii maximali, respectiv valoarea total</w:t>
      </w:r>
      <w:r w:rsidR="00794FCA" w:rsidRPr="00C461A0">
        <w:rPr>
          <w:szCs w:val="24"/>
        </w:rPr>
        <w:t>ă</w:t>
      </w:r>
      <w:r w:rsidRPr="00C461A0">
        <w:rPr>
          <w:szCs w:val="24"/>
        </w:rPr>
        <w:t xml:space="preserve"> a obiectivului de investitii, exprimat</w:t>
      </w:r>
      <w:r w:rsidR="00794FCA" w:rsidRPr="00C461A0">
        <w:rPr>
          <w:szCs w:val="24"/>
        </w:rPr>
        <w:t>ă</w:t>
      </w:r>
      <w:r w:rsidRPr="00C461A0">
        <w:rPr>
          <w:szCs w:val="24"/>
        </w:rPr>
        <w:t xml:space="preserve"> in lei, cu TVA, si respectiv f</w:t>
      </w:r>
      <w:r w:rsidR="00794FCA" w:rsidRPr="00C461A0">
        <w:rPr>
          <w:szCs w:val="24"/>
        </w:rPr>
        <w:t>ă</w:t>
      </w:r>
      <w:r w:rsidRPr="00C461A0">
        <w:rPr>
          <w:szCs w:val="24"/>
        </w:rPr>
        <w:t>r</w:t>
      </w:r>
      <w:r w:rsidR="00794FCA" w:rsidRPr="00C461A0">
        <w:rPr>
          <w:szCs w:val="24"/>
        </w:rPr>
        <w:t>ă</w:t>
      </w:r>
      <w:r w:rsidRPr="00C461A0">
        <w:rPr>
          <w:szCs w:val="24"/>
        </w:rPr>
        <w:t xml:space="preserve"> TVA, </w:t>
      </w:r>
      <w:r w:rsidR="00EE16D2" w:rsidRPr="00C461A0">
        <w:rPr>
          <w:szCs w:val="24"/>
        </w:rPr>
        <w:t>î</w:t>
      </w:r>
      <w:r w:rsidRPr="00C461A0">
        <w:rPr>
          <w:szCs w:val="24"/>
        </w:rPr>
        <w:t>n conformitate cu devizul general</w:t>
      </w:r>
      <w:r w:rsidR="00E62FB6" w:rsidRPr="00C461A0">
        <w:rPr>
          <w:szCs w:val="24"/>
        </w:rPr>
        <w:t>:</w:t>
      </w:r>
    </w:p>
    <w:p w14:paraId="45F322BF" w14:textId="77777777" w:rsidR="00DC10A1" w:rsidRPr="00C461A0" w:rsidRDefault="00DC10A1" w:rsidP="00DC10A1">
      <w:pPr>
        <w:pStyle w:val="Listparagraf"/>
        <w:spacing w:after="120" w:line="276" w:lineRule="auto"/>
        <w:rPr>
          <w:szCs w:val="24"/>
        </w:rPr>
      </w:pPr>
    </w:p>
    <w:tbl>
      <w:tblPr>
        <w:tblStyle w:val="Tabelgril"/>
        <w:tblW w:w="0" w:type="auto"/>
        <w:jc w:val="center"/>
        <w:tblLook w:val="04A0" w:firstRow="1" w:lastRow="0" w:firstColumn="1" w:lastColumn="0" w:noHBand="0" w:noVBand="1"/>
      </w:tblPr>
      <w:tblGrid>
        <w:gridCol w:w="4537"/>
        <w:gridCol w:w="4525"/>
      </w:tblGrid>
      <w:tr w:rsidR="00DC10A1" w:rsidRPr="002E079E" w14:paraId="79471374" w14:textId="77777777" w:rsidTr="00AE5F68">
        <w:trPr>
          <w:jc w:val="center"/>
        </w:trPr>
        <w:tc>
          <w:tcPr>
            <w:tcW w:w="4652" w:type="dxa"/>
          </w:tcPr>
          <w:p w14:paraId="7F63EC90" w14:textId="7207EA22" w:rsidR="00DC10A1" w:rsidRPr="002E079E" w:rsidRDefault="00DC10A1" w:rsidP="004D1ED2">
            <w:pPr>
              <w:spacing w:line="276" w:lineRule="auto"/>
              <w:jc w:val="both"/>
              <w:rPr>
                <w:rFonts w:ascii="Times New Roman" w:hAnsi="Times New Roman" w:cs="Times New Roman"/>
                <w:sz w:val="24"/>
              </w:rPr>
            </w:pPr>
            <w:r w:rsidRPr="00DC043F">
              <w:rPr>
                <w:rFonts w:ascii="Times New Roman" w:hAnsi="Times New Roman" w:cs="Times New Roman"/>
                <w:i/>
                <w:iCs/>
                <w:sz w:val="24"/>
              </w:rPr>
              <w:t>Valoare totală</w:t>
            </w:r>
            <w:r w:rsidR="00CB5299">
              <w:rPr>
                <w:rFonts w:ascii="Times New Roman" w:hAnsi="Times New Roman" w:cs="Times New Roman"/>
                <w:sz w:val="24"/>
              </w:rPr>
              <w:t xml:space="preserve"> componentă </w:t>
            </w:r>
            <w:r w:rsidR="004D1ED2" w:rsidRPr="004D1ED2">
              <w:rPr>
                <w:rFonts w:ascii="Times New Roman" w:hAnsi="Times New Roman" w:cs="Times New Roman"/>
                <w:sz w:val="24"/>
              </w:rPr>
              <w:t xml:space="preserve">conform prevederilor </w:t>
            </w:r>
            <w:r w:rsidR="00E1184B" w:rsidRPr="00287830">
              <w:rPr>
                <w:rFonts w:ascii="Times New Roman" w:hAnsi="Times New Roman" w:cs="Times New Roman"/>
                <w:sz w:val="24"/>
              </w:rPr>
              <w:t>H.G. 907/2016</w:t>
            </w:r>
            <w:r w:rsidR="004D1ED2">
              <w:rPr>
                <w:rFonts w:ascii="Times New Roman" w:hAnsi="Times New Roman" w:cs="Times New Roman"/>
                <w:sz w:val="24"/>
              </w:rPr>
              <w:t xml:space="preserve">, </w:t>
            </w:r>
            <w:r w:rsidRPr="00DC043F">
              <w:rPr>
                <w:rFonts w:ascii="Times New Roman" w:hAnsi="Times New Roman" w:cs="Times New Roman"/>
                <w:i/>
                <w:iCs/>
                <w:sz w:val="24"/>
              </w:rPr>
              <w:t>exprimată în lei, cu TVA</w:t>
            </w:r>
          </w:p>
        </w:tc>
        <w:tc>
          <w:tcPr>
            <w:tcW w:w="4636" w:type="dxa"/>
          </w:tcPr>
          <w:p w14:paraId="37775D67" w14:textId="3E576A40" w:rsidR="00DC10A1" w:rsidRPr="002E079E" w:rsidRDefault="00E1184B" w:rsidP="00080D38">
            <w:pPr>
              <w:spacing w:line="276" w:lineRule="auto"/>
              <w:rPr>
                <w:rFonts w:ascii="Times New Roman" w:hAnsi="Times New Roman" w:cs="Times New Roman"/>
                <w:sz w:val="24"/>
              </w:rPr>
            </w:pPr>
            <w:r>
              <w:rPr>
                <w:rFonts w:ascii="Times New Roman" w:hAnsi="Times New Roman" w:cs="Times New Roman"/>
                <w:sz w:val="24"/>
              </w:rPr>
              <w:t>1.377.773,22</w:t>
            </w:r>
          </w:p>
        </w:tc>
      </w:tr>
      <w:tr w:rsidR="00DC10A1" w:rsidRPr="002E079E" w14:paraId="1404E9E1" w14:textId="77777777" w:rsidTr="00AE5F68">
        <w:trPr>
          <w:jc w:val="center"/>
        </w:trPr>
        <w:tc>
          <w:tcPr>
            <w:tcW w:w="4652" w:type="dxa"/>
          </w:tcPr>
          <w:p w14:paraId="36C23D95" w14:textId="1F303F77" w:rsidR="00DC10A1" w:rsidRPr="002E079E" w:rsidRDefault="00DC10A1" w:rsidP="004D1ED2">
            <w:pPr>
              <w:spacing w:line="276" w:lineRule="auto"/>
              <w:jc w:val="both"/>
              <w:rPr>
                <w:rFonts w:ascii="Times New Roman" w:hAnsi="Times New Roman" w:cs="Times New Roman"/>
                <w:sz w:val="24"/>
              </w:rPr>
            </w:pPr>
            <w:r w:rsidRPr="00DC043F">
              <w:rPr>
                <w:rFonts w:ascii="Times New Roman" w:hAnsi="Times New Roman" w:cs="Times New Roman"/>
                <w:i/>
                <w:iCs/>
                <w:sz w:val="24"/>
              </w:rPr>
              <w:t>Valoare totală</w:t>
            </w:r>
            <w:r w:rsidRPr="002E079E">
              <w:rPr>
                <w:rFonts w:ascii="Times New Roman" w:hAnsi="Times New Roman" w:cs="Times New Roman"/>
                <w:sz w:val="24"/>
              </w:rPr>
              <w:t xml:space="preserve"> </w:t>
            </w:r>
            <w:r w:rsidR="00E1184B">
              <w:rPr>
                <w:rFonts w:ascii="Times New Roman" w:hAnsi="Times New Roman" w:cs="Times New Roman"/>
                <w:sz w:val="24"/>
              </w:rPr>
              <w:t xml:space="preserve">componentă </w:t>
            </w:r>
            <w:r w:rsidR="00E1184B" w:rsidRPr="004D1ED2">
              <w:rPr>
                <w:rFonts w:ascii="Times New Roman" w:hAnsi="Times New Roman" w:cs="Times New Roman"/>
                <w:sz w:val="24"/>
              </w:rPr>
              <w:t xml:space="preserve">conform prevederilor </w:t>
            </w:r>
            <w:r w:rsidR="00E1184B" w:rsidRPr="00287830">
              <w:rPr>
                <w:rFonts w:ascii="Times New Roman" w:hAnsi="Times New Roman" w:cs="Times New Roman"/>
                <w:sz w:val="24"/>
              </w:rPr>
              <w:t>H.G. 907/2016</w:t>
            </w:r>
            <w:r w:rsidR="004D1ED2">
              <w:rPr>
                <w:rFonts w:ascii="Times New Roman" w:hAnsi="Times New Roman" w:cs="Times New Roman"/>
                <w:sz w:val="24"/>
              </w:rPr>
              <w:t xml:space="preserve">, </w:t>
            </w:r>
            <w:r w:rsidRPr="00DC043F">
              <w:rPr>
                <w:rFonts w:ascii="Times New Roman" w:hAnsi="Times New Roman" w:cs="Times New Roman"/>
                <w:i/>
                <w:iCs/>
                <w:sz w:val="24"/>
              </w:rPr>
              <w:t>exprimată în lei, fără  TVA</w:t>
            </w:r>
          </w:p>
        </w:tc>
        <w:tc>
          <w:tcPr>
            <w:tcW w:w="4636" w:type="dxa"/>
          </w:tcPr>
          <w:p w14:paraId="54C13B18" w14:textId="1CB16920" w:rsidR="00DC10A1" w:rsidRPr="002E079E" w:rsidRDefault="00E1184B" w:rsidP="00080D38">
            <w:pPr>
              <w:spacing w:line="276" w:lineRule="auto"/>
              <w:rPr>
                <w:rFonts w:ascii="Times New Roman" w:hAnsi="Times New Roman" w:cs="Times New Roman"/>
                <w:sz w:val="24"/>
              </w:rPr>
            </w:pPr>
            <w:r>
              <w:rPr>
                <w:rFonts w:ascii="Times New Roman" w:hAnsi="Times New Roman" w:cs="Times New Roman"/>
                <w:sz w:val="24"/>
              </w:rPr>
              <w:t>1.158.742,36</w:t>
            </w:r>
          </w:p>
        </w:tc>
      </w:tr>
      <w:tr w:rsidR="00F77DFB" w:rsidRPr="002E079E" w14:paraId="4CAF8AF0" w14:textId="77777777" w:rsidTr="00AE5F68">
        <w:trPr>
          <w:jc w:val="center"/>
        </w:trPr>
        <w:tc>
          <w:tcPr>
            <w:tcW w:w="4652" w:type="dxa"/>
          </w:tcPr>
          <w:p w14:paraId="1D66C023" w14:textId="6DF50F7D" w:rsidR="00F77DFB" w:rsidRPr="00DC043F" w:rsidRDefault="00F77DFB" w:rsidP="004D1ED2">
            <w:pPr>
              <w:spacing w:line="276" w:lineRule="auto"/>
              <w:jc w:val="both"/>
              <w:rPr>
                <w:rFonts w:ascii="Times New Roman" w:hAnsi="Times New Roman"/>
                <w:i/>
                <w:iCs/>
                <w:sz w:val="24"/>
              </w:rPr>
            </w:pPr>
            <w:r>
              <w:rPr>
                <w:rFonts w:ascii="Times New Roman" w:hAnsi="Times New Roman"/>
                <w:i/>
                <w:iCs/>
                <w:sz w:val="24"/>
              </w:rPr>
              <w:t>C+M, exprimată în lei, cu TVA</w:t>
            </w:r>
          </w:p>
        </w:tc>
        <w:tc>
          <w:tcPr>
            <w:tcW w:w="4636" w:type="dxa"/>
          </w:tcPr>
          <w:p w14:paraId="09E5B724" w14:textId="29BCA627" w:rsidR="00F77DFB" w:rsidRDefault="00F77DFB" w:rsidP="00080D38">
            <w:pPr>
              <w:spacing w:line="276" w:lineRule="auto"/>
              <w:rPr>
                <w:rFonts w:ascii="Times New Roman" w:hAnsi="Times New Roman"/>
                <w:sz w:val="24"/>
              </w:rPr>
            </w:pPr>
            <w:r>
              <w:rPr>
                <w:rFonts w:ascii="Times New Roman" w:hAnsi="Times New Roman"/>
                <w:sz w:val="24"/>
              </w:rPr>
              <w:t>643.504,40</w:t>
            </w:r>
          </w:p>
        </w:tc>
      </w:tr>
      <w:tr w:rsidR="00F77DFB" w:rsidRPr="002E079E" w14:paraId="60A5B9D0" w14:textId="77777777" w:rsidTr="00AE5F68">
        <w:trPr>
          <w:jc w:val="center"/>
        </w:trPr>
        <w:tc>
          <w:tcPr>
            <w:tcW w:w="4652" w:type="dxa"/>
          </w:tcPr>
          <w:p w14:paraId="155528A0" w14:textId="2C287525" w:rsidR="00F77DFB" w:rsidRDefault="00F77DFB" w:rsidP="004D1ED2">
            <w:pPr>
              <w:spacing w:line="276" w:lineRule="auto"/>
              <w:jc w:val="both"/>
              <w:rPr>
                <w:rFonts w:ascii="Times New Roman" w:hAnsi="Times New Roman"/>
                <w:i/>
                <w:iCs/>
                <w:sz w:val="24"/>
              </w:rPr>
            </w:pPr>
            <w:r>
              <w:rPr>
                <w:rFonts w:ascii="Times New Roman" w:hAnsi="Times New Roman"/>
                <w:i/>
                <w:iCs/>
                <w:sz w:val="24"/>
              </w:rPr>
              <w:t>C+M, exprimată în lei, fără TVA</w:t>
            </w:r>
          </w:p>
        </w:tc>
        <w:tc>
          <w:tcPr>
            <w:tcW w:w="4636" w:type="dxa"/>
          </w:tcPr>
          <w:p w14:paraId="7F043D04" w14:textId="4475B521" w:rsidR="00F77DFB" w:rsidRDefault="00F77DFB" w:rsidP="00080D38">
            <w:pPr>
              <w:spacing w:line="276" w:lineRule="auto"/>
              <w:rPr>
                <w:rFonts w:ascii="Times New Roman" w:hAnsi="Times New Roman"/>
                <w:sz w:val="24"/>
              </w:rPr>
            </w:pPr>
            <w:r>
              <w:rPr>
                <w:rFonts w:ascii="Times New Roman" w:hAnsi="Times New Roman"/>
                <w:sz w:val="24"/>
              </w:rPr>
              <w:t>540.760,00</w:t>
            </w:r>
          </w:p>
        </w:tc>
      </w:tr>
    </w:tbl>
    <w:p w14:paraId="209D6461" w14:textId="77777777" w:rsidR="00EB0BE5" w:rsidRDefault="00EB0BE5" w:rsidP="004E567F">
      <w:pPr>
        <w:spacing w:before="0" w:line="276" w:lineRule="auto"/>
        <w:rPr>
          <w:rFonts w:ascii="Times New Roman" w:hAnsi="Times New Roman"/>
          <w:sz w:val="24"/>
        </w:rPr>
      </w:pPr>
    </w:p>
    <w:p w14:paraId="18157875" w14:textId="37CA2B4E" w:rsidR="004C7EF5" w:rsidRPr="00C461A0" w:rsidRDefault="001902E0" w:rsidP="004E567F">
      <w:pPr>
        <w:pStyle w:val="Listparagraf"/>
        <w:numPr>
          <w:ilvl w:val="0"/>
          <w:numId w:val="7"/>
        </w:numPr>
        <w:spacing w:after="120" w:line="276" w:lineRule="auto"/>
        <w:rPr>
          <w:szCs w:val="24"/>
        </w:rPr>
      </w:pPr>
      <w:r w:rsidRPr="00C461A0">
        <w:rPr>
          <w:szCs w:val="24"/>
        </w:rPr>
        <w:t>Indicatori minimali</w:t>
      </w:r>
      <w:r w:rsidR="00D3293D" w:rsidRPr="00C461A0">
        <w:rPr>
          <w:szCs w:val="24"/>
        </w:rPr>
        <w:t>, respectiv indicatori de performan</w:t>
      </w:r>
      <w:r w:rsidR="003A5AD4" w:rsidRPr="00C461A0">
        <w:rPr>
          <w:szCs w:val="24"/>
        </w:rPr>
        <w:t>ț</w:t>
      </w:r>
      <w:r w:rsidR="00794FCA" w:rsidRPr="00C461A0">
        <w:rPr>
          <w:szCs w:val="24"/>
        </w:rPr>
        <w:t>ă</w:t>
      </w:r>
      <w:r w:rsidR="003A5AD4" w:rsidRPr="00C461A0">
        <w:rPr>
          <w:szCs w:val="24"/>
        </w:rPr>
        <w:t xml:space="preserve"> </w:t>
      </w:r>
      <w:r w:rsidR="00D3293D" w:rsidRPr="00C461A0">
        <w:rPr>
          <w:szCs w:val="24"/>
        </w:rPr>
        <w:t>- elemente fizice/capacit</w:t>
      </w:r>
      <w:r w:rsidR="00794FCA" w:rsidRPr="00C461A0">
        <w:rPr>
          <w:szCs w:val="24"/>
        </w:rPr>
        <w:t>ă</w:t>
      </w:r>
      <w:r w:rsidR="003A5AD4" w:rsidRPr="00C461A0">
        <w:rPr>
          <w:szCs w:val="24"/>
        </w:rPr>
        <w:t>ț</w:t>
      </w:r>
      <w:r w:rsidR="00D3293D" w:rsidRPr="00C461A0">
        <w:rPr>
          <w:szCs w:val="24"/>
        </w:rPr>
        <w:t xml:space="preserve">i fizice care sa indice atingerea  </w:t>
      </w:r>
      <w:r w:rsidR="003A5AD4" w:rsidRPr="00C461A0">
        <w:rPr>
          <w:szCs w:val="24"/>
        </w:rPr>
        <w:t>ț</w:t>
      </w:r>
      <w:r w:rsidR="00D3293D" w:rsidRPr="00C461A0">
        <w:rPr>
          <w:szCs w:val="24"/>
        </w:rPr>
        <w:t>intei obiectivului de investi</w:t>
      </w:r>
      <w:r w:rsidR="003A5AD4" w:rsidRPr="00C461A0">
        <w:rPr>
          <w:szCs w:val="24"/>
        </w:rPr>
        <w:t>ț</w:t>
      </w:r>
      <w:r w:rsidR="00D3293D" w:rsidRPr="00C461A0">
        <w:rPr>
          <w:szCs w:val="24"/>
        </w:rPr>
        <w:t>ii</w:t>
      </w:r>
      <w:r w:rsidR="00794FCA" w:rsidRPr="00C461A0">
        <w:rPr>
          <w:szCs w:val="24"/>
        </w:rPr>
        <w:t xml:space="preserve">, </w:t>
      </w:r>
      <w:r w:rsidR="00D3293D" w:rsidRPr="00C461A0">
        <w:rPr>
          <w:szCs w:val="24"/>
        </w:rPr>
        <w:t>si, dupa caz, calitativi, in conformitate cu standardele, normativele si reglementarile tehnice in vigoare</w:t>
      </w:r>
      <w:r w:rsidR="009260FE" w:rsidRPr="00C461A0">
        <w:rPr>
          <w:szCs w:val="24"/>
        </w:rPr>
        <w:t>:</w:t>
      </w:r>
    </w:p>
    <w:p w14:paraId="6CA8DBF7" w14:textId="4CA2783C" w:rsidR="009260FE" w:rsidRDefault="00E1184B" w:rsidP="009260FE">
      <w:pPr>
        <w:pStyle w:val="Listparagraf"/>
        <w:spacing w:after="120" w:line="276" w:lineRule="auto"/>
        <w:rPr>
          <w:szCs w:val="24"/>
        </w:rPr>
      </w:pPr>
      <w:r>
        <w:rPr>
          <w:noProof/>
          <w:szCs w:val="24"/>
        </w:rPr>
        <w:drawing>
          <wp:anchor distT="0" distB="0" distL="114300" distR="114300" simplePos="0" relativeHeight="251672576" behindDoc="1" locked="0" layoutInCell="1" allowOverlap="1" wp14:anchorId="6E547E5B" wp14:editId="71AF4C59">
            <wp:simplePos x="0" y="0"/>
            <wp:positionH relativeFrom="column">
              <wp:posOffset>1188720</wp:posOffset>
            </wp:positionH>
            <wp:positionV relativeFrom="paragraph">
              <wp:posOffset>125730</wp:posOffset>
            </wp:positionV>
            <wp:extent cx="3090545" cy="4601845"/>
            <wp:effectExtent l="0" t="0" r="0" b="8255"/>
            <wp:wrapTight wrapText="bothSides">
              <wp:wrapPolygon edited="0">
                <wp:start x="0" y="0"/>
                <wp:lineTo x="0" y="9478"/>
                <wp:lineTo x="799" y="10015"/>
                <wp:lineTo x="0" y="10372"/>
                <wp:lineTo x="0" y="13860"/>
                <wp:lineTo x="799" y="14307"/>
                <wp:lineTo x="0" y="14664"/>
                <wp:lineTo x="0" y="21549"/>
                <wp:lineTo x="21436" y="21549"/>
                <wp:lineTo x="21436" y="0"/>
                <wp:lineTo x="0" y="0"/>
              </wp:wrapPolygon>
            </wp:wrapTight>
            <wp:docPr id="18590855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90545" cy="460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B3AAF6" w14:textId="56573F92" w:rsidR="00E1184B" w:rsidRDefault="00E1184B" w:rsidP="009260FE">
      <w:pPr>
        <w:pStyle w:val="Listparagraf"/>
        <w:spacing w:after="120" w:line="276" w:lineRule="auto"/>
        <w:rPr>
          <w:szCs w:val="24"/>
        </w:rPr>
      </w:pPr>
    </w:p>
    <w:p w14:paraId="6BCAD804" w14:textId="3B1C6D86" w:rsidR="00FE3760" w:rsidRDefault="00FE3760" w:rsidP="009260FE">
      <w:pPr>
        <w:pStyle w:val="Listparagraf"/>
        <w:spacing w:after="120" w:line="276" w:lineRule="auto"/>
        <w:rPr>
          <w:szCs w:val="24"/>
        </w:rPr>
      </w:pPr>
    </w:p>
    <w:p w14:paraId="4BE066AC" w14:textId="3E358A06" w:rsidR="00E1184B" w:rsidRDefault="00E1184B" w:rsidP="009260FE">
      <w:pPr>
        <w:pStyle w:val="Listparagraf"/>
        <w:spacing w:after="120" w:line="276" w:lineRule="auto"/>
        <w:rPr>
          <w:szCs w:val="24"/>
        </w:rPr>
      </w:pPr>
    </w:p>
    <w:p w14:paraId="0C56D837" w14:textId="14BC4DF0" w:rsidR="00E1184B" w:rsidRDefault="00E1184B" w:rsidP="009260FE">
      <w:pPr>
        <w:pStyle w:val="Listparagraf"/>
        <w:spacing w:after="120" w:line="276" w:lineRule="auto"/>
        <w:rPr>
          <w:szCs w:val="24"/>
        </w:rPr>
      </w:pPr>
    </w:p>
    <w:p w14:paraId="04F36A7D" w14:textId="38151DB2" w:rsidR="00E1184B" w:rsidRDefault="00E1184B" w:rsidP="009260FE">
      <w:pPr>
        <w:pStyle w:val="Listparagraf"/>
        <w:spacing w:after="120" w:line="276" w:lineRule="auto"/>
        <w:rPr>
          <w:szCs w:val="24"/>
        </w:rPr>
      </w:pPr>
    </w:p>
    <w:p w14:paraId="4D2E9312" w14:textId="77777777" w:rsidR="00E1184B" w:rsidRDefault="00E1184B" w:rsidP="009260FE">
      <w:pPr>
        <w:pStyle w:val="Listparagraf"/>
        <w:spacing w:after="120" w:line="276" w:lineRule="auto"/>
        <w:rPr>
          <w:szCs w:val="24"/>
        </w:rPr>
      </w:pPr>
    </w:p>
    <w:p w14:paraId="6614F3C1" w14:textId="77777777" w:rsidR="00E1184B" w:rsidRDefault="00E1184B" w:rsidP="009260FE">
      <w:pPr>
        <w:pStyle w:val="Listparagraf"/>
        <w:spacing w:after="120" w:line="276" w:lineRule="auto"/>
        <w:rPr>
          <w:szCs w:val="24"/>
        </w:rPr>
      </w:pPr>
    </w:p>
    <w:p w14:paraId="1C218884" w14:textId="77777777" w:rsidR="00E1184B" w:rsidRDefault="00E1184B" w:rsidP="009260FE">
      <w:pPr>
        <w:pStyle w:val="Listparagraf"/>
        <w:spacing w:after="120" w:line="276" w:lineRule="auto"/>
        <w:rPr>
          <w:szCs w:val="24"/>
        </w:rPr>
      </w:pPr>
    </w:p>
    <w:p w14:paraId="19A270B8" w14:textId="77777777" w:rsidR="00E1184B" w:rsidRDefault="00E1184B" w:rsidP="009260FE">
      <w:pPr>
        <w:pStyle w:val="Listparagraf"/>
        <w:spacing w:after="120" w:line="276" w:lineRule="auto"/>
        <w:rPr>
          <w:szCs w:val="24"/>
        </w:rPr>
      </w:pPr>
    </w:p>
    <w:p w14:paraId="12E7DBFA" w14:textId="77777777" w:rsidR="00E1184B" w:rsidRDefault="00E1184B" w:rsidP="009260FE">
      <w:pPr>
        <w:pStyle w:val="Listparagraf"/>
        <w:spacing w:after="120" w:line="276" w:lineRule="auto"/>
        <w:rPr>
          <w:szCs w:val="24"/>
        </w:rPr>
      </w:pPr>
    </w:p>
    <w:p w14:paraId="5B21896E" w14:textId="77777777" w:rsidR="00E1184B" w:rsidRDefault="00E1184B" w:rsidP="009260FE">
      <w:pPr>
        <w:pStyle w:val="Listparagraf"/>
        <w:spacing w:after="120" w:line="276" w:lineRule="auto"/>
        <w:rPr>
          <w:szCs w:val="24"/>
        </w:rPr>
      </w:pPr>
    </w:p>
    <w:p w14:paraId="59F5CD96" w14:textId="77777777" w:rsidR="00E1184B" w:rsidRDefault="00E1184B" w:rsidP="009260FE">
      <w:pPr>
        <w:pStyle w:val="Listparagraf"/>
        <w:spacing w:after="120" w:line="276" w:lineRule="auto"/>
        <w:rPr>
          <w:szCs w:val="24"/>
        </w:rPr>
      </w:pPr>
    </w:p>
    <w:p w14:paraId="448FB29A" w14:textId="77777777" w:rsidR="00E1184B" w:rsidRDefault="00E1184B" w:rsidP="009260FE">
      <w:pPr>
        <w:pStyle w:val="Listparagraf"/>
        <w:spacing w:after="120" w:line="276" w:lineRule="auto"/>
        <w:rPr>
          <w:szCs w:val="24"/>
        </w:rPr>
      </w:pPr>
    </w:p>
    <w:p w14:paraId="0341671D" w14:textId="77777777" w:rsidR="00E1184B" w:rsidRDefault="00E1184B" w:rsidP="009260FE">
      <w:pPr>
        <w:pStyle w:val="Listparagraf"/>
        <w:spacing w:after="120" w:line="276" w:lineRule="auto"/>
        <w:rPr>
          <w:szCs w:val="24"/>
        </w:rPr>
      </w:pPr>
    </w:p>
    <w:p w14:paraId="270CCF8B" w14:textId="77777777" w:rsidR="00E1184B" w:rsidRDefault="00E1184B" w:rsidP="009260FE">
      <w:pPr>
        <w:pStyle w:val="Listparagraf"/>
        <w:spacing w:after="120" w:line="276" w:lineRule="auto"/>
        <w:rPr>
          <w:szCs w:val="24"/>
        </w:rPr>
      </w:pPr>
    </w:p>
    <w:p w14:paraId="4D27F2A6" w14:textId="77777777" w:rsidR="00E1184B" w:rsidRDefault="00E1184B" w:rsidP="009260FE">
      <w:pPr>
        <w:pStyle w:val="Listparagraf"/>
        <w:spacing w:after="120" w:line="276" w:lineRule="auto"/>
        <w:rPr>
          <w:szCs w:val="24"/>
        </w:rPr>
      </w:pPr>
    </w:p>
    <w:p w14:paraId="1BFD6C9C" w14:textId="549CC39A" w:rsidR="00D3293D" w:rsidRPr="00C461A0" w:rsidRDefault="00D3293D" w:rsidP="004E567F">
      <w:pPr>
        <w:pStyle w:val="Listparagraf"/>
        <w:numPr>
          <w:ilvl w:val="0"/>
          <w:numId w:val="7"/>
        </w:numPr>
        <w:spacing w:after="120" w:line="276" w:lineRule="auto"/>
        <w:rPr>
          <w:szCs w:val="24"/>
        </w:rPr>
      </w:pPr>
      <w:r w:rsidRPr="00C461A0">
        <w:rPr>
          <w:szCs w:val="24"/>
        </w:rPr>
        <w:t>Durata estimat</w:t>
      </w:r>
      <w:r w:rsidR="00794FCA" w:rsidRPr="00C461A0">
        <w:rPr>
          <w:szCs w:val="24"/>
        </w:rPr>
        <w:t>ă</w:t>
      </w:r>
      <w:r w:rsidRPr="00C461A0">
        <w:rPr>
          <w:szCs w:val="24"/>
        </w:rPr>
        <w:t xml:space="preserve"> de executie a obiectivului de investitii, exprimat</w:t>
      </w:r>
      <w:r w:rsidR="00794FCA" w:rsidRPr="00C461A0">
        <w:rPr>
          <w:szCs w:val="24"/>
        </w:rPr>
        <w:t>ă</w:t>
      </w:r>
      <w:r w:rsidRPr="00C461A0">
        <w:rPr>
          <w:szCs w:val="24"/>
        </w:rPr>
        <w:t xml:space="preserve"> in luni</w:t>
      </w:r>
      <w:r w:rsidR="009260FE" w:rsidRPr="00C461A0">
        <w:rPr>
          <w:szCs w:val="24"/>
        </w:rPr>
        <w:t xml:space="preserve">: </w:t>
      </w:r>
      <w:r w:rsidR="00E1184B">
        <w:rPr>
          <w:b/>
          <w:bCs/>
          <w:szCs w:val="24"/>
        </w:rPr>
        <w:t>6</w:t>
      </w:r>
      <w:r w:rsidR="009260FE" w:rsidRPr="00CC4091">
        <w:rPr>
          <w:b/>
          <w:bCs/>
          <w:szCs w:val="24"/>
        </w:rPr>
        <w:t xml:space="preserve"> luni</w:t>
      </w:r>
      <w:r w:rsidR="00CD4DF8" w:rsidRPr="00C461A0">
        <w:rPr>
          <w:szCs w:val="24"/>
        </w:rPr>
        <w:t>.</w:t>
      </w:r>
    </w:p>
    <w:sectPr w:rsidR="00D3293D" w:rsidRPr="00C461A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920D0" w14:textId="77777777" w:rsidR="00373277" w:rsidRDefault="00373277" w:rsidP="000F2B90">
      <w:pPr>
        <w:spacing w:before="0" w:after="0"/>
      </w:pPr>
      <w:r>
        <w:separator/>
      </w:r>
    </w:p>
  </w:endnote>
  <w:endnote w:type="continuationSeparator" w:id="0">
    <w:p w14:paraId="761B6F2F" w14:textId="77777777" w:rsidR="00373277" w:rsidRDefault="00373277" w:rsidP="000F2B9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W1)">
    <w:altName w:val="Arial"/>
    <w:charset w:val="00"/>
    <w:family w:val="swiss"/>
    <w:pitch w:val="variable"/>
    <w:sig w:usb0="00000000" w:usb1="80000000" w:usb2="00000008"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A2235" w14:textId="77777777" w:rsidR="00373277" w:rsidRDefault="00373277" w:rsidP="000F2B90">
      <w:pPr>
        <w:spacing w:before="0" w:after="0"/>
      </w:pPr>
      <w:r>
        <w:separator/>
      </w:r>
    </w:p>
  </w:footnote>
  <w:footnote w:type="continuationSeparator" w:id="0">
    <w:p w14:paraId="08627E1C" w14:textId="77777777" w:rsidR="00373277" w:rsidRDefault="00373277" w:rsidP="000F2B9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4AFC"/>
    <w:multiLevelType w:val="hybridMultilevel"/>
    <w:tmpl w:val="929610CE"/>
    <w:lvl w:ilvl="0" w:tplc="FFFFFFFF">
      <w:start w:val="1"/>
      <w:numFmt w:val="decimal"/>
      <w:lvlText w:val="%1."/>
      <w:lvlJc w:val="left"/>
      <w:pPr>
        <w:ind w:left="767" w:hanging="338"/>
      </w:pPr>
      <w:rPr>
        <w:rFonts w:cs="Times New Roman" w:hint="default"/>
        <w:spacing w:val="-1"/>
        <w:w w:val="88"/>
      </w:rPr>
    </w:lvl>
    <w:lvl w:ilvl="1" w:tplc="3AF64AEC">
      <w:start w:val="1"/>
      <w:numFmt w:val="decimal"/>
      <w:lvlText w:val="%2."/>
      <w:lvlJc w:val="left"/>
      <w:pPr>
        <w:ind w:left="577" w:hanging="360"/>
      </w:pPr>
      <w:rPr>
        <w:rFonts w:cs="Times New Roman" w:hint="default"/>
        <w:spacing w:val="-1"/>
        <w:w w:val="107"/>
      </w:rPr>
    </w:lvl>
    <w:lvl w:ilvl="2" w:tplc="FFFFFFFF">
      <w:numFmt w:val="bullet"/>
      <w:lvlText w:val="•"/>
      <w:lvlJc w:val="left"/>
      <w:pPr>
        <w:ind w:left="1872" w:hanging="232"/>
      </w:pPr>
      <w:rPr>
        <w:rFonts w:hint="default"/>
      </w:rPr>
    </w:lvl>
    <w:lvl w:ilvl="3" w:tplc="FFFFFFFF">
      <w:numFmt w:val="bullet"/>
      <w:lvlText w:val="•"/>
      <w:lvlJc w:val="left"/>
      <w:pPr>
        <w:ind w:left="2984" w:hanging="232"/>
      </w:pPr>
      <w:rPr>
        <w:rFonts w:hint="default"/>
      </w:rPr>
    </w:lvl>
    <w:lvl w:ilvl="4" w:tplc="FFFFFFFF">
      <w:numFmt w:val="bullet"/>
      <w:lvlText w:val="•"/>
      <w:lvlJc w:val="left"/>
      <w:pPr>
        <w:ind w:left="4096" w:hanging="232"/>
      </w:pPr>
      <w:rPr>
        <w:rFonts w:hint="default"/>
      </w:rPr>
    </w:lvl>
    <w:lvl w:ilvl="5" w:tplc="FFFFFFFF">
      <w:numFmt w:val="bullet"/>
      <w:lvlText w:val="•"/>
      <w:lvlJc w:val="left"/>
      <w:pPr>
        <w:ind w:left="5208" w:hanging="232"/>
      </w:pPr>
      <w:rPr>
        <w:rFonts w:hint="default"/>
      </w:rPr>
    </w:lvl>
    <w:lvl w:ilvl="6" w:tplc="FFFFFFFF">
      <w:numFmt w:val="bullet"/>
      <w:lvlText w:val="•"/>
      <w:lvlJc w:val="left"/>
      <w:pPr>
        <w:ind w:left="6320" w:hanging="232"/>
      </w:pPr>
      <w:rPr>
        <w:rFonts w:hint="default"/>
      </w:rPr>
    </w:lvl>
    <w:lvl w:ilvl="7" w:tplc="FFFFFFFF">
      <w:numFmt w:val="bullet"/>
      <w:lvlText w:val="•"/>
      <w:lvlJc w:val="left"/>
      <w:pPr>
        <w:ind w:left="7432" w:hanging="232"/>
      </w:pPr>
      <w:rPr>
        <w:rFonts w:hint="default"/>
      </w:rPr>
    </w:lvl>
    <w:lvl w:ilvl="8" w:tplc="FFFFFFFF">
      <w:numFmt w:val="bullet"/>
      <w:lvlText w:val="•"/>
      <w:lvlJc w:val="left"/>
      <w:pPr>
        <w:ind w:left="8544" w:hanging="232"/>
      </w:pPr>
      <w:rPr>
        <w:rFonts w:hint="default"/>
      </w:rPr>
    </w:lvl>
  </w:abstractNum>
  <w:abstractNum w:abstractNumId="1" w15:restartNumberingAfterBreak="0">
    <w:nsid w:val="02452F79"/>
    <w:multiLevelType w:val="multilevel"/>
    <w:tmpl w:val="D5FEFF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7C6959"/>
    <w:multiLevelType w:val="multilevel"/>
    <w:tmpl w:val="AD901B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964C49"/>
    <w:multiLevelType w:val="hybridMultilevel"/>
    <w:tmpl w:val="FFFFFFFF"/>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54570"/>
    <w:multiLevelType w:val="hybridMultilevel"/>
    <w:tmpl w:val="DE3E8206"/>
    <w:lvl w:ilvl="0" w:tplc="FCD29386">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5EB01A4"/>
    <w:multiLevelType w:val="multilevel"/>
    <w:tmpl w:val="5C1280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A45716"/>
    <w:multiLevelType w:val="multilevel"/>
    <w:tmpl w:val="42EE29DC"/>
    <w:lvl w:ilvl="0">
      <w:start w:val="1"/>
      <w:numFmt w:val="upperRoman"/>
      <w:pStyle w:val="Titlu1"/>
      <w:lvlText w:val="Secţiunea %1."/>
      <w:lvlJc w:val="left"/>
      <w:pPr>
        <w:tabs>
          <w:tab w:val="num" w:pos="2160"/>
        </w:tabs>
        <w:ind w:left="0" w:firstLine="0"/>
      </w:pPr>
      <w:rPr>
        <w:rFonts w:ascii="Trebuchet MS" w:hAnsi="Trebuchet MS" w:hint="default"/>
        <w:b/>
        <w:i w:val="0"/>
        <w:sz w:val="28"/>
      </w:rPr>
    </w:lvl>
    <w:lvl w:ilvl="1">
      <w:start w:val="1"/>
      <w:numFmt w:val="decimal"/>
      <w:pStyle w:val="Titlu2"/>
      <w:lvlText w:val="%1.%2."/>
      <w:lvlJc w:val="left"/>
      <w:pPr>
        <w:tabs>
          <w:tab w:val="num" w:pos="1656"/>
        </w:tabs>
        <w:ind w:left="1656" w:hanging="792"/>
      </w:pPr>
      <w:rPr>
        <w:rFonts w:hint="default"/>
      </w:rPr>
    </w:lvl>
    <w:lvl w:ilvl="2">
      <w:start w:val="1"/>
      <w:numFmt w:val="decimal"/>
      <w:pStyle w:val="Titlu3"/>
      <w:lvlText w:val="%1.%2.%3."/>
      <w:lvlJc w:val="left"/>
      <w:pPr>
        <w:tabs>
          <w:tab w:val="num" w:pos="720"/>
        </w:tabs>
        <w:ind w:left="0" w:firstLine="0"/>
      </w:pPr>
      <w:rPr>
        <w:rFonts w:hint="default"/>
      </w:rPr>
    </w:lvl>
    <w:lvl w:ilvl="3">
      <w:start w:val="1"/>
      <w:numFmt w:val="lowerLetter"/>
      <w:lvlText w:val="%4)"/>
      <w:lvlJc w:val="left"/>
      <w:pPr>
        <w:tabs>
          <w:tab w:val="num" w:pos="2160"/>
        </w:tabs>
        <w:ind w:left="1440" w:hanging="360"/>
      </w:pPr>
      <w:rPr>
        <w:rFonts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E3F7C63"/>
    <w:multiLevelType w:val="multilevel"/>
    <w:tmpl w:val="56E640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BA6C2B"/>
    <w:multiLevelType w:val="hybridMultilevel"/>
    <w:tmpl w:val="FD4E4D6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C0A390A"/>
    <w:multiLevelType w:val="hybridMultilevel"/>
    <w:tmpl w:val="F4D66D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D3C10B3"/>
    <w:multiLevelType w:val="hybridMultilevel"/>
    <w:tmpl w:val="B46E544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E5244CB"/>
    <w:multiLevelType w:val="multilevel"/>
    <w:tmpl w:val="C4A0EB3E"/>
    <w:lvl w:ilvl="0">
      <w:start w:val="1"/>
      <w:numFmt w:val="decimal"/>
      <w:pStyle w:val="criterii"/>
      <w:lvlText w:val="%1)"/>
      <w:lvlJc w:val="left"/>
      <w:pPr>
        <w:tabs>
          <w:tab w:val="num" w:pos="360"/>
        </w:tabs>
        <w:ind w:left="360" w:hanging="360"/>
      </w:pPr>
      <w:rPr>
        <w:rFonts w:hint="default"/>
      </w:rPr>
    </w:lvl>
    <w:lvl w:ilvl="1">
      <w:start w:val="1"/>
      <w:numFmt w:val="upperRoman"/>
      <w:lvlText w:val="%2."/>
      <w:lvlJc w:val="righ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decimal"/>
      <w:lvlText w:val="III.%1.%2.%3.%4.(%5)"/>
      <w:lvlJc w:val="left"/>
      <w:pPr>
        <w:tabs>
          <w:tab w:val="num" w:pos="288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2703BE0"/>
    <w:multiLevelType w:val="multilevel"/>
    <w:tmpl w:val="7BBE9D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EC18CF"/>
    <w:multiLevelType w:val="hybridMultilevel"/>
    <w:tmpl w:val="FBD22C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F265ED"/>
    <w:multiLevelType w:val="hybridMultilevel"/>
    <w:tmpl w:val="12C462CA"/>
    <w:lvl w:ilvl="0" w:tplc="FA5C424E">
      <w:start w:val="23"/>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7061856"/>
    <w:multiLevelType w:val="multilevel"/>
    <w:tmpl w:val="930CD9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67118F"/>
    <w:multiLevelType w:val="multilevel"/>
    <w:tmpl w:val="BF9E937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D11475"/>
    <w:multiLevelType w:val="multilevel"/>
    <w:tmpl w:val="8E5E44B4"/>
    <w:lvl w:ilvl="0">
      <w:start w:val="1"/>
      <w:numFmt w:val="decimal"/>
      <w:suff w:val="space"/>
      <w:lvlText w:val="Art. %1."/>
      <w:lvlJc w:val="left"/>
      <w:pPr>
        <w:ind w:left="432" w:hanging="432"/>
      </w:pPr>
    </w:lvl>
    <w:lvl w:ilvl="1">
      <w:start w:val="1"/>
      <w:numFmt w:val="decimal"/>
      <w:lvlText w:val="(%2)"/>
      <w:lvlJc w:val="left"/>
      <w:pPr>
        <w:tabs>
          <w:tab w:val="num" w:pos="576"/>
        </w:tabs>
        <w:ind w:left="576" w:hanging="576"/>
      </w:pPr>
    </w:lvl>
    <w:lvl w:ilvl="2">
      <w:start w:val="1"/>
      <w:numFmt w:val="none"/>
      <w:lvlText w:val=""/>
      <w:lvlJc w:val="left"/>
      <w:pPr>
        <w:tabs>
          <w:tab w:val="num" w:pos="576"/>
        </w:tabs>
        <w:ind w:left="576" w:hanging="576"/>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4E0E2FD4"/>
    <w:multiLevelType w:val="multilevel"/>
    <w:tmpl w:val="158298C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841816"/>
    <w:multiLevelType w:val="hybridMultilevel"/>
    <w:tmpl w:val="B7DCE968"/>
    <w:lvl w:ilvl="0" w:tplc="B91E297E">
      <w:start w:val="1"/>
      <w:numFmt w:val="bullet"/>
      <w:lvlText w:val=""/>
      <w:lvlJc w:val="left"/>
      <w:pPr>
        <w:ind w:left="1211" w:hanging="360"/>
      </w:pPr>
      <w:rPr>
        <w:rFonts w:ascii="Wingdings" w:hAnsi="Wingdings" w:hint="default"/>
      </w:rPr>
    </w:lvl>
    <w:lvl w:ilvl="1" w:tplc="44CA78D4">
      <w:start w:val="1"/>
      <w:numFmt w:val="lowerLetter"/>
      <w:lvlText w:val="%2."/>
      <w:lvlJc w:val="left"/>
      <w:pPr>
        <w:ind w:left="1931" w:hanging="360"/>
      </w:pPr>
    </w:lvl>
    <w:lvl w:ilvl="2" w:tplc="00841B6C">
      <w:start w:val="1"/>
      <w:numFmt w:val="lowerRoman"/>
      <w:lvlText w:val="%3."/>
      <w:lvlJc w:val="right"/>
      <w:pPr>
        <w:ind w:left="2651" w:hanging="180"/>
      </w:pPr>
    </w:lvl>
    <w:lvl w:ilvl="3" w:tplc="EA14941E">
      <w:start w:val="1"/>
      <w:numFmt w:val="decimal"/>
      <w:lvlText w:val="%4."/>
      <w:lvlJc w:val="left"/>
      <w:pPr>
        <w:ind w:left="3371" w:hanging="360"/>
      </w:pPr>
      <w:rPr>
        <w:b/>
        <w:bCs/>
      </w:rPr>
    </w:lvl>
    <w:lvl w:ilvl="4" w:tplc="81F64776">
      <w:start w:val="1"/>
      <w:numFmt w:val="lowerLetter"/>
      <w:lvlText w:val="%5."/>
      <w:lvlJc w:val="left"/>
      <w:pPr>
        <w:ind w:left="4091" w:hanging="360"/>
      </w:pPr>
    </w:lvl>
    <w:lvl w:ilvl="5" w:tplc="F7DC5EFE">
      <w:start w:val="1"/>
      <w:numFmt w:val="lowerRoman"/>
      <w:lvlText w:val="%6."/>
      <w:lvlJc w:val="right"/>
      <w:pPr>
        <w:ind w:left="4811" w:hanging="180"/>
      </w:pPr>
    </w:lvl>
    <w:lvl w:ilvl="6" w:tplc="90D27288">
      <w:start w:val="1"/>
      <w:numFmt w:val="decimal"/>
      <w:lvlText w:val="%7."/>
      <w:lvlJc w:val="left"/>
      <w:pPr>
        <w:ind w:left="5531" w:hanging="360"/>
      </w:pPr>
    </w:lvl>
    <w:lvl w:ilvl="7" w:tplc="4CD8622E">
      <w:start w:val="1"/>
      <w:numFmt w:val="lowerLetter"/>
      <w:lvlText w:val="%8."/>
      <w:lvlJc w:val="left"/>
      <w:pPr>
        <w:ind w:left="6251" w:hanging="360"/>
      </w:pPr>
    </w:lvl>
    <w:lvl w:ilvl="8" w:tplc="12B630D0">
      <w:start w:val="1"/>
      <w:numFmt w:val="lowerRoman"/>
      <w:lvlText w:val="%9."/>
      <w:lvlJc w:val="right"/>
      <w:pPr>
        <w:ind w:left="6971" w:hanging="180"/>
      </w:pPr>
    </w:lvl>
  </w:abstractNum>
  <w:abstractNum w:abstractNumId="20" w15:restartNumberingAfterBreak="0">
    <w:nsid w:val="52803F5D"/>
    <w:multiLevelType w:val="hybridMultilevel"/>
    <w:tmpl w:val="7F020294"/>
    <w:lvl w:ilvl="0" w:tplc="31F6F3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4913C5"/>
    <w:multiLevelType w:val="multilevel"/>
    <w:tmpl w:val="9A540094"/>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6935BC"/>
    <w:multiLevelType w:val="hybridMultilevel"/>
    <w:tmpl w:val="31E818AA"/>
    <w:lvl w:ilvl="0" w:tplc="FA5C424E">
      <w:start w:val="23"/>
      <w:numFmt w:val="bullet"/>
      <w:lvlText w:val="-"/>
      <w:lvlJc w:val="left"/>
      <w:pPr>
        <w:ind w:left="1428" w:hanging="360"/>
      </w:pPr>
      <w:rPr>
        <w:rFonts w:ascii="Calibri" w:eastAsia="Times New Roman" w:hAnsi="Calibri" w:cs="Calibri"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23" w15:restartNumberingAfterBreak="0">
    <w:nsid w:val="5F9B7649"/>
    <w:multiLevelType w:val="multilevel"/>
    <w:tmpl w:val="541E5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D947B7"/>
    <w:multiLevelType w:val="multilevel"/>
    <w:tmpl w:val="E60AC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E51D7C"/>
    <w:multiLevelType w:val="hybridMultilevel"/>
    <w:tmpl w:val="FBA47F62"/>
    <w:lvl w:ilvl="0" w:tplc="66C89B08">
      <w:numFmt w:val="bullet"/>
      <w:lvlText w:val="-"/>
      <w:lvlJc w:val="left"/>
      <w:pPr>
        <w:ind w:left="720" w:hanging="360"/>
      </w:pPr>
      <w:rPr>
        <w:rFonts w:ascii="Trebuchet MS" w:eastAsia="Times New Roman" w:hAnsi="Trebuchet MS"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77B24B02"/>
    <w:multiLevelType w:val="multilevel"/>
    <w:tmpl w:val="C56C50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9E76CC0"/>
    <w:multiLevelType w:val="multilevel"/>
    <w:tmpl w:val="950428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8A52FD"/>
    <w:multiLevelType w:val="multilevel"/>
    <w:tmpl w:val="111498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E32C54"/>
    <w:multiLevelType w:val="hybridMultilevel"/>
    <w:tmpl w:val="8B64E5BE"/>
    <w:lvl w:ilvl="0" w:tplc="646862D0">
      <w:start w:val="1"/>
      <w:numFmt w:val="lowerLetter"/>
      <w:lvlText w:val="%1)"/>
      <w:lvlJc w:val="left"/>
      <w:pPr>
        <w:ind w:left="720" w:hanging="360"/>
      </w:pPr>
      <w:rPr>
        <w:rFonts w:asciiTheme="minorHAnsi" w:hAnsiTheme="minorHAnsi" w:cstheme="minorHAnsi"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0C2D32"/>
    <w:multiLevelType w:val="multilevel"/>
    <w:tmpl w:val="43AEDF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5470676">
    <w:abstractNumId w:val="6"/>
  </w:num>
  <w:num w:numId="2" w16cid:durableId="99378813">
    <w:abstractNumId w:val="6"/>
  </w:num>
  <w:num w:numId="3" w16cid:durableId="1153107104">
    <w:abstractNumId w:val="6"/>
  </w:num>
  <w:num w:numId="4" w16cid:durableId="8100565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5699173">
    <w:abstractNumId w:val="11"/>
  </w:num>
  <w:num w:numId="6" w16cid:durableId="1060402451">
    <w:abstractNumId w:val="25"/>
  </w:num>
  <w:num w:numId="7" w16cid:durableId="1584996185">
    <w:abstractNumId w:val="20"/>
  </w:num>
  <w:num w:numId="8" w16cid:durableId="1765105746">
    <w:abstractNumId w:val="29"/>
  </w:num>
  <w:num w:numId="9" w16cid:durableId="1762408858">
    <w:abstractNumId w:val="13"/>
  </w:num>
  <w:num w:numId="10" w16cid:durableId="1245801242">
    <w:abstractNumId w:val="8"/>
  </w:num>
  <w:num w:numId="11" w16cid:durableId="90661172">
    <w:abstractNumId w:val="19"/>
  </w:num>
  <w:num w:numId="12" w16cid:durableId="1738283100">
    <w:abstractNumId w:val="0"/>
  </w:num>
  <w:num w:numId="13" w16cid:durableId="1879392156">
    <w:abstractNumId w:val="21"/>
  </w:num>
  <w:num w:numId="14" w16cid:durableId="965743702">
    <w:abstractNumId w:val="3"/>
  </w:num>
  <w:num w:numId="15" w16cid:durableId="1198203528">
    <w:abstractNumId w:val="24"/>
  </w:num>
  <w:num w:numId="16" w16cid:durableId="216745343">
    <w:abstractNumId w:val="27"/>
  </w:num>
  <w:num w:numId="17" w16cid:durableId="1756585667">
    <w:abstractNumId w:val="30"/>
  </w:num>
  <w:num w:numId="18" w16cid:durableId="1900742684">
    <w:abstractNumId w:val="26"/>
  </w:num>
  <w:num w:numId="19" w16cid:durableId="305284252">
    <w:abstractNumId w:val="1"/>
  </w:num>
  <w:num w:numId="20" w16cid:durableId="535317614">
    <w:abstractNumId w:val="16"/>
  </w:num>
  <w:num w:numId="21" w16cid:durableId="1069033896">
    <w:abstractNumId w:val="23"/>
  </w:num>
  <w:num w:numId="22" w16cid:durableId="1311595147">
    <w:abstractNumId w:val="28"/>
  </w:num>
  <w:num w:numId="23" w16cid:durableId="836652578">
    <w:abstractNumId w:val="7"/>
  </w:num>
  <w:num w:numId="24" w16cid:durableId="327637548">
    <w:abstractNumId w:val="12"/>
  </w:num>
  <w:num w:numId="25" w16cid:durableId="1910655483">
    <w:abstractNumId w:val="15"/>
  </w:num>
  <w:num w:numId="26" w16cid:durableId="1936282289">
    <w:abstractNumId w:val="5"/>
  </w:num>
  <w:num w:numId="27" w16cid:durableId="7025475">
    <w:abstractNumId w:val="2"/>
  </w:num>
  <w:num w:numId="28" w16cid:durableId="680156579">
    <w:abstractNumId w:val="18"/>
  </w:num>
  <w:num w:numId="29" w16cid:durableId="1786996053">
    <w:abstractNumId w:val="4"/>
  </w:num>
  <w:num w:numId="30" w16cid:durableId="1203054968">
    <w:abstractNumId w:val="10"/>
  </w:num>
  <w:num w:numId="31" w16cid:durableId="2047245199">
    <w:abstractNumId w:val="14"/>
  </w:num>
  <w:num w:numId="32" w16cid:durableId="2135247139">
    <w:abstractNumId w:val="22"/>
  </w:num>
  <w:num w:numId="33" w16cid:durableId="4001005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758"/>
    <w:rsid w:val="00017123"/>
    <w:rsid w:val="00036889"/>
    <w:rsid w:val="00060019"/>
    <w:rsid w:val="00076FAE"/>
    <w:rsid w:val="00083D38"/>
    <w:rsid w:val="00091A92"/>
    <w:rsid w:val="000A6736"/>
    <w:rsid w:val="000B4FDB"/>
    <w:rsid w:val="000E2715"/>
    <w:rsid w:val="000E7DBE"/>
    <w:rsid w:val="000F0061"/>
    <w:rsid w:val="000F2B90"/>
    <w:rsid w:val="00145418"/>
    <w:rsid w:val="00152F77"/>
    <w:rsid w:val="001571E5"/>
    <w:rsid w:val="00160B26"/>
    <w:rsid w:val="00171C13"/>
    <w:rsid w:val="001902E0"/>
    <w:rsid w:val="001A3384"/>
    <w:rsid w:val="001A5E10"/>
    <w:rsid w:val="001B0AB9"/>
    <w:rsid w:val="001B61A6"/>
    <w:rsid w:val="001C759D"/>
    <w:rsid w:val="001D5C01"/>
    <w:rsid w:val="001D7F4E"/>
    <w:rsid w:val="001F78A0"/>
    <w:rsid w:val="00226CA9"/>
    <w:rsid w:val="002324B2"/>
    <w:rsid w:val="0027317A"/>
    <w:rsid w:val="00286E5A"/>
    <w:rsid w:val="00287830"/>
    <w:rsid w:val="002968F2"/>
    <w:rsid w:val="002C6C62"/>
    <w:rsid w:val="002D0CE7"/>
    <w:rsid w:val="002E0E0A"/>
    <w:rsid w:val="00343D78"/>
    <w:rsid w:val="00345604"/>
    <w:rsid w:val="00350DC4"/>
    <w:rsid w:val="00355AD3"/>
    <w:rsid w:val="0036233E"/>
    <w:rsid w:val="003636BC"/>
    <w:rsid w:val="003674E3"/>
    <w:rsid w:val="00373277"/>
    <w:rsid w:val="003842E2"/>
    <w:rsid w:val="00385FA4"/>
    <w:rsid w:val="003A5AD4"/>
    <w:rsid w:val="003B7C44"/>
    <w:rsid w:val="003C4CB6"/>
    <w:rsid w:val="003D0319"/>
    <w:rsid w:val="003F0704"/>
    <w:rsid w:val="003F4EBA"/>
    <w:rsid w:val="004607B6"/>
    <w:rsid w:val="00461F4C"/>
    <w:rsid w:val="0047147E"/>
    <w:rsid w:val="00473368"/>
    <w:rsid w:val="004737D2"/>
    <w:rsid w:val="00484A5C"/>
    <w:rsid w:val="00493C59"/>
    <w:rsid w:val="00495B36"/>
    <w:rsid w:val="004A03DD"/>
    <w:rsid w:val="004C7EF5"/>
    <w:rsid w:val="004D1ED2"/>
    <w:rsid w:val="004D3D5A"/>
    <w:rsid w:val="004E567F"/>
    <w:rsid w:val="0055082A"/>
    <w:rsid w:val="00551F40"/>
    <w:rsid w:val="00582B33"/>
    <w:rsid w:val="00584FE3"/>
    <w:rsid w:val="005E25DD"/>
    <w:rsid w:val="005E3FFE"/>
    <w:rsid w:val="006033BE"/>
    <w:rsid w:val="006353AF"/>
    <w:rsid w:val="0068751A"/>
    <w:rsid w:val="006A4D3F"/>
    <w:rsid w:val="0071297F"/>
    <w:rsid w:val="00721F3D"/>
    <w:rsid w:val="00724C92"/>
    <w:rsid w:val="00724DA4"/>
    <w:rsid w:val="007533C6"/>
    <w:rsid w:val="007543B8"/>
    <w:rsid w:val="007872B8"/>
    <w:rsid w:val="00794FCA"/>
    <w:rsid w:val="00803A0B"/>
    <w:rsid w:val="008477F9"/>
    <w:rsid w:val="00855423"/>
    <w:rsid w:val="00856DE1"/>
    <w:rsid w:val="00863080"/>
    <w:rsid w:val="008A0002"/>
    <w:rsid w:val="008B3CDA"/>
    <w:rsid w:val="008C2936"/>
    <w:rsid w:val="008F70AD"/>
    <w:rsid w:val="009054D6"/>
    <w:rsid w:val="009260FE"/>
    <w:rsid w:val="009943FC"/>
    <w:rsid w:val="009A68E5"/>
    <w:rsid w:val="009C35EC"/>
    <w:rsid w:val="00A03795"/>
    <w:rsid w:val="00A2042E"/>
    <w:rsid w:val="00A21D26"/>
    <w:rsid w:val="00A63940"/>
    <w:rsid w:val="00AA4ED0"/>
    <w:rsid w:val="00AD5C4A"/>
    <w:rsid w:val="00AE5F68"/>
    <w:rsid w:val="00B04A70"/>
    <w:rsid w:val="00B06874"/>
    <w:rsid w:val="00B40D98"/>
    <w:rsid w:val="00B5170E"/>
    <w:rsid w:val="00B86454"/>
    <w:rsid w:val="00B87537"/>
    <w:rsid w:val="00BC0742"/>
    <w:rsid w:val="00BC393C"/>
    <w:rsid w:val="00BC5D53"/>
    <w:rsid w:val="00BD11CE"/>
    <w:rsid w:val="00BF202C"/>
    <w:rsid w:val="00BF5F9B"/>
    <w:rsid w:val="00C14DAC"/>
    <w:rsid w:val="00C25737"/>
    <w:rsid w:val="00C461A0"/>
    <w:rsid w:val="00C47793"/>
    <w:rsid w:val="00C6514F"/>
    <w:rsid w:val="00C75D14"/>
    <w:rsid w:val="00C84758"/>
    <w:rsid w:val="00C91FDF"/>
    <w:rsid w:val="00CA3796"/>
    <w:rsid w:val="00CA49EB"/>
    <w:rsid w:val="00CB5299"/>
    <w:rsid w:val="00CC4091"/>
    <w:rsid w:val="00CD4DF8"/>
    <w:rsid w:val="00CE4E88"/>
    <w:rsid w:val="00CF7DB2"/>
    <w:rsid w:val="00D12A12"/>
    <w:rsid w:val="00D3293D"/>
    <w:rsid w:val="00D412AD"/>
    <w:rsid w:val="00D45B5D"/>
    <w:rsid w:val="00D467CD"/>
    <w:rsid w:val="00D83226"/>
    <w:rsid w:val="00D85003"/>
    <w:rsid w:val="00DA3100"/>
    <w:rsid w:val="00DC043F"/>
    <w:rsid w:val="00DC10A1"/>
    <w:rsid w:val="00DC6792"/>
    <w:rsid w:val="00DD74E8"/>
    <w:rsid w:val="00E00476"/>
    <w:rsid w:val="00E1184B"/>
    <w:rsid w:val="00E21766"/>
    <w:rsid w:val="00E31B2A"/>
    <w:rsid w:val="00E4563F"/>
    <w:rsid w:val="00E62FB6"/>
    <w:rsid w:val="00E84021"/>
    <w:rsid w:val="00E95E10"/>
    <w:rsid w:val="00EB0BE5"/>
    <w:rsid w:val="00EE16D2"/>
    <w:rsid w:val="00EE49BE"/>
    <w:rsid w:val="00EF2BD6"/>
    <w:rsid w:val="00F23D65"/>
    <w:rsid w:val="00F3305E"/>
    <w:rsid w:val="00F336DF"/>
    <w:rsid w:val="00F739C2"/>
    <w:rsid w:val="00F77DFB"/>
    <w:rsid w:val="00F842C4"/>
    <w:rsid w:val="00F87928"/>
    <w:rsid w:val="00F9164D"/>
    <w:rsid w:val="00FB6EBC"/>
    <w:rsid w:val="00FC21F0"/>
    <w:rsid w:val="00FD3973"/>
    <w:rsid w:val="00FE3760"/>
    <w:rsid w:val="00FE6B1A"/>
    <w:rsid w:val="00FF3F70"/>
    <w:rsid w:val="00FF404C"/>
    <w:rsid w:val="00FF72E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10E80"/>
  <w15:docId w15:val="{A04B33BA-7E0C-4B50-990F-38C33B36B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476"/>
    <w:pPr>
      <w:spacing w:before="120" w:after="120"/>
    </w:pPr>
    <w:rPr>
      <w:rFonts w:ascii="Trebuchet MS" w:hAnsi="Trebuchet MS"/>
      <w:szCs w:val="24"/>
      <w:lang w:eastAsia="en-US"/>
    </w:rPr>
  </w:style>
  <w:style w:type="paragraph" w:styleId="Titlu1">
    <w:name w:val="heading 1"/>
    <w:basedOn w:val="Normal"/>
    <w:next w:val="Normal"/>
    <w:link w:val="Titlu1Caracter"/>
    <w:qFormat/>
    <w:rsid w:val="00461F4C"/>
    <w:pPr>
      <w:keepNext/>
      <w:numPr>
        <w:numId w:val="3"/>
      </w:numPr>
      <w:shd w:val="clear" w:color="auto" w:fill="D9D9D9"/>
      <w:spacing w:before="240" w:after="960"/>
      <w:outlineLvl w:val="0"/>
    </w:pPr>
    <w:rPr>
      <w:rFonts w:cs="Arial"/>
      <w:b/>
      <w:bCs/>
      <w:kern w:val="32"/>
      <w:sz w:val="28"/>
      <w:szCs w:val="32"/>
    </w:rPr>
  </w:style>
  <w:style w:type="paragraph" w:styleId="Titlu2">
    <w:name w:val="heading 2"/>
    <w:basedOn w:val="Normal"/>
    <w:next w:val="Normal"/>
    <w:link w:val="Titlu2Caracter"/>
    <w:qFormat/>
    <w:rsid w:val="00461F4C"/>
    <w:pPr>
      <w:keepNext/>
      <w:numPr>
        <w:ilvl w:val="1"/>
        <w:numId w:val="3"/>
      </w:numPr>
      <w:spacing w:before="240" w:after="60"/>
      <w:outlineLvl w:val="1"/>
    </w:pPr>
    <w:rPr>
      <w:rFonts w:cs="Arial"/>
      <w:b/>
      <w:bCs/>
      <w:sz w:val="24"/>
      <w:szCs w:val="28"/>
    </w:rPr>
  </w:style>
  <w:style w:type="paragraph" w:styleId="Titlu3">
    <w:name w:val="heading 3"/>
    <w:aliases w:val="Podpodkapitola,adpis 3,KopCat. 3,Numbered - 3"/>
    <w:basedOn w:val="Normal"/>
    <w:next w:val="Normal"/>
    <w:link w:val="Titlu3Caracter"/>
    <w:qFormat/>
    <w:rsid w:val="00461F4C"/>
    <w:pPr>
      <w:keepNext/>
      <w:numPr>
        <w:ilvl w:val="2"/>
        <w:numId w:val="3"/>
      </w:numPr>
      <w:spacing w:before="240" w:after="60"/>
      <w:outlineLvl w:val="2"/>
    </w:pPr>
    <w:rPr>
      <w:rFonts w:cs="Arial"/>
      <w:b/>
      <w:bCs/>
      <w:szCs w:val="26"/>
    </w:rPr>
  </w:style>
  <w:style w:type="paragraph" w:styleId="Titlu4">
    <w:name w:val="heading 4"/>
    <w:basedOn w:val="Normal"/>
    <w:next w:val="Normal"/>
    <w:link w:val="Titlu4Caracter"/>
    <w:qFormat/>
    <w:rsid w:val="00461F4C"/>
    <w:pPr>
      <w:keepNext/>
      <w:spacing w:before="240" w:after="60"/>
      <w:outlineLvl w:val="3"/>
    </w:pPr>
    <w:rPr>
      <w:rFonts w:cs="Arial"/>
      <w:b/>
      <w:bCs/>
      <w:szCs w:val="28"/>
    </w:rPr>
  </w:style>
  <w:style w:type="paragraph" w:styleId="Titlu5">
    <w:name w:val="heading 5"/>
    <w:basedOn w:val="Normal"/>
    <w:next w:val="Normal"/>
    <w:link w:val="Titlu5Caracter"/>
    <w:qFormat/>
    <w:rsid w:val="00461F4C"/>
    <w:pPr>
      <w:keepNext/>
      <w:spacing w:before="0" w:after="0"/>
      <w:jc w:val="right"/>
      <w:outlineLvl w:val="4"/>
    </w:pPr>
    <w:rPr>
      <w:b/>
      <w:bCs/>
    </w:rPr>
  </w:style>
  <w:style w:type="paragraph" w:styleId="Titlu6">
    <w:name w:val="heading 6"/>
    <w:basedOn w:val="Normal"/>
    <w:next w:val="Normal"/>
    <w:link w:val="Titlu6Caracter"/>
    <w:qFormat/>
    <w:rsid w:val="00461F4C"/>
    <w:pPr>
      <w:keepNext/>
      <w:jc w:val="right"/>
      <w:outlineLvl w:val="5"/>
    </w:pPr>
    <w:rPr>
      <w:rFonts w:cs="Arial"/>
      <w:b/>
      <w:caps/>
      <w:color w:val="003366"/>
      <w:spacing w:val="-22"/>
      <w:sz w:val="36"/>
    </w:rPr>
  </w:style>
  <w:style w:type="paragraph" w:styleId="Titlu7">
    <w:name w:val="heading 7"/>
    <w:basedOn w:val="Normal"/>
    <w:next w:val="Normal"/>
    <w:link w:val="Titlu7Caracter"/>
    <w:qFormat/>
    <w:rsid w:val="00461F4C"/>
    <w:pPr>
      <w:keepNext/>
      <w:jc w:val="center"/>
      <w:outlineLvl w:val="6"/>
    </w:pPr>
    <w:rPr>
      <w:sz w:val="24"/>
    </w:rPr>
  </w:style>
  <w:style w:type="paragraph" w:styleId="Titlu8">
    <w:name w:val="heading 8"/>
    <w:basedOn w:val="Normal"/>
    <w:next w:val="Normal"/>
    <w:link w:val="Titlu8Caracter"/>
    <w:qFormat/>
    <w:rsid w:val="00461F4C"/>
    <w:pPr>
      <w:keepNext/>
      <w:spacing w:before="0" w:after="0"/>
      <w:jc w:val="right"/>
      <w:outlineLvl w:val="7"/>
    </w:pPr>
    <w:rPr>
      <w:b/>
      <w:caps/>
      <w:sz w:val="32"/>
    </w:rPr>
  </w:style>
  <w:style w:type="paragraph" w:styleId="Titlu9">
    <w:name w:val="heading 9"/>
    <w:basedOn w:val="Normal"/>
    <w:next w:val="Normal"/>
    <w:link w:val="Titlu9Caracter"/>
    <w:qFormat/>
    <w:rsid w:val="00461F4C"/>
    <w:pPr>
      <w:keepNext/>
      <w:spacing w:before="40" w:after="40"/>
      <w:jc w:val="center"/>
      <w:outlineLvl w:val="8"/>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61F4C"/>
    <w:rPr>
      <w:rFonts w:ascii="Trebuchet MS" w:hAnsi="Trebuchet MS" w:cs="Arial"/>
      <w:b/>
      <w:bCs/>
      <w:kern w:val="32"/>
      <w:sz w:val="28"/>
      <w:szCs w:val="32"/>
      <w:shd w:val="clear" w:color="auto" w:fill="D9D9D9"/>
      <w:lang w:eastAsia="en-US"/>
    </w:rPr>
  </w:style>
  <w:style w:type="character" w:customStyle="1" w:styleId="Titlu2Caracter">
    <w:name w:val="Titlu 2 Caracter"/>
    <w:basedOn w:val="Fontdeparagrafimplicit"/>
    <w:link w:val="Titlu2"/>
    <w:rsid w:val="00461F4C"/>
    <w:rPr>
      <w:rFonts w:ascii="Trebuchet MS" w:hAnsi="Trebuchet MS" w:cs="Arial"/>
      <w:b/>
      <w:bCs/>
      <w:sz w:val="24"/>
      <w:szCs w:val="28"/>
      <w:lang w:eastAsia="en-US"/>
    </w:rPr>
  </w:style>
  <w:style w:type="character" w:customStyle="1" w:styleId="Titlu3Caracter">
    <w:name w:val="Titlu 3 Caracter"/>
    <w:aliases w:val="Podpodkapitola Caracter,adpis 3 Caracter,KopCat. 3 Caracter,Numbered - 3 Caracter"/>
    <w:basedOn w:val="Fontdeparagrafimplicit"/>
    <w:link w:val="Titlu3"/>
    <w:rsid w:val="00461F4C"/>
    <w:rPr>
      <w:rFonts w:ascii="Trebuchet MS" w:hAnsi="Trebuchet MS" w:cs="Arial"/>
      <w:b/>
      <w:bCs/>
      <w:szCs w:val="26"/>
      <w:lang w:eastAsia="en-US"/>
    </w:rPr>
  </w:style>
  <w:style w:type="character" w:customStyle="1" w:styleId="Titlu4Caracter">
    <w:name w:val="Titlu 4 Caracter"/>
    <w:basedOn w:val="Fontdeparagrafimplicit"/>
    <w:link w:val="Titlu4"/>
    <w:rsid w:val="00461F4C"/>
    <w:rPr>
      <w:rFonts w:ascii="Trebuchet MS" w:hAnsi="Trebuchet MS" w:cs="Arial"/>
      <w:b/>
      <w:bCs/>
      <w:szCs w:val="28"/>
      <w:lang w:eastAsia="en-US"/>
    </w:rPr>
  </w:style>
  <w:style w:type="character" w:customStyle="1" w:styleId="Titlu5Caracter">
    <w:name w:val="Titlu 5 Caracter"/>
    <w:basedOn w:val="Fontdeparagrafimplicit"/>
    <w:link w:val="Titlu5"/>
    <w:rsid w:val="00461F4C"/>
    <w:rPr>
      <w:rFonts w:ascii="Trebuchet MS" w:hAnsi="Trebuchet MS"/>
      <w:b/>
      <w:bCs/>
      <w:szCs w:val="24"/>
      <w:lang w:eastAsia="en-US"/>
    </w:rPr>
  </w:style>
  <w:style w:type="character" w:customStyle="1" w:styleId="Titlu6Caracter">
    <w:name w:val="Titlu 6 Caracter"/>
    <w:basedOn w:val="Fontdeparagrafimplicit"/>
    <w:link w:val="Titlu6"/>
    <w:rsid w:val="00461F4C"/>
    <w:rPr>
      <w:rFonts w:ascii="Trebuchet MS" w:hAnsi="Trebuchet MS" w:cs="Arial"/>
      <w:b/>
      <w:caps/>
      <w:color w:val="003366"/>
      <w:spacing w:val="-22"/>
      <w:sz w:val="36"/>
      <w:szCs w:val="24"/>
      <w:lang w:eastAsia="en-US"/>
    </w:rPr>
  </w:style>
  <w:style w:type="character" w:customStyle="1" w:styleId="Titlu7Caracter">
    <w:name w:val="Titlu 7 Caracter"/>
    <w:basedOn w:val="Fontdeparagrafimplicit"/>
    <w:link w:val="Titlu7"/>
    <w:rsid w:val="00461F4C"/>
    <w:rPr>
      <w:rFonts w:ascii="Trebuchet MS" w:hAnsi="Trebuchet MS"/>
      <w:sz w:val="24"/>
      <w:szCs w:val="24"/>
      <w:lang w:eastAsia="en-US"/>
    </w:rPr>
  </w:style>
  <w:style w:type="character" w:customStyle="1" w:styleId="Titlu8Caracter">
    <w:name w:val="Titlu 8 Caracter"/>
    <w:basedOn w:val="Fontdeparagrafimplicit"/>
    <w:link w:val="Titlu8"/>
    <w:rsid w:val="00461F4C"/>
    <w:rPr>
      <w:rFonts w:ascii="Trebuchet MS" w:hAnsi="Trebuchet MS"/>
      <w:b/>
      <w:caps/>
      <w:sz w:val="32"/>
      <w:szCs w:val="24"/>
      <w:lang w:eastAsia="en-US"/>
    </w:rPr>
  </w:style>
  <w:style w:type="character" w:customStyle="1" w:styleId="Titlu9Caracter">
    <w:name w:val="Titlu 9 Caracter"/>
    <w:basedOn w:val="Fontdeparagrafimplicit"/>
    <w:link w:val="Titlu9"/>
    <w:rsid w:val="00461F4C"/>
    <w:rPr>
      <w:rFonts w:ascii="Trebuchet MS" w:hAnsi="Trebuchet MS"/>
      <w:b/>
      <w:bCs/>
      <w:szCs w:val="24"/>
      <w:lang w:eastAsia="en-US"/>
    </w:rPr>
  </w:style>
  <w:style w:type="paragraph" w:styleId="Cuprins1">
    <w:name w:val="toc 1"/>
    <w:basedOn w:val="Normal"/>
    <w:next w:val="Normal"/>
    <w:autoRedefine/>
    <w:qFormat/>
    <w:rsid w:val="00461F4C"/>
    <w:pPr>
      <w:spacing w:before="60" w:after="0"/>
      <w:jc w:val="both"/>
    </w:pPr>
    <w:rPr>
      <w:rFonts w:ascii="Arial (W1)" w:hAnsi="Arial (W1)"/>
      <w:b/>
    </w:rPr>
  </w:style>
  <w:style w:type="paragraph" w:styleId="Cuprins2">
    <w:name w:val="toc 2"/>
    <w:basedOn w:val="Normal"/>
    <w:next w:val="Normal"/>
    <w:autoRedefine/>
    <w:uiPriority w:val="39"/>
    <w:qFormat/>
    <w:rsid w:val="00461F4C"/>
    <w:pPr>
      <w:spacing w:before="0" w:after="0"/>
      <w:ind w:left="202"/>
    </w:pPr>
  </w:style>
  <w:style w:type="paragraph" w:styleId="Cuprins3">
    <w:name w:val="toc 3"/>
    <w:basedOn w:val="Normal"/>
    <w:next w:val="Normal"/>
    <w:autoRedefine/>
    <w:uiPriority w:val="39"/>
    <w:qFormat/>
    <w:rsid w:val="00461F4C"/>
    <w:pPr>
      <w:spacing w:before="0" w:after="0"/>
      <w:ind w:left="403"/>
    </w:pPr>
  </w:style>
  <w:style w:type="character" w:styleId="Accentuat">
    <w:name w:val="Emphasis"/>
    <w:uiPriority w:val="20"/>
    <w:qFormat/>
    <w:rsid w:val="00461F4C"/>
    <w:rPr>
      <w:i/>
      <w:iCs/>
    </w:rPr>
  </w:style>
  <w:style w:type="paragraph" w:styleId="Frspaiere">
    <w:name w:val="No Spacing"/>
    <w:uiPriority w:val="1"/>
    <w:qFormat/>
    <w:rsid w:val="00461F4C"/>
    <w:rPr>
      <w:rFonts w:ascii="Trebuchet MS" w:hAnsi="Trebuchet MS"/>
      <w:szCs w:val="24"/>
      <w:lang w:eastAsia="en-US"/>
    </w:rPr>
  </w:style>
  <w:style w:type="paragraph" w:styleId="Listparagraf">
    <w:name w:val="List Paragraph"/>
    <w:aliases w:val="List Paragraph111,Antes de enumeración,List_Paragraph,Multilevel para_II,Akapit z listą BS,Outlines a.b.c.,Akapit z lista BS,Списък на абзаци,Akapit z list¹ BS,numbered list,2,OBC Bullet,Normal 1,Task Body,Viñetas (Inicio Parrafo),body 2"/>
    <w:basedOn w:val="Normal"/>
    <w:link w:val="ListparagrafCaracter"/>
    <w:uiPriority w:val="34"/>
    <w:qFormat/>
    <w:rsid w:val="00461F4C"/>
    <w:pPr>
      <w:spacing w:before="0" w:after="240"/>
      <w:ind w:left="720"/>
      <w:jc w:val="both"/>
    </w:pPr>
    <w:rPr>
      <w:rFonts w:ascii="Times New Roman" w:hAnsi="Times New Roman"/>
      <w:sz w:val="24"/>
      <w:szCs w:val="20"/>
      <w:lang w:eastAsia="ro-RO"/>
    </w:rPr>
  </w:style>
  <w:style w:type="character" w:customStyle="1" w:styleId="ListparagrafCaracter">
    <w:name w:val="Listă paragraf Caracter"/>
    <w:aliases w:val="List Paragraph111 Caracter,Antes de enumeración Caracter,List_Paragraph Caracter,Multilevel para_II Caracter,Akapit z listą BS Caracter,Outlines a.b.c. Caracter,Akapit z lista BS Caracter,Списък на абзаци Caracter,2 Caracter"/>
    <w:link w:val="Listparagraf"/>
    <w:uiPriority w:val="34"/>
    <w:qFormat/>
    <w:locked/>
    <w:rsid w:val="00461F4C"/>
    <w:rPr>
      <w:sz w:val="24"/>
    </w:rPr>
  </w:style>
  <w:style w:type="paragraph" w:styleId="Titlucuprins">
    <w:name w:val="TOC Heading"/>
    <w:basedOn w:val="Titlu1"/>
    <w:next w:val="Normal"/>
    <w:uiPriority w:val="39"/>
    <w:semiHidden/>
    <w:unhideWhenUsed/>
    <w:qFormat/>
    <w:rsid w:val="00461F4C"/>
    <w:pPr>
      <w:keepLines/>
      <w:numPr>
        <w:numId w:val="0"/>
      </w:numPr>
      <w:shd w:val="clear" w:color="auto" w:fill="auto"/>
      <w:spacing w:before="480" w:after="0" w:line="276" w:lineRule="auto"/>
      <w:outlineLvl w:val="9"/>
    </w:pPr>
    <w:rPr>
      <w:rFonts w:ascii="Cambria" w:eastAsia="MS Gothic" w:hAnsi="Cambria" w:cs="Times New Roman"/>
      <w:color w:val="365F91"/>
      <w:kern w:val="0"/>
      <w:szCs w:val="28"/>
      <w:lang w:val="en-US" w:eastAsia="ja-JP"/>
    </w:rPr>
  </w:style>
  <w:style w:type="paragraph" w:customStyle="1" w:styleId="instruct">
    <w:name w:val="instruct"/>
    <w:basedOn w:val="Normal"/>
    <w:rsid w:val="000E7DBE"/>
    <w:pPr>
      <w:widowControl w:val="0"/>
      <w:autoSpaceDE w:val="0"/>
      <w:autoSpaceDN w:val="0"/>
      <w:adjustRightInd w:val="0"/>
      <w:spacing w:before="40" w:after="40"/>
    </w:pPr>
    <w:rPr>
      <w:rFonts w:cs="Arial"/>
      <w:i/>
      <w:iCs/>
      <w:szCs w:val="21"/>
      <w:lang w:eastAsia="sk-SK"/>
    </w:rPr>
  </w:style>
  <w:style w:type="paragraph" w:customStyle="1" w:styleId="criterii">
    <w:name w:val="criterii"/>
    <w:basedOn w:val="Normal"/>
    <w:rsid w:val="00E00476"/>
    <w:pPr>
      <w:numPr>
        <w:numId w:val="5"/>
      </w:numPr>
      <w:shd w:val="clear" w:color="auto" w:fill="E6E6E6"/>
      <w:spacing w:before="240"/>
      <w:jc w:val="both"/>
    </w:pPr>
    <w:rPr>
      <w:b/>
      <w:bCs/>
      <w:snapToGrid w:val="0"/>
    </w:rPr>
  </w:style>
  <w:style w:type="paragraph" w:styleId="TextnBalon">
    <w:name w:val="Balloon Text"/>
    <w:basedOn w:val="Normal"/>
    <w:link w:val="TextnBalonCaracter"/>
    <w:uiPriority w:val="99"/>
    <w:semiHidden/>
    <w:unhideWhenUsed/>
    <w:rsid w:val="00724C92"/>
    <w:pPr>
      <w:spacing w:before="0" w:after="0"/>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24C92"/>
    <w:rPr>
      <w:rFonts w:ascii="Tahoma" w:hAnsi="Tahoma" w:cs="Tahoma"/>
      <w:sz w:val="16"/>
      <w:szCs w:val="16"/>
      <w:lang w:eastAsia="en-US"/>
    </w:rPr>
  </w:style>
  <w:style w:type="paragraph" w:styleId="Antet">
    <w:name w:val="header"/>
    <w:basedOn w:val="Normal"/>
    <w:link w:val="AntetCaracter"/>
    <w:uiPriority w:val="99"/>
    <w:unhideWhenUsed/>
    <w:rsid w:val="000F2B90"/>
    <w:pPr>
      <w:tabs>
        <w:tab w:val="center" w:pos="4536"/>
        <w:tab w:val="right" w:pos="9072"/>
      </w:tabs>
      <w:spacing w:before="0" w:after="0"/>
    </w:pPr>
  </w:style>
  <w:style w:type="character" w:customStyle="1" w:styleId="AntetCaracter">
    <w:name w:val="Antet Caracter"/>
    <w:basedOn w:val="Fontdeparagrafimplicit"/>
    <w:link w:val="Antet"/>
    <w:uiPriority w:val="99"/>
    <w:rsid w:val="000F2B90"/>
    <w:rPr>
      <w:rFonts w:ascii="Trebuchet MS" w:hAnsi="Trebuchet MS"/>
      <w:szCs w:val="24"/>
      <w:lang w:eastAsia="en-US"/>
    </w:rPr>
  </w:style>
  <w:style w:type="paragraph" w:styleId="Subsol">
    <w:name w:val="footer"/>
    <w:basedOn w:val="Normal"/>
    <w:link w:val="SubsolCaracter"/>
    <w:uiPriority w:val="99"/>
    <w:unhideWhenUsed/>
    <w:rsid w:val="000F2B90"/>
    <w:pPr>
      <w:tabs>
        <w:tab w:val="center" w:pos="4536"/>
        <w:tab w:val="right" w:pos="9072"/>
      </w:tabs>
      <w:spacing w:before="0" w:after="0"/>
    </w:pPr>
  </w:style>
  <w:style w:type="character" w:customStyle="1" w:styleId="SubsolCaracter">
    <w:name w:val="Subsol Caracter"/>
    <w:basedOn w:val="Fontdeparagrafimplicit"/>
    <w:link w:val="Subsol"/>
    <w:uiPriority w:val="99"/>
    <w:rsid w:val="000F2B90"/>
    <w:rPr>
      <w:rFonts w:ascii="Trebuchet MS" w:hAnsi="Trebuchet MS"/>
      <w:szCs w:val="24"/>
      <w:lang w:eastAsia="en-US"/>
    </w:rPr>
  </w:style>
  <w:style w:type="character" w:styleId="Referincomentariu">
    <w:name w:val="annotation reference"/>
    <w:basedOn w:val="Fontdeparagrafimplicit"/>
    <w:uiPriority w:val="99"/>
    <w:semiHidden/>
    <w:unhideWhenUsed/>
    <w:rsid w:val="001C759D"/>
    <w:rPr>
      <w:sz w:val="16"/>
      <w:szCs w:val="16"/>
    </w:rPr>
  </w:style>
  <w:style w:type="paragraph" w:styleId="Textcomentariu">
    <w:name w:val="annotation text"/>
    <w:basedOn w:val="Normal"/>
    <w:link w:val="TextcomentariuCaracter"/>
    <w:uiPriority w:val="99"/>
    <w:semiHidden/>
    <w:unhideWhenUsed/>
    <w:rsid w:val="001C759D"/>
    <w:rPr>
      <w:szCs w:val="20"/>
    </w:rPr>
  </w:style>
  <w:style w:type="character" w:customStyle="1" w:styleId="TextcomentariuCaracter">
    <w:name w:val="Text comentariu Caracter"/>
    <w:basedOn w:val="Fontdeparagrafimplicit"/>
    <w:link w:val="Textcomentariu"/>
    <w:uiPriority w:val="99"/>
    <w:semiHidden/>
    <w:rsid w:val="001C759D"/>
    <w:rPr>
      <w:rFonts w:ascii="Trebuchet MS" w:hAnsi="Trebuchet MS"/>
      <w:lang w:eastAsia="en-US"/>
    </w:rPr>
  </w:style>
  <w:style w:type="paragraph" w:styleId="SubiectComentariu">
    <w:name w:val="annotation subject"/>
    <w:basedOn w:val="Textcomentariu"/>
    <w:next w:val="Textcomentariu"/>
    <w:link w:val="SubiectComentariuCaracter"/>
    <w:uiPriority w:val="99"/>
    <w:semiHidden/>
    <w:unhideWhenUsed/>
    <w:rsid w:val="001C759D"/>
    <w:rPr>
      <w:b/>
      <w:bCs/>
    </w:rPr>
  </w:style>
  <w:style w:type="character" w:customStyle="1" w:styleId="SubiectComentariuCaracter">
    <w:name w:val="Subiect Comentariu Caracter"/>
    <w:basedOn w:val="TextcomentariuCaracter"/>
    <w:link w:val="SubiectComentariu"/>
    <w:uiPriority w:val="99"/>
    <w:semiHidden/>
    <w:rsid w:val="001C759D"/>
    <w:rPr>
      <w:rFonts w:ascii="Trebuchet MS" w:hAnsi="Trebuchet MS"/>
      <w:b/>
      <w:bCs/>
      <w:lang w:eastAsia="en-US"/>
    </w:rPr>
  </w:style>
  <w:style w:type="paragraph" w:styleId="NormalWeb">
    <w:name w:val="Normal (Web)"/>
    <w:aliases w:val="Normal (Web) Char"/>
    <w:basedOn w:val="Normal"/>
    <w:uiPriority w:val="99"/>
    <w:unhideWhenUsed/>
    <w:qFormat/>
    <w:rsid w:val="00EE16D2"/>
    <w:pPr>
      <w:spacing w:before="100" w:beforeAutospacing="1" w:after="100" w:afterAutospacing="1"/>
      <w:ind w:firstLine="708"/>
      <w:jc w:val="both"/>
    </w:pPr>
    <w:rPr>
      <w:rFonts w:ascii="Times New Roman" w:hAnsi="Times New Roman"/>
      <w:color w:val="000000" w:themeColor="text1"/>
      <w:sz w:val="24"/>
      <w:lang w:val="en-US"/>
    </w:rPr>
  </w:style>
  <w:style w:type="table" w:styleId="Tabelgril">
    <w:name w:val="Table Grid"/>
    <w:aliases w:val="Deloitte table 3,ECORYS Tabela"/>
    <w:basedOn w:val="TabelNormal"/>
    <w:uiPriority w:val="39"/>
    <w:qFormat/>
    <w:rsid w:val="00B04A7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35360">
      <w:bodyDiv w:val="1"/>
      <w:marLeft w:val="0"/>
      <w:marRight w:val="0"/>
      <w:marTop w:val="0"/>
      <w:marBottom w:val="0"/>
      <w:divBdr>
        <w:top w:val="none" w:sz="0" w:space="0" w:color="auto"/>
        <w:left w:val="none" w:sz="0" w:space="0" w:color="auto"/>
        <w:bottom w:val="none" w:sz="0" w:space="0" w:color="auto"/>
        <w:right w:val="none" w:sz="0" w:space="0" w:color="auto"/>
      </w:divBdr>
    </w:div>
    <w:div w:id="84545099">
      <w:bodyDiv w:val="1"/>
      <w:marLeft w:val="0"/>
      <w:marRight w:val="0"/>
      <w:marTop w:val="0"/>
      <w:marBottom w:val="0"/>
      <w:divBdr>
        <w:top w:val="none" w:sz="0" w:space="0" w:color="auto"/>
        <w:left w:val="none" w:sz="0" w:space="0" w:color="auto"/>
        <w:bottom w:val="none" w:sz="0" w:space="0" w:color="auto"/>
        <w:right w:val="none" w:sz="0" w:space="0" w:color="auto"/>
      </w:divBdr>
    </w:div>
    <w:div w:id="170925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1448</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Primaria MARACINENI</cp:lastModifiedBy>
  <cp:revision>2</cp:revision>
  <cp:lastPrinted>2015-09-21T11:21:00Z</cp:lastPrinted>
  <dcterms:created xsi:type="dcterms:W3CDTF">2025-04-24T06:34:00Z</dcterms:created>
  <dcterms:modified xsi:type="dcterms:W3CDTF">2025-04-24T06:34:00Z</dcterms:modified>
</cp:coreProperties>
</file>