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21" w:rsidRPr="00627A21" w:rsidRDefault="00627A21" w:rsidP="00627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-10160</wp:posOffset>
            </wp:positionV>
            <wp:extent cx="983615" cy="1226185"/>
            <wp:effectExtent l="0" t="0" r="6985" b="0"/>
            <wp:wrapSquare wrapText="bothSides"/>
            <wp:docPr id="2" name="Picture 2" descr="Descriere: Descriere: 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A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</w:t>
      </w:r>
    </w:p>
    <w:p w:rsidR="00627A21" w:rsidRPr="00627A21" w:rsidRDefault="00627A21" w:rsidP="00627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A21" w:rsidRPr="00627A21" w:rsidRDefault="00627A21" w:rsidP="00627A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27A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:rsidR="00627A21" w:rsidRPr="00627A21" w:rsidRDefault="00627A21" w:rsidP="00627A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27A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BIHOR</w:t>
      </w:r>
    </w:p>
    <w:p w:rsidR="00627A21" w:rsidRPr="00627A21" w:rsidRDefault="00627A21" w:rsidP="00627A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627A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MUNICIPIUL MARGHITA</w:t>
      </w:r>
    </w:p>
    <w:p w:rsidR="00627A21" w:rsidRPr="00627A21" w:rsidRDefault="00627A21" w:rsidP="00627A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7A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</w:t>
      </w:r>
      <w:r w:rsidRPr="00627A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CONSILIUL LOCAL AL MUNICIPIULUI MARGHITA </w:t>
      </w:r>
    </w:p>
    <w:p w:rsidR="00627A21" w:rsidRPr="00627A21" w:rsidRDefault="00627A21" w:rsidP="00627A21">
      <w:pPr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p w:rsidR="00627A21" w:rsidRPr="00627A21" w:rsidRDefault="00627A21" w:rsidP="00627A2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7A2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Proiect de hotărâre </w:t>
      </w:r>
    </w:p>
    <w:p w:rsidR="00627A21" w:rsidRPr="000C6EB3" w:rsidRDefault="00627A21" w:rsidP="00627A2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0C6EB3">
        <w:rPr>
          <w:rFonts w:ascii="Times New Roman" w:eastAsia="Times New Roman" w:hAnsi="Times New Roman" w:cs="Times New Roman"/>
          <w:iCs/>
          <w:sz w:val="24"/>
          <w:szCs w:val="24"/>
        </w:rPr>
        <w:t xml:space="preserve">privind modificarea și completarea HCL nr.153 din 31.08.2021 privind aprobarea încheierii unui protocol de colaborare în scopul dezvoltării rețelei de parcuri industriale în județul Bihor </w:t>
      </w:r>
    </w:p>
    <w:p w:rsidR="00D34A41" w:rsidRPr="00380A00" w:rsidRDefault="00D34A41" w:rsidP="008513D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513D0" w:rsidRPr="00380A00" w:rsidRDefault="008513D0" w:rsidP="008513D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sz w:val="24"/>
          <w:szCs w:val="24"/>
          <w:lang w:val="ro-RO"/>
        </w:rPr>
        <w:t>Avand în vedere temeiurile juridice:</w:t>
      </w:r>
    </w:p>
    <w:p w:rsidR="008513D0" w:rsidRPr="00380A00" w:rsidRDefault="008513D0" w:rsidP="00851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sz w:val="24"/>
          <w:szCs w:val="24"/>
          <w:lang w:val="ro-RO"/>
        </w:rPr>
        <w:t xml:space="preserve">       Art. 35 alin.(1) din Legea nr. 273/2006 privind finanțele publice locale, cu modificările și completările ulterioare </w:t>
      </w:r>
    </w:p>
    <w:p w:rsidR="008513D0" w:rsidRPr="00380A00" w:rsidRDefault="008513D0" w:rsidP="00851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sz w:val="24"/>
          <w:szCs w:val="24"/>
          <w:lang w:val="ro-RO"/>
        </w:rPr>
        <w:t xml:space="preserve">       Art. 129 alin.(2) lit.d) și e) , alin.(7)  lit. s)  și alin. 9) lit.a) din Ordonanta de Urgență a Guvernului nr. 57/2019 privnd odul administrative, cu modificările și completările ulterioare </w:t>
      </w:r>
    </w:p>
    <w:p w:rsidR="008513D0" w:rsidRPr="00380A00" w:rsidRDefault="008513D0" w:rsidP="00851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sz w:val="24"/>
          <w:szCs w:val="24"/>
          <w:lang w:val="ro-RO"/>
        </w:rPr>
        <w:t xml:space="preserve">       Legea nr. 186/2013 privind constituirea și funcționarea parcurilor industriale, cu modificările și completările ulterioare </w:t>
      </w:r>
    </w:p>
    <w:p w:rsidR="008513D0" w:rsidRPr="00380A00" w:rsidRDefault="008513D0" w:rsidP="00851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sz w:val="24"/>
          <w:szCs w:val="24"/>
          <w:lang w:val="ro-RO"/>
        </w:rPr>
        <w:t xml:space="preserve">       Art. 10 din Legea nr. 199 din 17 noiembrie 1997 pentru ratificarea Cartei Europene a autonomiei locale, adoptată la Strasbourg la 15 octombrie 1985 </w:t>
      </w:r>
    </w:p>
    <w:p w:rsidR="008513D0" w:rsidRPr="00380A00" w:rsidRDefault="008513D0" w:rsidP="008513D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sz w:val="24"/>
          <w:szCs w:val="24"/>
          <w:lang w:val="ro-RO"/>
        </w:rPr>
        <w:t xml:space="preserve">      In baza art. 196 alin. 1   din Ordonanța de Urgență a Guvernului nr. 57/2019 privind Codul administrativ, cu modificările și completările ulterioare </w:t>
      </w:r>
      <w:bookmarkStart w:id="0" w:name="_GoBack"/>
      <w:bookmarkEnd w:id="0"/>
    </w:p>
    <w:p w:rsidR="008513D0" w:rsidRPr="00380A00" w:rsidRDefault="008513D0" w:rsidP="008513D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sz w:val="24"/>
          <w:szCs w:val="24"/>
          <w:lang w:val="ro-RO"/>
        </w:rPr>
        <w:t xml:space="preserve">     Primarul Municipiului Marghita propune următorul </w:t>
      </w:r>
    </w:p>
    <w:p w:rsidR="00380A00" w:rsidRDefault="008513D0" w:rsidP="00627A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Proiect de hotarare</w:t>
      </w:r>
      <w:r w:rsidRPr="00380A0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7A5530" w:rsidRPr="00380A00" w:rsidRDefault="008513D0" w:rsidP="00627A2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80A00">
        <w:rPr>
          <w:rFonts w:ascii="Times New Roman" w:eastAsia="Calibri" w:hAnsi="Times New Roman" w:cs="Times New Roman"/>
          <w:b/>
          <w:kern w:val="2"/>
          <w:sz w:val="24"/>
          <w:szCs w:val="24"/>
          <w:lang w:val="ro-RO" w:eastAsia="ar-SA"/>
        </w:rPr>
        <w:t>Art. 1.</w:t>
      </w:r>
      <w:r w:rsidRPr="00380A00">
        <w:rPr>
          <w:rFonts w:ascii="Times New Roman" w:eastAsia="Calibri" w:hAnsi="Times New Roman" w:cs="Times New Roman"/>
          <w:bCs/>
          <w:kern w:val="2"/>
          <w:sz w:val="24"/>
          <w:szCs w:val="24"/>
          <w:lang w:val="ro-RO" w:eastAsia="ar-SA"/>
        </w:rPr>
        <w:t xml:space="preserve"> Se aprobă modificarea Protocolului de colaborare </w:t>
      </w:r>
      <w:r w:rsidR="00E6489A" w:rsidRPr="00380A00">
        <w:rPr>
          <w:rFonts w:ascii="Times New Roman" w:eastAsia="Calibri" w:hAnsi="Times New Roman" w:cs="Times New Roman"/>
          <w:bCs/>
          <w:kern w:val="2"/>
          <w:sz w:val="24"/>
          <w:szCs w:val="24"/>
          <w:lang w:val="ro-RO" w:eastAsia="ar-SA"/>
        </w:rPr>
        <w:t xml:space="preserve">, respectiv a art. 7  Roluri și responsabilități în implementarea Protocolului, din anexa la HCL nr. 153 din 31.08.2021  </w:t>
      </w:r>
      <w:r w:rsidR="00D34A41" w:rsidRPr="00380A00">
        <w:rPr>
          <w:rFonts w:ascii="Times New Roman" w:eastAsia="Calibri" w:hAnsi="Times New Roman" w:cs="Times New Roman"/>
          <w:bCs/>
          <w:kern w:val="2"/>
          <w:sz w:val="24"/>
          <w:szCs w:val="24"/>
          <w:lang w:val="ro-RO" w:eastAsia="ar-SA"/>
        </w:rPr>
        <w:t xml:space="preserve">, care la </w:t>
      </w:r>
      <w:r w:rsidR="00E6489A" w:rsidRPr="00380A00">
        <w:rPr>
          <w:rFonts w:ascii="Times New Roman" w:eastAsia="Calibri" w:hAnsi="Times New Roman" w:cs="Times New Roman"/>
          <w:bCs/>
          <w:kern w:val="2"/>
          <w:sz w:val="24"/>
          <w:szCs w:val="24"/>
          <w:lang w:val="ro-RO" w:eastAsia="ar-SA"/>
        </w:rPr>
        <w:t>secțiunea Descrierea activităților/subactivităților derulate de fiecare partener</w:t>
      </w:r>
      <w:r w:rsidR="00D34A41" w:rsidRPr="00380A00">
        <w:rPr>
          <w:rFonts w:ascii="Times New Roman" w:eastAsia="Calibri" w:hAnsi="Times New Roman" w:cs="Times New Roman"/>
          <w:bCs/>
          <w:kern w:val="2"/>
          <w:sz w:val="24"/>
          <w:szCs w:val="24"/>
          <w:lang w:val="ro-RO" w:eastAsia="ar-SA"/>
        </w:rPr>
        <w:t xml:space="preserve">, </w:t>
      </w:r>
      <w:r w:rsidR="00E6489A" w:rsidRPr="00380A00">
        <w:rPr>
          <w:rFonts w:ascii="Times New Roman" w:eastAsia="Calibri" w:hAnsi="Times New Roman" w:cs="Times New Roman"/>
          <w:bCs/>
          <w:kern w:val="2"/>
          <w:sz w:val="24"/>
          <w:szCs w:val="24"/>
          <w:lang w:val="ro-RO" w:eastAsia="ar-SA"/>
        </w:rPr>
        <w:t xml:space="preserve"> aferente  p</w:t>
      </w:r>
      <w:r w:rsidR="00D34A41" w:rsidRPr="00380A00">
        <w:rPr>
          <w:rFonts w:ascii="Times New Roman" w:eastAsia="Calibri" w:hAnsi="Times New Roman" w:cs="Times New Roman"/>
          <w:bCs/>
          <w:kern w:val="2"/>
          <w:sz w:val="24"/>
          <w:szCs w:val="24"/>
          <w:lang w:val="ro-RO" w:eastAsia="ar-SA"/>
        </w:rPr>
        <w:t xml:space="preserve">artenerului Municipiul Marghita, prin completarea cu următoarele puncte: </w:t>
      </w:r>
    </w:p>
    <w:p w:rsidR="00D34A41" w:rsidRPr="00380A00" w:rsidRDefault="00D34A4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380A00">
        <w:rPr>
          <w:rFonts w:ascii="Times New Roman" w:eastAsia="Calibri" w:hAnsi="Times New Roman" w:cs="Times New Roman"/>
          <w:bCs/>
          <w:kern w:val="2"/>
          <w:sz w:val="24"/>
          <w:szCs w:val="24"/>
          <w:lang w:val="ro-RO" w:eastAsia="ar-SA"/>
        </w:rPr>
        <w:t xml:space="preserve">3. </w:t>
      </w:r>
      <w:r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Realizarea lucrărilor propuse în studiul de coexistență întocmit de ELECTRO DALEX  SRL nr. EDX 19/2022, avizat în comisia CTE a DEEF- Zona Transilvania Nord nr. 60/668/520/23.12.2022 și întreprinde demersurile pentru obținerea avizului de amplasament eliberat de către Distribuție Energie Electrică  România</w:t>
      </w:r>
    </w:p>
    <w:p w:rsidR="00D34A41" w:rsidRPr="00380A00" w:rsidRDefault="00D34A4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Termen : 30.05.2025</w:t>
      </w:r>
    </w:p>
    <w:p w:rsidR="00D34A41" w:rsidRPr="00380A00" w:rsidRDefault="00D34A41" w:rsidP="00D34A41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4A41" w:rsidRPr="00380A00" w:rsidRDefault="00D34A4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4. După obținerea avizului eliberat de către Distribuție Energie Electrica România, predă avizul cu titlu gratuit Consiliului Județean Bihor, în scopul funcționării în condiții optime a Parcului de Specializare Inteligentă Marghita </w:t>
      </w:r>
    </w:p>
    <w:p w:rsidR="00D34A41" w:rsidRPr="00380A00" w:rsidRDefault="00D34A4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Termen : Termen : 30.05.2025</w:t>
      </w:r>
    </w:p>
    <w:p w:rsidR="00D34A41" w:rsidRPr="00380A00" w:rsidRDefault="00D34A4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:rsidR="00D34A41" w:rsidRPr="00380A00" w:rsidRDefault="00D34A4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380A0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Art.2 </w:t>
      </w:r>
      <w:r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Se împuternicește Primarul Municipiului Marghita, dl. Zsolt Demian , ca in numele și pentru UAT Municipiul Marghita să semneze actul aditional la  protocolul de colaborare cu punctele prevăzute  la art. 1 </w:t>
      </w:r>
    </w:p>
    <w:p w:rsidR="00D34A41" w:rsidRPr="00380A00" w:rsidRDefault="00D34A4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:rsidR="00D34A41" w:rsidRPr="00380A00" w:rsidRDefault="00D34A4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380A00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Art. 3</w:t>
      </w:r>
      <w:r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Cu ducerea la îndeplinire a pr</w:t>
      </w:r>
      <w:r w:rsidR="00627A21"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ezentei hotărâri se încredințeaz</w:t>
      </w:r>
      <w:r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ă Primarul Municipiului Marghita </w:t>
      </w:r>
      <w:r w:rsidR="00627A21" w:rsidRPr="00380A00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prin aparatul de specialitate. </w:t>
      </w:r>
    </w:p>
    <w:p w:rsidR="00627A21" w:rsidRPr="00380A00" w:rsidRDefault="00627A2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:rsidR="00627A21" w:rsidRPr="00380A00" w:rsidRDefault="00627A2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:rsidR="00627A21" w:rsidRPr="00380A00" w:rsidRDefault="00627A2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:rsidR="00627A21" w:rsidRPr="00380A00" w:rsidRDefault="00627A21" w:rsidP="00D34A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:rsidR="00D34A41" w:rsidRPr="00380A00" w:rsidRDefault="00627A21" w:rsidP="00627A2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                                                                           Vizat Legalitate </w:t>
      </w:r>
    </w:p>
    <w:p w:rsidR="00627A21" w:rsidRPr="00380A00" w:rsidRDefault="00627A21" w:rsidP="00627A2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Zsolt DEMIAN                                                              Secretar General </w:t>
      </w:r>
    </w:p>
    <w:p w:rsidR="00627A21" w:rsidRPr="00380A00" w:rsidRDefault="00627A21" w:rsidP="00627A2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0A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Cornelia DEMETER</w:t>
      </w:r>
    </w:p>
    <w:p w:rsidR="00D34A41" w:rsidRPr="00380A00" w:rsidRDefault="00D34A41" w:rsidP="00D34A41">
      <w:pPr>
        <w:jc w:val="both"/>
        <w:rPr>
          <w:b/>
          <w:lang w:val="ro-RO"/>
        </w:rPr>
      </w:pPr>
    </w:p>
    <w:sectPr w:rsidR="00D34A41" w:rsidRPr="0038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B16"/>
    <w:multiLevelType w:val="hybridMultilevel"/>
    <w:tmpl w:val="4C747D32"/>
    <w:lvl w:ilvl="0" w:tplc="F6001A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AA0B6E"/>
    <w:multiLevelType w:val="hybridMultilevel"/>
    <w:tmpl w:val="C152005C"/>
    <w:lvl w:ilvl="0" w:tplc="715AE312">
      <w:start w:val="4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3C955D52"/>
    <w:multiLevelType w:val="hybridMultilevel"/>
    <w:tmpl w:val="4D681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74"/>
    <w:rsid w:val="00131074"/>
    <w:rsid w:val="00380A00"/>
    <w:rsid w:val="00627A21"/>
    <w:rsid w:val="00766BF7"/>
    <w:rsid w:val="007A5530"/>
    <w:rsid w:val="008513D0"/>
    <w:rsid w:val="00900EEA"/>
    <w:rsid w:val="00D34A41"/>
    <w:rsid w:val="00E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D2D6"/>
  <w15:docId w15:val="{4BCCA75C-B14D-4008-9593-DB335DE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D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A41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dcterms:created xsi:type="dcterms:W3CDTF">2025-05-09T11:15:00Z</dcterms:created>
  <dcterms:modified xsi:type="dcterms:W3CDTF">2025-05-12T05:27:00Z</dcterms:modified>
</cp:coreProperties>
</file>