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3A6" w:rsidRDefault="001A53A6" w:rsidP="001A53A6">
      <w:pPr>
        <w:rPr>
          <w:b/>
          <w:bCs/>
        </w:rPr>
      </w:pPr>
      <w:r>
        <w:rPr>
          <w:b/>
          <w:bCs/>
        </w:rPr>
        <w:t>ROMÂNIA</w:t>
      </w:r>
    </w:p>
    <w:p w:rsidR="001A53A6" w:rsidRDefault="001A53A6" w:rsidP="001A53A6">
      <w:pPr>
        <w:rPr>
          <w:b/>
          <w:bCs/>
        </w:rPr>
      </w:pPr>
      <w:r>
        <w:rPr>
          <w:b/>
          <w:bCs/>
        </w:rPr>
        <w:t>JUDEȚUL BIHOR</w:t>
      </w:r>
    </w:p>
    <w:p w:rsidR="001A53A6" w:rsidRDefault="001A53A6" w:rsidP="001A53A6">
      <w:pPr>
        <w:rPr>
          <w:b/>
          <w:bCs/>
        </w:rPr>
      </w:pPr>
      <w:r>
        <w:rPr>
          <w:b/>
          <w:bCs/>
        </w:rPr>
        <w:t>PRIMĂRIA COMUNEI CIUMEGHIU</w:t>
      </w:r>
    </w:p>
    <w:p w:rsidR="001A53A6" w:rsidRDefault="001A53A6" w:rsidP="001A53A6">
      <w:pPr>
        <w:rPr>
          <w:b/>
          <w:bCs/>
          <w:lang w:val="en-US"/>
        </w:rPr>
      </w:pPr>
      <w:r>
        <w:rPr>
          <w:b/>
          <w:bCs/>
        </w:rPr>
        <w:t>Sediul</w:t>
      </w:r>
      <w:r>
        <w:t>:</w:t>
      </w:r>
      <w:proofErr w:type="spellStart"/>
      <w:r>
        <w:rPr>
          <w:lang w:val="en-US"/>
        </w:rPr>
        <w:t>Loc.Ciumeghiu</w:t>
      </w:r>
      <w:proofErr w:type="spellEnd"/>
      <w:r>
        <w:rPr>
          <w:lang w:val="en-US"/>
        </w:rPr>
        <w:t xml:space="preserve"> nr.9</w:t>
      </w:r>
    </w:p>
    <w:p w:rsidR="001A53A6" w:rsidRDefault="001A53A6" w:rsidP="001A53A6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Telefon</w:t>
      </w:r>
      <w:proofErr w:type="spellEnd"/>
      <w:r>
        <w:rPr>
          <w:b/>
          <w:bCs/>
          <w:lang w:val="en-US"/>
        </w:rPr>
        <w:t>/Fax</w:t>
      </w:r>
      <w:r>
        <w:rPr>
          <w:lang w:val="en-US"/>
        </w:rPr>
        <w:t xml:space="preserve"> :0259392009</w:t>
      </w:r>
    </w:p>
    <w:p w:rsidR="001A53A6" w:rsidRDefault="001A53A6" w:rsidP="001A53A6">
      <w:pPr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E-mail</w:t>
      </w:r>
      <w:r>
        <w:rPr>
          <w:lang w:val="en-US"/>
        </w:rPr>
        <w:t>:primaria.ciumeghiu@gmail.com</w:t>
      </w:r>
      <w:proofErr w:type="gramEnd"/>
    </w:p>
    <w:p w:rsidR="001A53A6" w:rsidRDefault="001A53A6" w:rsidP="001A53A6">
      <w:pPr>
        <w:rPr>
          <w:b/>
          <w:bCs/>
          <w:lang w:val="en-US"/>
        </w:rPr>
      </w:pPr>
      <w:r>
        <w:rPr>
          <w:b/>
          <w:bCs/>
          <w:lang w:val="en-US"/>
        </w:rPr>
        <w:t>CUI</w:t>
      </w:r>
      <w:r>
        <w:rPr>
          <w:lang w:val="en-US"/>
        </w:rPr>
        <w:t>:4641300</w:t>
      </w:r>
    </w:p>
    <w:p w:rsidR="001A53A6" w:rsidRDefault="001A53A6" w:rsidP="001A53A6">
      <w:proofErr w:type="spellStart"/>
      <w:r>
        <w:rPr>
          <w:b/>
          <w:bCs/>
          <w:lang w:val="en-US"/>
        </w:rPr>
        <w:t>Compartimentul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Asisten</w:t>
      </w:r>
      <w:proofErr w:type="spellEnd"/>
      <w:r>
        <w:rPr>
          <w:b/>
          <w:bCs/>
        </w:rPr>
        <w:t>ță Socială</w:t>
      </w:r>
    </w:p>
    <w:p w:rsidR="001A53A6" w:rsidRDefault="001A53A6" w:rsidP="001A53A6">
      <w:pPr>
        <w:rPr>
          <w:b/>
          <w:bCs/>
          <w:sz w:val="24"/>
          <w:szCs w:val="24"/>
        </w:rPr>
      </w:pPr>
      <w:r>
        <w:t>Nr. _3814_ din  _29.04.2025_</w:t>
      </w:r>
    </w:p>
    <w:p w:rsidR="001A53A6" w:rsidRDefault="001A53A6" w:rsidP="001A53A6">
      <w:pPr>
        <w:jc w:val="center"/>
        <w:rPr>
          <w:b/>
          <w:bCs/>
          <w:sz w:val="24"/>
          <w:szCs w:val="24"/>
        </w:rPr>
      </w:pPr>
    </w:p>
    <w:p w:rsidR="001A53A6" w:rsidRDefault="001A53A6" w:rsidP="001A53A6">
      <w:pPr>
        <w:rPr>
          <w:b/>
          <w:bCs/>
          <w:sz w:val="24"/>
          <w:szCs w:val="24"/>
        </w:rPr>
      </w:pPr>
    </w:p>
    <w:p w:rsidR="001A53A6" w:rsidRDefault="001A53A6" w:rsidP="001A53A6">
      <w:pPr>
        <w:jc w:val="center"/>
        <w:rPr>
          <w:b/>
          <w:bCs/>
          <w:sz w:val="24"/>
          <w:szCs w:val="24"/>
        </w:rPr>
      </w:pPr>
    </w:p>
    <w:p w:rsidR="001A53A6" w:rsidRDefault="001A53A6" w:rsidP="001A53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REFERAT DE APROBARE</w:t>
      </w:r>
    </w:p>
    <w:p w:rsidR="001A53A6" w:rsidRDefault="001A53A6" w:rsidP="001A53A6">
      <w:pPr>
        <w:pStyle w:val="Default"/>
        <w:jc w:val="center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>privind aprobarea colaborării interinstituționale din cadrul proiectului</w:t>
      </w: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„</w:t>
      </w:r>
      <w:r>
        <w:rPr>
          <w:rFonts w:ascii="Times New Roman" w:hAnsi="Times New Roman" w:cs="Times New Roman"/>
          <w:b/>
          <w:bCs/>
          <w:i/>
          <w:iCs/>
        </w:rPr>
        <w:t>Furnizare de servicii integrate în comunitățile rurale – facilitarea</w:t>
      </w: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  <w:color w:val="4471C4"/>
        </w:rPr>
      </w:pPr>
      <w:r>
        <w:rPr>
          <w:rFonts w:ascii="Times New Roman" w:hAnsi="Times New Roman" w:cs="Times New Roman"/>
          <w:b/>
          <w:bCs/>
          <w:i/>
          <w:iCs/>
        </w:rPr>
        <w:t>accesului persoanelor vulnerabile la servicii de bază eficiente și de calitate”</w:t>
      </w: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  <w:color w:val="4471C4"/>
        </w:rPr>
      </w:pP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  <w:color w:val="4471C4"/>
        </w:rPr>
      </w:pP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  <w:color w:val="4471C4"/>
        </w:rPr>
      </w:pPr>
    </w:p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 adresa nr. 159 din 07.03.2025, Ministerul Muncii Familiei Tineretului și Solidarității Sociale ne-a invitat să participăm la o sesiune de informare online cu privire la beneficiile asigurate prin proiectul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„Furnizare de servicii integrate în comunitățile rurale – facilitarea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 xml:space="preserve">accesului persoanelor vulnerabile la servicii de bază eficiente și de calitate” </w:t>
      </w:r>
      <w:r>
        <w:rPr>
          <w:rFonts w:ascii="Times New Roman" w:hAnsi="Times New Roman" w:cs="Times New Roman"/>
        </w:rPr>
        <w:t>(SCI 2000), implementat în perioada ianuarie 2025 – decembrie 2029, în parteneriat cu Ministerul Educației și cercetării, Ministerul sănătății și Agenția Națională pentru Plăți și Inspecție Socială.</w:t>
      </w:r>
    </w:p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  <w:bookmarkStart w:id="0" w:name="_Hlk193196575"/>
      <w:r>
        <w:rPr>
          <w:rFonts w:ascii="Times New Roman" w:hAnsi="Times New Roman" w:cs="Times New Roman"/>
        </w:rPr>
        <w:t>Proiectul se derulează pe o perioadă de 60 de luni, în 2000 de comunități rurale și aduce numeroase beneficii, inclusiv oportunitatea pentru furnizarea de servicii comunitare integrate la nivelul comunităților rurale implicate în proiect.</w:t>
      </w:r>
    </w:p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Proiectul este cofinanțat de Uniunea Europeană din Fondul social European Plus, prin Programul Incluziune și Demnitate Socială 2021-2027.</w:t>
      </w:r>
    </w:p>
    <w:bookmarkEnd w:id="0"/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Ținând cont de cele prezentate</w:t>
      </w:r>
    </w:p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PROPUN</w:t>
      </w: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A53A6" w:rsidRDefault="001A53A6" w:rsidP="001A53A6">
      <w:pPr>
        <w:pStyle w:val="Default"/>
        <w:jc w:val="center"/>
      </w:pPr>
      <w:r>
        <w:rPr>
          <w:rFonts w:ascii="Times New Roman" w:hAnsi="Times New Roman" w:cs="Times New Roman"/>
          <w:b/>
          <w:bCs/>
        </w:rPr>
        <w:t>Consiliului local Ciumeghiu</w:t>
      </w:r>
    </w:p>
    <w:p w:rsidR="001A53A6" w:rsidRDefault="001A53A6" w:rsidP="001A53A6">
      <w:pPr>
        <w:pStyle w:val="Default"/>
        <w:ind w:firstLine="567"/>
        <w:jc w:val="both"/>
      </w:pPr>
      <w:bookmarkStart w:id="1" w:name="_Hlk193187366"/>
    </w:p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aprobarea proiectului de hotărâre privind  aprobarea colaborarării interinstituționale  din cadrul proiectului </w:t>
      </w:r>
      <w:r>
        <w:rPr>
          <w:rFonts w:ascii="Times New Roman" w:hAnsi="Times New Roman" w:cs="Times New Roman"/>
          <w:b/>
          <w:bCs/>
          <w:i/>
          <w:iCs/>
        </w:rPr>
        <w:t>„Furnizare de servicii integrate în comunitățile rurale – facilitarea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accesului persoanelor vulnerabile la servicii de bază eficiente și de calitate”</w:t>
      </w:r>
      <w:r>
        <w:rPr>
          <w:rFonts w:ascii="Times New Roman" w:hAnsi="Times New Roman" w:cs="Times New Roman"/>
        </w:rPr>
        <w:t>.</w:t>
      </w:r>
      <w:bookmarkEnd w:id="1"/>
    </w:p>
    <w:p w:rsidR="001A53A6" w:rsidRDefault="001A53A6" w:rsidP="001A53A6">
      <w:pPr>
        <w:pStyle w:val="Default"/>
        <w:ind w:firstLine="567"/>
        <w:jc w:val="both"/>
        <w:rPr>
          <w:rFonts w:ascii="Times New Roman" w:hAnsi="Times New Roman" w:cs="Times New Roman"/>
        </w:rPr>
      </w:pPr>
    </w:p>
    <w:p w:rsidR="001A53A6" w:rsidRDefault="001A53A6" w:rsidP="001A53A6">
      <w:pPr>
        <w:pStyle w:val="Default"/>
        <w:jc w:val="both"/>
        <w:rPr>
          <w:rFonts w:ascii="Times New Roman" w:hAnsi="Times New Roman" w:cs="Times New Roman"/>
        </w:rPr>
      </w:pP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PRIMAR</w:t>
      </w:r>
    </w:p>
    <w:p w:rsidR="001A53A6" w:rsidRDefault="001A53A6" w:rsidP="001A53A6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A53A6" w:rsidRDefault="001A53A6" w:rsidP="001A53A6">
      <w:pPr>
        <w:pStyle w:val="Default"/>
        <w:jc w:val="center"/>
        <w:rPr>
          <w:rFonts w:cs="Times New Roman"/>
          <w:b/>
          <w:bCs/>
          <w:lang w:val="en-US"/>
        </w:rPr>
        <w:sectPr w:rsidR="001A53A6">
          <w:pgSz w:w="12240" w:h="15840"/>
          <w:pgMar w:top="283" w:right="680" w:bottom="284" w:left="1276" w:header="720" w:footer="720" w:gutter="0"/>
          <w:pgNumType w:start="1"/>
          <w:cols w:space="720"/>
          <w:docGrid w:linePitch="360"/>
        </w:sectPr>
      </w:pPr>
      <w:r>
        <w:rPr>
          <w:rFonts w:ascii="Times New Roman" w:hAnsi="Times New Roman" w:cs="Times New Roman"/>
          <w:b/>
          <w:bCs/>
        </w:rPr>
        <w:t>Gheorghe-Sorin HUPL</w:t>
      </w:r>
      <w:r>
        <w:rPr>
          <w:rFonts w:ascii="Times New Roman" w:hAnsi="Times New Roman" w:cs="Times New Roman"/>
          <w:b/>
          <w:bCs/>
        </w:rPr>
        <w:t>E</w:t>
      </w:r>
      <w:bookmarkStart w:id="2" w:name="_GoBack"/>
      <w:bookmarkEnd w:id="2"/>
    </w:p>
    <w:p w:rsidR="001A53A6" w:rsidRDefault="001A53A6" w:rsidP="001A53A6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1A53A6" w:rsidRDefault="001A53A6" w:rsidP="001A53A6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1A53A6" w:rsidRDefault="001A53A6" w:rsidP="001A53A6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1A53A6" w:rsidRDefault="001A53A6" w:rsidP="001A53A6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1A53A6" w:rsidRDefault="001A53A6" w:rsidP="001A53A6">
      <w:pPr>
        <w:jc w:val="both"/>
        <w:rPr>
          <w:b/>
          <w:bCs/>
          <w:color w:val="000000"/>
          <w:sz w:val="24"/>
          <w:szCs w:val="24"/>
          <w:lang w:val="en-US"/>
        </w:rPr>
      </w:pPr>
    </w:p>
    <w:p w:rsidR="001A53A6" w:rsidRDefault="001A53A6" w:rsidP="001A53A6">
      <w:pPr>
        <w:jc w:val="both"/>
        <w:rPr>
          <w:b/>
          <w:bCs/>
          <w:sz w:val="24"/>
          <w:szCs w:val="24"/>
        </w:rPr>
      </w:pPr>
    </w:p>
    <w:p w:rsidR="001A53A6" w:rsidRDefault="001A53A6" w:rsidP="001A53A6">
      <w:pPr>
        <w:jc w:val="both"/>
        <w:rPr>
          <w:b/>
          <w:bCs/>
          <w:sz w:val="24"/>
          <w:szCs w:val="24"/>
        </w:rPr>
      </w:pPr>
    </w:p>
    <w:p w:rsidR="001A53A6" w:rsidRDefault="001A53A6" w:rsidP="001A53A6">
      <w:pPr>
        <w:jc w:val="both"/>
        <w:rPr>
          <w:b/>
          <w:bCs/>
          <w:sz w:val="24"/>
          <w:szCs w:val="24"/>
        </w:rPr>
      </w:pPr>
    </w:p>
    <w:p w:rsidR="001A53A6" w:rsidRDefault="001A53A6" w:rsidP="001A53A6">
      <w:pPr>
        <w:jc w:val="both"/>
        <w:rPr>
          <w:b/>
          <w:bCs/>
          <w:sz w:val="24"/>
          <w:szCs w:val="24"/>
        </w:rPr>
      </w:pPr>
    </w:p>
    <w:p w:rsidR="001A53A6" w:rsidRDefault="001A53A6" w:rsidP="001A53A6">
      <w:pPr>
        <w:jc w:val="both"/>
        <w:rPr>
          <w:b/>
          <w:bCs/>
          <w:sz w:val="24"/>
          <w:szCs w:val="24"/>
        </w:rPr>
      </w:pPr>
    </w:p>
    <w:p w:rsidR="001A53A6" w:rsidRDefault="001A53A6" w:rsidP="001A53A6">
      <w:pPr>
        <w:jc w:val="both"/>
        <w:rPr>
          <w:b/>
          <w:bCs/>
          <w:sz w:val="24"/>
          <w:szCs w:val="24"/>
        </w:rPr>
      </w:pPr>
    </w:p>
    <w:p w:rsidR="008C36D9" w:rsidRDefault="008C36D9"/>
    <w:sectPr w:rsidR="008C36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A6"/>
    <w:rsid w:val="001A53A6"/>
    <w:rsid w:val="008C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F100F"/>
  <w15:chartTrackingRefBased/>
  <w15:docId w15:val="{7A78CCC6-1EA6-4BF0-ACCB-07FCD03F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53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A6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2025-05-15T08:22:00Z</dcterms:created>
  <dcterms:modified xsi:type="dcterms:W3CDTF">2025-05-15T08:23:00Z</dcterms:modified>
</cp:coreProperties>
</file>