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CREȘA DROBETA TURNU SEVERIN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Str. </w:t>
      </w:r>
      <w:proofErr w:type="spellStart"/>
      <w:r>
        <w:rPr>
          <w:rFonts w:ascii="Times New Roman" w:hAnsi="Times New Roman" w:cs="Times New Roman"/>
          <w:sz w:val="26"/>
          <w:szCs w:val="26"/>
        </w:rPr>
        <w:t>Mareșal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Averescu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nr.79, tel. 0352/800348 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"mailto:cresadts@cresadts.ro" </w:instrTex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>cresadts@cresadts.ro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590098" w:rsidRDefault="00590098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590098" w:rsidRDefault="00590098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590098" w:rsidRDefault="0059009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90098" w:rsidRDefault="00A9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0A1CB3" w:rsidRPr="000A1CB3" w:rsidRDefault="000A1CB3" w:rsidP="006F2A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1CB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>, str.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CB3">
        <w:rPr>
          <w:rFonts w:ascii="Times New Roman" w:hAnsi="Times New Roman" w:cs="Times New Roman"/>
          <w:sz w:val="24"/>
          <w:szCs w:val="24"/>
        </w:rPr>
        <w:t xml:space="preserve">Lt.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Boară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Dorel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. 6 ca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arondată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:rsidR="00590098" w:rsidRDefault="00590098">
      <w:pPr>
        <w:rPr>
          <w:rFonts w:ascii="Times New Roman" w:hAnsi="Times New Roman" w:cs="Times New Roman"/>
          <w:sz w:val="26"/>
          <w:szCs w:val="26"/>
        </w:rPr>
      </w:pPr>
    </w:p>
    <w:p w:rsidR="003E3B82" w:rsidRPr="000A1CB3" w:rsidRDefault="00A910BB" w:rsidP="003E3B8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5007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fondatoare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antepreșc</w:t>
      </w:r>
      <w:r w:rsidR="00E80810" w:rsidRPr="000A1CB3">
        <w:rPr>
          <w:rFonts w:ascii="Times New Roman" w:hAnsi="Times New Roman" w:cs="Times New Roman"/>
          <w:sz w:val="24"/>
          <w:szCs w:val="24"/>
        </w:rPr>
        <w:t>olari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80810" w:rsidRPr="000A1CB3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10" w:rsidRPr="000A1CB3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10" w:rsidRPr="000A1CB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3</w:t>
      </w:r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integrate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F2ABE" w:rsidRPr="006F2ABE" w:rsidRDefault="003E3B82" w:rsidP="006F2AB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E55007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FF2082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învățământului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preuniversitar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nr.198/2023,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reglementează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funcționarea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sistemului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preuniversitar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asigurând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exercitarea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autoritatea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statului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român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fundamental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învățătură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beneficiarii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primari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reglementează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statutul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predare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auxiliar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conducere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întregul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stat,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particular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confesional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al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îndrumare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control,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celorlalte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categorii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>prevăzute</w:t>
      </w:r>
      <w:proofErr w:type="spellEnd"/>
      <w:r w:rsidR="006F2ABE"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lege.</w:t>
      </w:r>
    </w:p>
    <w:p w:rsidR="006F2ABE" w:rsidRPr="006F2ABE" w:rsidRDefault="006F2ABE" w:rsidP="006F2AB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F2ABE">
        <w:rPr>
          <w:rFonts w:ascii="Times New Roman" w:hAnsi="Times New Roman" w:cs="Times New Roman"/>
          <w:sz w:val="24"/>
          <w:szCs w:val="24"/>
          <w:lang w:val="fr-FR"/>
        </w:rPr>
        <w:tab/>
        <w:t xml:space="preserve">La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Severin</w:t>
      </w:r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șașe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>.</w:t>
      </w:r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F2ABE" w:rsidRPr="006F2ABE" w:rsidRDefault="006F2ABE" w:rsidP="006F2AB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HCL nr. 98/18.04.2024 a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aprobată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organigrama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ștatele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funcții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contractuale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Creșei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  <w:lang w:val="fr-FR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  <w:lang w:val="fr-FR"/>
        </w:rPr>
        <w:t xml:space="preserve"> Severin.</w:t>
      </w:r>
    </w:p>
    <w:p w:rsidR="006F2ABE" w:rsidRPr="006F2ABE" w:rsidRDefault="006F2ABE" w:rsidP="006F2AB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2A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finalizate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guvernamental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Sfânta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Ana,,»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Redresare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Reziliență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componentei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15-Educație,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Investiție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operaționalizarea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a 110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respective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resursei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la concurs a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cheltiuelile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>.</w:t>
      </w:r>
    </w:p>
    <w:p w:rsidR="006F2ABE" w:rsidRPr="006F2ABE" w:rsidRDefault="006F2ABE" w:rsidP="00C4326B">
      <w:pPr>
        <w:jc w:val="both"/>
        <w:rPr>
          <w:rFonts w:ascii="Times New Roman" w:hAnsi="Times New Roman" w:cs="Times New Roman"/>
          <w:sz w:val="24"/>
          <w:szCs w:val="24"/>
        </w:rPr>
      </w:pPr>
      <w:r w:rsidRPr="006F2ABE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6F2ABE">
        <w:rPr>
          <w:rFonts w:ascii="Times New Roman" w:hAnsi="Times New Roman" w:cs="Times New Roman"/>
          <w:sz w:val="24"/>
          <w:szCs w:val="24"/>
        </w:rPr>
        <w:t>129</w:t>
      </w:r>
      <w:proofErr w:type="gram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2ABE">
        <w:rPr>
          <w:rFonts w:ascii="Times New Roman" w:hAnsi="Times New Roman" w:cs="Times New Roman"/>
          <w:sz w:val="24"/>
          <w:szCs w:val="24"/>
        </w:rPr>
        <w:t xml:space="preserve">alin.3 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6F2ABE">
        <w:rPr>
          <w:rFonts w:ascii="Times New Roman" w:hAnsi="Times New Roman" w:cs="Times New Roman"/>
          <w:sz w:val="24"/>
          <w:szCs w:val="24"/>
        </w:rPr>
        <w:t>.”</w:t>
      </w:r>
      <w:proofErr w:type="gramStart"/>
      <w:r w:rsidRPr="006F2ABE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6F2ABE">
        <w:rPr>
          <w:rFonts w:ascii="Times New Roman" w:hAnsi="Times New Roman" w:cs="Times New Roman"/>
          <w:sz w:val="24"/>
          <w:szCs w:val="24"/>
        </w:rPr>
        <w:t xml:space="preserve">” din O.U.G nr.57/2019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privi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970">
        <w:rPr>
          <w:rFonts w:ascii="Times New Roman" w:hAnsi="Times New Roman" w:cs="Times New Roman"/>
          <w:sz w:val="24"/>
          <w:szCs w:val="24"/>
        </w:rPr>
        <w:t>str.Lt</w:t>
      </w:r>
      <w:proofErr w:type="spellEnd"/>
      <w:r w:rsidRPr="009A6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970">
        <w:rPr>
          <w:rFonts w:ascii="Times New Roman" w:hAnsi="Times New Roman" w:cs="Times New Roman"/>
          <w:sz w:val="24"/>
          <w:szCs w:val="24"/>
        </w:rPr>
        <w:t>Boară</w:t>
      </w:r>
      <w:proofErr w:type="spellEnd"/>
      <w:r w:rsidRPr="009A6970">
        <w:rPr>
          <w:rFonts w:ascii="Times New Roman" w:hAnsi="Times New Roman" w:cs="Times New Roman"/>
          <w:sz w:val="24"/>
          <w:szCs w:val="24"/>
        </w:rPr>
        <w:t xml:space="preserve"> Dorel </w:t>
      </w:r>
      <w:proofErr w:type="spellStart"/>
      <w:r w:rsidRPr="009A697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A6970">
        <w:rPr>
          <w:rFonts w:ascii="Times New Roman" w:hAnsi="Times New Roman" w:cs="Times New Roman"/>
          <w:sz w:val="24"/>
          <w:szCs w:val="24"/>
        </w:rPr>
        <w:t xml:space="preserve">. 6, cu </w:t>
      </w:r>
      <w:proofErr w:type="spellStart"/>
      <w:r w:rsidRPr="009A6970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9A6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970">
        <w:rPr>
          <w:rFonts w:ascii="Times New Roman" w:hAnsi="Times New Roman" w:cs="Times New Roman"/>
          <w:sz w:val="24"/>
          <w:szCs w:val="24"/>
        </w:rPr>
        <w:t>Albă</w:t>
      </w:r>
      <w:proofErr w:type="spellEnd"/>
      <w:r w:rsidRPr="009A697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proofErr w:type="gramStart"/>
      <w:r w:rsidRPr="009A6970">
        <w:rPr>
          <w:rFonts w:ascii="Times New Roman" w:hAnsi="Times New Roman" w:cs="Times New Roman"/>
          <w:sz w:val="24"/>
          <w:szCs w:val="24"/>
        </w:rPr>
        <w:t>zăpada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 ca</w:t>
      </w:r>
      <w:proofErr w:type="gram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arondată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BE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6F2ABE">
        <w:rPr>
          <w:rFonts w:ascii="Times New Roman" w:hAnsi="Times New Roman" w:cs="Times New Roman"/>
          <w:sz w:val="24"/>
          <w:szCs w:val="24"/>
        </w:rPr>
        <w:t>.</w:t>
      </w:r>
    </w:p>
    <w:p w:rsidR="00A571DE" w:rsidRPr="000A1CB3" w:rsidRDefault="00A571DE" w:rsidP="006F2ABE">
      <w:pPr>
        <w:jc w:val="both"/>
        <w:rPr>
          <w:sz w:val="24"/>
          <w:szCs w:val="24"/>
        </w:rPr>
      </w:pPr>
      <w:r w:rsidRPr="000A1CB3">
        <w:rPr>
          <w:sz w:val="24"/>
          <w:szCs w:val="24"/>
        </w:rPr>
        <w:t xml:space="preserve">              </w:t>
      </w:r>
    </w:p>
    <w:p w:rsidR="000A1CB3" w:rsidRDefault="000A1CB3">
      <w:pPr>
        <w:rPr>
          <w:rFonts w:ascii="Times New Roman" w:hAnsi="Times New Roman" w:cs="Times New Roman"/>
          <w:sz w:val="24"/>
          <w:szCs w:val="24"/>
        </w:rPr>
      </w:pPr>
    </w:p>
    <w:p w:rsidR="000A1CB3" w:rsidRDefault="000A1CB3">
      <w:pPr>
        <w:rPr>
          <w:rFonts w:ascii="Times New Roman" w:hAnsi="Times New Roman" w:cs="Times New Roman"/>
          <w:sz w:val="24"/>
          <w:szCs w:val="24"/>
        </w:rPr>
      </w:pPr>
    </w:p>
    <w:p w:rsidR="00590098" w:rsidRPr="000A1CB3" w:rsidRDefault="00A910BB">
      <w:pPr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>INIȚIATOR,</w:t>
      </w:r>
    </w:p>
    <w:p w:rsidR="00590098" w:rsidRPr="000A1CB3" w:rsidRDefault="00A910BB">
      <w:pPr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>PRIMAR</w:t>
      </w:r>
    </w:p>
    <w:p w:rsidR="00590098" w:rsidRPr="000A1CB3" w:rsidRDefault="00A910BB">
      <w:pPr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>MARIUS VASILE SCRECIU</w:t>
      </w:r>
    </w:p>
    <w:sectPr w:rsidR="00590098" w:rsidRPr="000A1CB3" w:rsidSect="00494E91">
      <w:pgSz w:w="12240" w:h="15840"/>
      <w:pgMar w:top="284" w:right="851" w:bottom="11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0098"/>
    <w:rsid w:val="00074EEA"/>
    <w:rsid w:val="000A1CB3"/>
    <w:rsid w:val="000B15A0"/>
    <w:rsid w:val="00112A5C"/>
    <w:rsid w:val="001A3420"/>
    <w:rsid w:val="001D467C"/>
    <w:rsid w:val="001D742B"/>
    <w:rsid w:val="00200D0A"/>
    <w:rsid w:val="00327C3E"/>
    <w:rsid w:val="003E3B82"/>
    <w:rsid w:val="00494E91"/>
    <w:rsid w:val="00551904"/>
    <w:rsid w:val="00590098"/>
    <w:rsid w:val="00672106"/>
    <w:rsid w:val="006F2ABE"/>
    <w:rsid w:val="008F356D"/>
    <w:rsid w:val="00947DCC"/>
    <w:rsid w:val="009A6970"/>
    <w:rsid w:val="00A571DE"/>
    <w:rsid w:val="00A81F0D"/>
    <w:rsid w:val="00A910BB"/>
    <w:rsid w:val="00A95BD2"/>
    <w:rsid w:val="00B40872"/>
    <w:rsid w:val="00B87EAC"/>
    <w:rsid w:val="00C4326B"/>
    <w:rsid w:val="00C810A1"/>
    <w:rsid w:val="00CB2335"/>
    <w:rsid w:val="00CB3EA4"/>
    <w:rsid w:val="00D33610"/>
    <w:rsid w:val="00D52E7E"/>
    <w:rsid w:val="00E061AF"/>
    <w:rsid w:val="00E31A35"/>
    <w:rsid w:val="00E55007"/>
    <w:rsid w:val="00E80810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469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92</cp:revision>
  <cp:lastPrinted>2024-04-16T06:43:00Z</cp:lastPrinted>
  <dcterms:created xsi:type="dcterms:W3CDTF">2019-09-03T12:56:00Z</dcterms:created>
  <dcterms:modified xsi:type="dcterms:W3CDTF">2025-05-19T11:42:00Z</dcterms:modified>
</cp:coreProperties>
</file>