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14616" w14:textId="77777777" w:rsidR="00185D69" w:rsidRPr="005E414C" w:rsidRDefault="00185D69" w:rsidP="00185D69">
      <w:pPr>
        <w:spacing w:after="0" w:line="276" w:lineRule="auto"/>
        <w:rPr>
          <w:rFonts w:eastAsia="Times New Roman" w:cs="Times New Roman"/>
          <w:sz w:val="6"/>
          <w:szCs w:val="6"/>
          <w:lang w:eastAsia="ro-RO"/>
        </w:rPr>
      </w:pPr>
    </w:p>
    <w:p w14:paraId="1B9A88E5" w14:textId="77777777" w:rsidR="00185D69" w:rsidRPr="005E414C" w:rsidRDefault="00185D69" w:rsidP="00185D69">
      <w:pPr>
        <w:keepNext/>
        <w:numPr>
          <w:ilvl w:val="3"/>
          <w:numId w:val="0"/>
        </w:numPr>
        <w:spacing w:before="120" w:after="120" w:line="276" w:lineRule="auto"/>
        <w:ind w:left="4248"/>
        <w:jc w:val="center"/>
        <w:outlineLvl w:val="3"/>
        <w:rPr>
          <w:rFonts w:eastAsia="Times New Roman" w:cs="Times New Roman"/>
          <w:b/>
          <w:kern w:val="20"/>
          <w:sz w:val="28"/>
          <w:szCs w:val="24"/>
          <w:lang w:eastAsia="ro-RO"/>
        </w:rPr>
      </w:pPr>
      <w:r w:rsidRPr="005E414C">
        <w:rPr>
          <w:rFonts w:eastAsia="Times New Roman" w:cs="Times New Roman"/>
          <w:b/>
          <w:kern w:val="20"/>
          <w:lang w:eastAsia="ro-RO"/>
        </w:rPr>
        <w:t>Anexa</w:t>
      </w:r>
    </w:p>
    <w:p w14:paraId="13D9A7A8" w14:textId="77777777" w:rsidR="00150A3A" w:rsidRDefault="00185D69" w:rsidP="00185D69">
      <w:pPr>
        <w:spacing w:after="0" w:line="276" w:lineRule="auto"/>
        <w:ind w:left="4247"/>
        <w:jc w:val="center"/>
        <w:rPr>
          <w:rFonts w:eastAsia="Times New Roman" w:cs="Times New Roman"/>
          <w:bCs/>
          <w:kern w:val="20"/>
          <w:szCs w:val="20"/>
          <w:lang w:eastAsia="ro-RO"/>
        </w:rPr>
      </w:pPr>
      <w:r w:rsidRPr="005E414C">
        <w:rPr>
          <w:rFonts w:eastAsia="Times New Roman" w:cs="Times New Roman"/>
          <w:bCs/>
          <w:kern w:val="20"/>
          <w:szCs w:val="20"/>
          <w:lang w:eastAsia="ro-RO"/>
        </w:rPr>
        <w:t xml:space="preserve">la </w:t>
      </w:r>
      <w:r w:rsidR="00150A3A">
        <w:rPr>
          <w:rFonts w:eastAsia="Times New Roman" w:cs="Times New Roman"/>
          <w:bCs/>
          <w:kern w:val="20"/>
          <w:szCs w:val="20"/>
          <w:lang w:eastAsia="ro-RO"/>
        </w:rPr>
        <w:t>H</w:t>
      </w:r>
      <w:r w:rsidRPr="005E414C">
        <w:rPr>
          <w:rFonts w:eastAsia="Times New Roman" w:cs="Times New Roman"/>
          <w:bCs/>
          <w:kern w:val="20"/>
          <w:szCs w:val="20"/>
          <w:lang w:eastAsia="ro-RO"/>
        </w:rPr>
        <w:t>otărâre</w:t>
      </w:r>
      <w:r w:rsidR="00150A3A">
        <w:rPr>
          <w:rFonts w:eastAsia="Times New Roman" w:cs="Times New Roman"/>
          <w:bCs/>
          <w:kern w:val="20"/>
          <w:szCs w:val="20"/>
          <w:lang w:eastAsia="ro-RO"/>
        </w:rPr>
        <w:t>a Consiliului Local al Comunei Șoldanu</w:t>
      </w:r>
    </w:p>
    <w:p w14:paraId="128276EF" w14:textId="7C0F8021" w:rsidR="00185D69" w:rsidRPr="005E414C" w:rsidRDefault="00185D69" w:rsidP="00185D69">
      <w:pPr>
        <w:spacing w:after="0" w:line="276" w:lineRule="auto"/>
        <w:ind w:left="4247"/>
        <w:jc w:val="center"/>
        <w:rPr>
          <w:rFonts w:eastAsia="Times New Roman" w:cs="Times New Roman"/>
          <w:b/>
          <w:spacing w:val="5"/>
          <w:w w:val="140"/>
          <w:kern w:val="28"/>
          <w:sz w:val="52"/>
          <w:szCs w:val="52"/>
          <w:lang w:eastAsia="ro-RO"/>
        </w:rPr>
      </w:pPr>
      <w:r w:rsidRPr="005E414C">
        <w:rPr>
          <w:rFonts w:eastAsia="Times New Roman" w:cs="Times New Roman"/>
          <w:bCs/>
          <w:kern w:val="20"/>
          <w:szCs w:val="20"/>
          <w:lang w:eastAsia="ro-RO"/>
        </w:rPr>
        <w:t>nr. 3</w:t>
      </w:r>
      <w:r w:rsidR="00150A3A">
        <w:rPr>
          <w:rFonts w:eastAsia="Times New Roman" w:cs="Times New Roman"/>
          <w:bCs/>
          <w:kern w:val="20"/>
          <w:szCs w:val="20"/>
          <w:lang w:eastAsia="ro-RO"/>
        </w:rPr>
        <w:t>7</w:t>
      </w:r>
      <w:r w:rsidRPr="005E414C">
        <w:rPr>
          <w:rFonts w:eastAsia="Times New Roman" w:cs="Times New Roman"/>
          <w:bCs/>
          <w:kern w:val="20"/>
          <w:szCs w:val="20"/>
          <w:lang w:eastAsia="ro-RO"/>
        </w:rPr>
        <w:t xml:space="preserve"> din </w:t>
      </w:r>
      <w:r w:rsidR="00150A3A">
        <w:rPr>
          <w:rFonts w:eastAsia="Times New Roman" w:cs="Times New Roman"/>
          <w:bCs/>
          <w:kern w:val="20"/>
          <w:szCs w:val="20"/>
          <w:lang w:eastAsia="ro-RO"/>
        </w:rPr>
        <w:t>27</w:t>
      </w:r>
      <w:r w:rsidRPr="005E414C">
        <w:rPr>
          <w:rFonts w:eastAsia="Times New Roman" w:cs="Times New Roman"/>
          <w:bCs/>
          <w:kern w:val="20"/>
          <w:szCs w:val="20"/>
          <w:lang w:eastAsia="ro-RO"/>
        </w:rPr>
        <w:t>.0</w:t>
      </w:r>
      <w:r w:rsidR="00150A3A">
        <w:rPr>
          <w:rFonts w:eastAsia="Times New Roman" w:cs="Times New Roman"/>
          <w:bCs/>
          <w:kern w:val="20"/>
          <w:szCs w:val="20"/>
          <w:lang w:eastAsia="ro-RO"/>
        </w:rPr>
        <w:t>9</w:t>
      </w:r>
      <w:r w:rsidRPr="005E414C">
        <w:rPr>
          <w:rFonts w:eastAsia="Times New Roman" w:cs="Times New Roman"/>
          <w:bCs/>
          <w:kern w:val="20"/>
          <w:szCs w:val="20"/>
          <w:lang w:eastAsia="ro-RO"/>
        </w:rPr>
        <w:t>.2021</w:t>
      </w:r>
    </w:p>
    <w:p w14:paraId="32197C14" w14:textId="77777777" w:rsidR="00185D69" w:rsidRPr="005E414C" w:rsidRDefault="00185D69" w:rsidP="00185D69">
      <w:pPr>
        <w:spacing w:before="120" w:after="120" w:line="276" w:lineRule="auto"/>
        <w:jc w:val="center"/>
        <w:rPr>
          <w:rFonts w:eastAsia="Times New Roman" w:cs="Times New Roman"/>
          <w:b/>
          <w:spacing w:val="5"/>
          <w:w w:val="140"/>
          <w:kern w:val="28"/>
          <w:sz w:val="52"/>
          <w:szCs w:val="52"/>
          <w:lang w:eastAsia="ro-RO"/>
        </w:rPr>
      </w:pPr>
    </w:p>
    <w:p w14:paraId="16B9C929" w14:textId="77777777" w:rsidR="00185D69" w:rsidRPr="005E414C" w:rsidRDefault="00185D69" w:rsidP="00185D69">
      <w:pPr>
        <w:spacing w:before="120" w:after="120" w:line="276" w:lineRule="auto"/>
        <w:jc w:val="center"/>
        <w:rPr>
          <w:rFonts w:eastAsia="Calibri" w:cs="Times New Roman"/>
          <w:b/>
          <w:sz w:val="14"/>
          <w:szCs w:val="14"/>
          <w:lang w:val="en-US"/>
        </w:rPr>
      </w:pPr>
      <w:r w:rsidRPr="005E414C">
        <w:rPr>
          <w:rFonts w:eastAsia="Times New Roman" w:cs="Times New Roman"/>
          <w:b/>
          <w:spacing w:val="5"/>
          <w:w w:val="140"/>
          <w:kern w:val="28"/>
          <w:sz w:val="32"/>
          <w:szCs w:val="32"/>
          <w:lang w:eastAsia="ro-RO"/>
        </w:rPr>
        <w:t>REGULAMENT</w:t>
      </w:r>
    </w:p>
    <w:p w14:paraId="7066DEB7" w14:textId="77777777" w:rsidR="00185D69" w:rsidRPr="005E414C" w:rsidRDefault="00185D69" w:rsidP="00185D69">
      <w:pPr>
        <w:spacing w:before="120" w:after="120" w:line="276" w:lineRule="auto"/>
        <w:jc w:val="center"/>
        <w:rPr>
          <w:rFonts w:eastAsia="Calibri" w:cs="Times New Roman"/>
          <w:b/>
          <w:bCs/>
          <w:sz w:val="28"/>
          <w:szCs w:val="28"/>
          <w:lang w:val="en-US"/>
        </w:rPr>
      </w:pPr>
      <w:r w:rsidRPr="005E414C">
        <w:rPr>
          <w:rFonts w:eastAsia="Calibri" w:cs="Times New Roman"/>
          <w:b/>
          <w:bCs/>
          <w:sz w:val="28"/>
          <w:szCs w:val="28"/>
          <w:lang w:val="en-US"/>
        </w:rPr>
        <w:t>privind vânzarea bunurilor aparținând domeniului privat al Comunei Șoldanu, Județul Călărași</w:t>
      </w:r>
    </w:p>
    <w:p w14:paraId="357B14DB" w14:textId="77777777" w:rsidR="00185D69" w:rsidRPr="005E414C" w:rsidRDefault="00185D69" w:rsidP="00185D69">
      <w:pPr>
        <w:spacing w:before="120" w:after="120" w:line="276" w:lineRule="auto"/>
        <w:jc w:val="center"/>
        <w:rPr>
          <w:rFonts w:eastAsia="Calibri" w:cs="Times New Roman"/>
          <w:b/>
          <w:bCs/>
          <w:szCs w:val="24"/>
          <w:lang w:val="en-US"/>
        </w:rPr>
      </w:pPr>
    </w:p>
    <w:p w14:paraId="4DDBF17F" w14:textId="77777777" w:rsidR="00185D69" w:rsidRPr="005E414C" w:rsidRDefault="00185D69" w:rsidP="00185D69">
      <w:pPr>
        <w:spacing w:before="120" w:after="120" w:line="276" w:lineRule="auto"/>
        <w:jc w:val="center"/>
        <w:rPr>
          <w:rFonts w:eastAsia="Calibri" w:cs="Times New Roman"/>
          <w:b/>
          <w:bCs/>
          <w:szCs w:val="24"/>
          <w:lang w:val="en-US"/>
        </w:rPr>
      </w:pPr>
    </w:p>
    <w:p w14:paraId="09CC6A1C" w14:textId="77777777" w:rsidR="00185D69" w:rsidRPr="005E414C" w:rsidRDefault="00185D69" w:rsidP="00185D69">
      <w:pPr>
        <w:spacing w:before="120" w:after="120" w:line="276" w:lineRule="auto"/>
        <w:jc w:val="center"/>
        <w:rPr>
          <w:rFonts w:eastAsia="Calibri" w:cs="Times New Roman"/>
          <w:b/>
          <w:bCs/>
          <w:szCs w:val="24"/>
          <w:lang w:val="en-US"/>
        </w:rPr>
      </w:pPr>
    </w:p>
    <w:p w14:paraId="020F66E7" w14:textId="77777777" w:rsidR="00185D69" w:rsidRPr="005E414C" w:rsidRDefault="00185D69" w:rsidP="00185D69">
      <w:pPr>
        <w:spacing w:before="120" w:after="120" w:line="276" w:lineRule="auto"/>
        <w:jc w:val="center"/>
        <w:rPr>
          <w:rFonts w:eastAsia="Calibri" w:cs="Times New Roman"/>
          <w:b/>
          <w:bCs/>
          <w:szCs w:val="24"/>
          <w:lang w:val="en-US"/>
        </w:rPr>
      </w:pPr>
    </w:p>
    <w:p w14:paraId="23EB5E46" w14:textId="77777777" w:rsidR="00185D69" w:rsidRPr="005E414C" w:rsidRDefault="00185D69" w:rsidP="00185D69">
      <w:pPr>
        <w:spacing w:before="120" w:after="120" w:line="276" w:lineRule="auto"/>
        <w:jc w:val="center"/>
        <w:rPr>
          <w:rFonts w:eastAsia="Calibri" w:cs="Times New Roman"/>
          <w:b/>
          <w:bCs/>
          <w:szCs w:val="24"/>
          <w:lang w:val="en-US"/>
        </w:rPr>
      </w:pPr>
    </w:p>
    <w:sdt>
      <w:sdtPr>
        <w:rPr>
          <w:rFonts w:eastAsia="Times New Roman" w:cs="Times New Roman"/>
          <w:sz w:val="20"/>
          <w:szCs w:val="20"/>
          <w:lang w:eastAsia="ro-RO"/>
        </w:rPr>
        <w:id w:val="-1315482555"/>
        <w:docPartObj>
          <w:docPartGallery w:val="Table of Contents"/>
          <w:docPartUnique/>
        </w:docPartObj>
      </w:sdtPr>
      <w:sdtEndPr>
        <w:rPr>
          <w:b/>
          <w:bCs/>
        </w:rPr>
      </w:sdtEndPr>
      <w:sdtContent>
        <w:p w14:paraId="178C594F" w14:textId="77777777" w:rsidR="00185D69" w:rsidRPr="005E414C" w:rsidRDefault="00185D69" w:rsidP="00185D69">
          <w:pPr>
            <w:keepNext/>
            <w:keepLines/>
            <w:spacing w:before="240" w:after="0"/>
            <w:rPr>
              <w:rFonts w:eastAsia="Times New Roman" w:cs="Times New Roman"/>
              <w:color w:val="365F91"/>
              <w:sz w:val="32"/>
              <w:szCs w:val="32"/>
              <w:lang w:eastAsia="ro-RO"/>
            </w:rPr>
          </w:pPr>
          <w:r w:rsidRPr="005E414C">
            <w:rPr>
              <w:rFonts w:eastAsia="Times New Roman" w:cs="Times New Roman"/>
              <w:color w:val="365F91"/>
              <w:sz w:val="32"/>
              <w:szCs w:val="32"/>
              <w:lang w:eastAsia="ro-RO"/>
            </w:rPr>
            <w:t>Cuprins</w:t>
          </w:r>
        </w:p>
        <w:p w14:paraId="209B5280" w14:textId="50F48409" w:rsidR="00E419F7" w:rsidRPr="00E419F7" w:rsidRDefault="00185D69">
          <w:pPr>
            <w:pStyle w:val="Cuprins1"/>
            <w:tabs>
              <w:tab w:val="right" w:leader="dot" w:pos="9963"/>
            </w:tabs>
            <w:rPr>
              <w:rFonts w:asciiTheme="minorHAnsi" w:eastAsiaTheme="minorEastAsia" w:hAnsiTheme="minorHAnsi"/>
              <w:noProof/>
              <w:sz w:val="20"/>
              <w:szCs w:val="20"/>
              <w:lang w:eastAsia="ro-RO"/>
            </w:rPr>
          </w:pPr>
          <w:r w:rsidRPr="00E419F7">
            <w:rPr>
              <w:rFonts w:eastAsia="Times New Roman" w:cs="Times New Roman"/>
              <w:sz w:val="20"/>
              <w:szCs w:val="20"/>
              <w:lang w:eastAsia="ro-RO"/>
            </w:rPr>
            <w:fldChar w:fldCharType="begin"/>
          </w:r>
          <w:r w:rsidRPr="00E419F7">
            <w:rPr>
              <w:rFonts w:eastAsia="Times New Roman" w:cs="Times New Roman"/>
              <w:sz w:val="20"/>
              <w:szCs w:val="20"/>
              <w:lang w:eastAsia="ro-RO"/>
            </w:rPr>
            <w:instrText xml:space="preserve"> TOC \o "1-3" \h \z \u </w:instrText>
          </w:r>
          <w:r w:rsidRPr="00E419F7">
            <w:rPr>
              <w:rFonts w:eastAsia="Times New Roman" w:cs="Times New Roman"/>
              <w:sz w:val="20"/>
              <w:szCs w:val="20"/>
              <w:lang w:eastAsia="ro-RO"/>
            </w:rPr>
            <w:fldChar w:fldCharType="separate"/>
          </w:r>
          <w:hyperlink w:anchor="_Toc83107239" w:history="1">
            <w:r w:rsidR="00E419F7" w:rsidRPr="00E419F7">
              <w:rPr>
                <w:rStyle w:val="Hyperlink"/>
                <w:rFonts w:eastAsia="Times New Roman" w:cs="Times New Roman"/>
                <w:b/>
                <w:noProof/>
                <w:kern w:val="20"/>
                <w:sz w:val="22"/>
                <w:szCs w:val="20"/>
                <w:lang w:eastAsia="ro-RO"/>
              </w:rPr>
              <w:t>TITLUL 1 - LICITAȚIE PUBLICĂ CU OFERTĂ ÎN PLIC ÎNCHIS</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_Toc83107239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2</w:t>
            </w:r>
            <w:r w:rsidR="00E419F7" w:rsidRPr="00E419F7">
              <w:rPr>
                <w:noProof/>
                <w:webHidden/>
                <w:sz w:val="22"/>
                <w:szCs w:val="20"/>
              </w:rPr>
              <w:fldChar w:fldCharType="end"/>
            </w:r>
          </w:hyperlink>
        </w:p>
        <w:p w14:paraId="01B8A9A8" w14:textId="4742084B"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0" w:history="1">
            <w:r w:rsidR="00E419F7" w:rsidRPr="00E419F7">
              <w:rPr>
                <w:rStyle w:val="Hyperlink"/>
                <w:rFonts w:eastAsia="Times New Roman" w:cs="Times New Roman"/>
                <w:b/>
                <w:noProof/>
                <w:kern w:val="20"/>
                <w:sz w:val="22"/>
                <w:szCs w:val="20"/>
                <w:lang w:eastAsia="ro-RO"/>
              </w:rPr>
              <w:t>CAPITOLUL I - DISPOZIŢII GENERALE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_Toc83107240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2</w:t>
            </w:r>
            <w:r w:rsidR="00E419F7" w:rsidRPr="00E419F7">
              <w:rPr>
                <w:noProof/>
                <w:webHidden/>
                <w:sz w:val="22"/>
                <w:szCs w:val="20"/>
              </w:rPr>
              <w:fldChar w:fldCharType="end"/>
            </w:r>
          </w:hyperlink>
        </w:p>
        <w:p w14:paraId="24514B81" w14:textId="3357004B"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1" w:history="1">
            <w:r w:rsidR="00E419F7" w:rsidRPr="00E419F7">
              <w:rPr>
                <w:rStyle w:val="Hyperlink"/>
                <w:rFonts w:eastAsia="Times New Roman" w:cs="Times New Roman"/>
                <w:b/>
                <w:noProof/>
                <w:kern w:val="20"/>
                <w:sz w:val="22"/>
                <w:szCs w:val="20"/>
                <w:lang w:eastAsia="ro-RO"/>
              </w:rPr>
              <w:t>CAPITOLUL II - ETAPA PREMERGĂTOARE PROCEDURII DE LICITAŢIE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_Toc83107241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3</w:t>
            </w:r>
            <w:r w:rsidR="00E419F7" w:rsidRPr="00E419F7">
              <w:rPr>
                <w:noProof/>
                <w:webHidden/>
                <w:sz w:val="22"/>
                <w:szCs w:val="20"/>
              </w:rPr>
              <w:fldChar w:fldCharType="end"/>
            </w:r>
          </w:hyperlink>
        </w:p>
        <w:p w14:paraId="5DCA538E" w14:textId="479D8A99"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2" w:history="1">
            <w:r w:rsidR="00E419F7" w:rsidRPr="00E419F7">
              <w:rPr>
                <w:rStyle w:val="Hyperlink"/>
                <w:rFonts w:eastAsia="Times New Roman" w:cs="Times New Roman"/>
                <w:b/>
                <w:noProof/>
                <w:kern w:val="20"/>
                <w:sz w:val="22"/>
                <w:szCs w:val="20"/>
                <w:lang w:eastAsia="ro-RO"/>
              </w:rPr>
              <w:t>CAPITOLUL III - ETAPA DESFĂŞURĂRII LICITAŢIEI</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_Toc83107242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5</w:t>
            </w:r>
            <w:r w:rsidR="00E419F7" w:rsidRPr="00E419F7">
              <w:rPr>
                <w:noProof/>
                <w:webHidden/>
                <w:sz w:val="22"/>
                <w:szCs w:val="20"/>
              </w:rPr>
              <w:fldChar w:fldCharType="end"/>
            </w:r>
          </w:hyperlink>
        </w:p>
        <w:p w14:paraId="35F44833" w14:textId="7D5F0442" w:rsidR="00E419F7" w:rsidRPr="00E419F7" w:rsidRDefault="005238CB">
          <w:pPr>
            <w:pStyle w:val="Cuprins1"/>
            <w:tabs>
              <w:tab w:val="left" w:pos="660"/>
              <w:tab w:val="right" w:leader="dot" w:pos="9963"/>
            </w:tabs>
            <w:rPr>
              <w:rFonts w:asciiTheme="minorHAnsi" w:eastAsiaTheme="minorEastAsia" w:hAnsiTheme="minorHAnsi"/>
              <w:noProof/>
              <w:sz w:val="20"/>
              <w:szCs w:val="20"/>
              <w:lang w:eastAsia="ro-RO"/>
            </w:rPr>
          </w:pPr>
          <w:hyperlink w:anchor="_Toc83107243" w:history="1">
            <w:r w:rsidR="00E419F7" w:rsidRPr="00E419F7">
              <w:rPr>
                <w:rStyle w:val="Hyperlink"/>
                <w:rFonts w:eastAsia="Times New Roman" w:cs="Times New Roman"/>
                <w:b/>
                <w:bCs/>
                <w:noProof/>
                <w:sz w:val="22"/>
                <w:szCs w:val="20"/>
                <w:lang w:eastAsia="ro-RO"/>
              </w:rPr>
              <w:t>A.</w:t>
            </w:r>
            <w:r w:rsidR="00E419F7" w:rsidRPr="00E419F7">
              <w:rPr>
                <w:rFonts w:asciiTheme="minorHAnsi" w:eastAsiaTheme="minorEastAsia" w:hAnsiTheme="minorHAnsi"/>
                <w:noProof/>
                <w:sz w:val="20"/>
                <w:szCs w:val="20"/>
                <w:lang w:eastAsia="ro-RO"/>
              </w:rPr>
              <w:tab/>
            </w:r>
            <w:r w:rsidR="00E419F7" w:rsidRPr="00E419F7">
              <w:rPr>
                <w:rStyle w:val="Hyperlink"/>
                <w:rFonts w:eastAsia="Times New Roman" w:cs="Times New Roman"/>
                <w:b/>
                <w:bCs/>
                <w:noProof/>
                <w:sz w:val="22"/>
                <w:szCs w:val="20"/>
                <w:lang w:eastAsia="ro-RO"/>
              </w:rPr>
              <w:t>Depunerea ofertei</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_Toc83107243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5</w:t>
            </w:r>
            <w:r w:rsidR="00E419F7" w:rsidRPr="00E419F7">
              <w:rPr>
                <w:noProof/>
                <w:webHidden/>
                <w:sz w:val="22"/>
                <w:szCs w:val="20"/>
              </w:rPr>
              <w:fldChar w:fldCharType="end"/>
            </w:r>
          </w:hyperlink>
        </w:p>
        <w:p w14:paraId="7782AFA8" w14:textId="666E59CC" w:rsidR="00E419F7" w:rsidRPr="00E419F7" w:rsidRDefault="005238CB">
          <w:pPr>
            <w:pStyle w:val="Cuprins1"/>
            <w:tabs>
              <w:tab w:val="left" w:pos="660"/>
              <w:tab w:val="right" w:leader="dot" w:pos="9963"/>
            </w:tabs>
            <w:rPr>
              <w:rFonts w:asciiTheme="minorHAnsi" w:eastAsiaTheme="minorEastAsia" w:hAnsiTheme="minorHAnsi"/>
              <w:noProof/>
              <w:sz w:val="20"/>
              <w:szCs w:val="20"/>
              <w:lang w:eastAsia="ro-RO"/>
            </w:rPr>
          </w:pPr>
          <w:hyperlink w:anchor="_Toc83107244" w:history="1">
            <w:r w:rsidR="00E419F7" w:rsidRPr="00E419F7">
              <w:rPr>
                <w:rStyle w:val="Hyperlink"/>
                <w:rFonts w:eastAsia="Times New Roman" w:cs="Times New Roman"/>
                <w:b/>
                <w:bCs/>
                <w:noProof/>
                <w:sz w:val="22"/>
                <w:szCs w:val="20"/>
                <w:lang w:eastAsia="ro-RO"/>
              </w:rPr>
              <w:t>B.</w:t>
            </w:r>
            <w:r w:rsidR="00E419F7" w:rsidRPr="00E419F7">
              <w:rPr>
                <w:rFonts w:asciiTheme="minorHAnsi" w:eastAsiaTheme="minorEastAsia" w:hAnsiTheme="minorHAnsi"/>
                <w:noProof/>
                <w:sz w:val="20"/>
                <w:szCs w:val="20"/>
                <w:lang w:eastAsia="ro-RO"/>
              </w:rPr>
              <w:tab/>
            </w:r>
            <w:r w:rsidR="00E419F7" w:rsidRPr="00E419F7">
              <w:rPr>
                <w:rStyle w:val="Hyperlink"/>
                <w:rFonts w:eastAsia="Times New Roman" w:cs="Times New Roman"/>
                <w:b/>
                <w:bCs/>
                <w:noProof/>
                <w:sz w:val="22"/>
                <w:szCs w:val="20"/>
                <w:lang w:eastAsia="ro-RO"/>
              </w:rPr>
              <w:t>Desfăşurarea licitaţiei</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_Toc83107244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7</w:t>
            </w:r>
            <w:r w:rsidR="00E419F7" w:rsidRPr="00E419F7">
              <w:rPr>
                <w:noProof/>
                <w:webHidden/>
                <w:sz w:val="22"/>
                <w:szCs w:val="20"/>
              </w:rPr>
              <w:fldChar w:fldCharType="end"/>
            </w:r>
          </w:hyperlink>
        </w:p>
        <w:p w14:paraId="6B99A5C8" w14:textId="26595B14"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5" w:history="1">
            <w:r w:rsidR="00E419F7" w:rsidRPr="00E419F7">
              <w:rPr>
                <w:rStyle w:val="Hyperlink"/>
                <w:rFonts w:eastAsia="Times New Roman" w:cs="Times New Roman"/>
                <w:b/>
                <w:noProof/>
                <w:kern w:val="20"/>
                <w:sz w:val="22"/>
                <w:szCs w:val="20"/>
                <w:lang w:eastAsia="ro-RO"/>
              </w:rPr>
              <w:t>CAPITOLUL IV - ETAPA SOLUŢIONĂRII CONTESTAŢIILOR</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_Toc83107245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10</w:t>
            </w:r>
            <w:r w:rsidR="00E419F7" w:rsidRPr="00E419F7">
              <w:rPr>
                <w:noProof/>
                <w:webHidden/>
                <w:sz w:val="22"/>
                <w:szCs w:val="20"/>
              </w:rPr>
              <w:fldChar w:fldCharType="end"/>
            </w:r>
          </w:hyperlink>
        </w:p>
        <w:p w14:paraId="0079DD46" w14:textId="5F87DC9C"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6" w:history="1">
            <w:r w:rsidR="00E419F7" w:rsidRPr="00E419F7">
              <w:rPr>
                <w:rStyle w:val="Hyperlink"/>
                <w:rFonts w:eastAsia="Times New Roman" w:cs="Times New Roman"/>
                <w:b/>
                <w:noProof/>
                <w:kern w:val="20"/>
                <w:sz w:val="22"/>
                <w:szCs w:val="20"/>
                <w:lang w:eastAsia="ro-RO"/>
              </w:rPr>
              <w:t>CAPITOLUL V - ANULAREA LICITAŢIEI</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_Toc83107246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10</w:t>
            </w:r>
            <w:r w:rsidR="00E419F7" w:rsidRPr="00E419F7">
              <w:rPr>
                <w:noProof/>
                <w:webHidden/>
                <w:sz w:val="22"/>
                <w:szCs w:val="20"/>
              </w:rPr>
              <w:fldChar w:fldCharType="end"/>
            </w:r>
          </w:hyperlink>
        </w:p>
        <w:p w14:paraId="5E2A8465" w14:textId="0450F46A"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7" w:history="1">
            <w:r w:rsidR="00E419F7" w:rsidRPr="00E419F7">
              <w:rPr>
                <w:rStyle w:val="Hyperlink"/>
                <w:rFonts w:eastAsia="Times New Roman" w:cs="Times New Roman"/>
                <w:b/>
                <w:noProof/>
                <w:kern w:val="20"/>
                <w:sz w:val="22"/>
                <w:szCs w:val="20"/>
                <w:lang w:eastAsia="ro-RO"/>
              </w:rPr>
              <w:t>CAPITOLUL VI - DISPOZIŢII FINALE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_Toc83107247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11</w:t>
            </w:r>
            <w:r w:rsidR="00E419F7" w:rsidRPr="00E419F7">
              <w:rPr>
                <w:noProof/>
                <w:webHidden/>
                <w:sz w:val="22"/>
                <w:szCs w:val="20"/>
              </w:rPr>
              <w:fldChar w:fldCharType="end"/>
            </w:r>
          </w:hyperlink>
        </w:p>
        <w:p w14:paraId="2025F8DA" w14:textId="6D96A439"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8" w:history="1">
            <w:r w:rsidR="00E419F7" w:rsidRPr="00E419F7">
              <w:rPr>
                <w:rStyle w:val="Hyperlink"/>
                <w:rFonts w:eastAsia="Times New Roman" w:cs="Times New Roman"/>
                <w:b/>
                <w:noProof/>
                <w:kern w:val="20"/>
                <w:sz w:val="22"/>
                <w:szCs w:val="20"/>
                <w:lang w:eastAsia="ro-RO"/>
              </w:rPr>
              <w:t>TITLUL 2 - NEGOCIEREA DIRECTĂ</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_Toc83107248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11</w:t>
            </w:r>
            <w:r w:rsidR="00E419F7" w:rsidRPr="00E419F7">
              <w:rPr>
                <w:noProof/>
                <w:webHidden/>
                <w:sz w:val="22"/>
                <w:szCs w:val="20"/>
              </w:rPr>
              <w:fldChar w:fldCharType="end"/>
            </w:r>
          </w:hyperlink>
        </w:p>
        <w:p w14:paraId="6BC8802F" w14:textId="055A0F0B"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49" w:history="1">
            <w:r w:rsidR="00E419F7" w:rsidRPr="00E419F7">
              <w:rPr>
                <w:rStyle w:val="Hyperlink"/>
                <w:rFonts w:eastAsia="Times New Roman" w:cs="Times New Roman"/>
                <w:b/>
                <w:noProof/>
                <w:kern w:val="20"/>
                <w:sz w:val="22"/>
                <w:szCs w:val="20"/>
                <w:lang w:eastAsia="ro-RO"/>
              </w:rPr>
              <w:t>CAPITOLUL I - DISPOZIŢII GENERALE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_Toc83107249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11</w:t>
            </w:r>
            <w:r w:rsidR="00E419F7" w:rsidRPr="00E419F7">
              <w:rPr>
                <w:noProof/>
                <w:webHidden/>
                <w:sz w:val="22"/>
                <w:szCs w:val="20"/>
              </w:rPr>
              <w:fldChar w:fldCharType="end"/>
            </w:r>
          </w:hyperlink>
        </w:p>
        <w:p w14:paraId="05EA85BC" w14:textId="70A1DDB2"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50" w:history="1">
            <w:r w:rsidR="00E419F7" w:rsidRPr="00E419F7">
              <w:rPr>
                <w:rStyle w:val="Hyperlink"/>
                <w:rFonts w:eastAsia="Times New Roman" w:cs="Times New Roman"/>
                <w:b/>
                <w:noProof/>
                <w:kern w:val="20"/>
                <w:sz w:val="22"/>
                <w:szCs w:val="20"/>
                <w:lang w:eastAsia="ro-RO"/>
              </w:rPr>
              <w:t>CAPITOLUL II - PROCEDURA DE ANALIZĂ A SOLICITĂRILOR DE CUMPĂRARE A TERENURILOR DE CĂTRE COMPARTIMENTELE DIN APARATUL DE SPECIALITATE AL PRIMARULUI. ACTELE NECESARE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_Toc83107250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13</w:t>
            </w:r>
            <w:r w:rsidR="00E419F7" w:rsidRPr="00E419F7">
              <w:rPr>
                <w:noProof/>
                <w:webHidden/>
                <w:sz w:val="22"/>
                <w:szCs w:val="20"/>
              </w:rPr>
              <w:fldChar w:fldCharType="end"/>
            </w:r>
          </w:hyperlink>
        </w:p>
        <w:p w14:paraId="11193E1D" w14:textId="5F12B6DD"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51" w:history="1">
            <w:r w:rsidR="00E419F7" w:rsidRPr="00E419F7">
              <w:rPr>
                <w:rStyle w:val="Hyperlink"/>
                <w:rFonts w:eastAsia="Times New Roman" w:cs="Times New Roman"/>
                <w:b/>
                <w:noProof/>
                <w:kern w:val="20"/>
                <w:sz w:val="22"/>
                <w:szCs w:val="20"/>
                <w:lang w:eastAsia="ro-RO"/>
              </w:rPr>
              <w:t>CAPITOLUL III - ANALIZA SOLICITĂRII, STABILIREA VALORII TERENULUI ŞI NEGOCIEREA PREŢULUI DE VÂNZARE DE CĂTRE COMISIA DE NEGOCIERE</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_Toc83107251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14</w:t>
            </w:r>
            <w:r w:rsidR="00E419F7" w:rsidRPr="00E419F7">
              <w:rPr>
                <w:noProof/>
                <w:webHidden/>
                <w:sz w:val="22"/>
                <w:szCs w:val="20"/>
              </w:rPr>
              <w:fldChar w:fldCharType="end"/>
            </w:r>
          </w:hyperlink>
        </w:p>
        <w:p w14:paraId="10709696" w14:textId="3638129B" w:rsidR="00E419F7" w:rsidRPr="00E419F7" w:rsidRDefault="005238CB">
          <w:pPr>
            <w:pStyle w:val="Cuprins1"/>
            <w:tabs>
              <w:tab w:val="right" w:leader="dot" w:pos="9963"/>
            </w:tabs>
            <w:rPr>
              <w:rFonts w:asciiTheme="minorHAnsi" w:eastAsiaTheme="minorEastAsia" w:hAnsiTheme="minorHAnsi"/>
              <w:noProof/>
              <w:sz w:val="20"/>
              <w:szCs w:val="20"/>
              <w:lang w:eastAsia="ro-RO"/>
            </w:rPr>
          </w:pPr>
          <w:hyperlink w:anchor="_Toc83107252" w:history="1">
            <w:r w:rsidR="00E419F7" w:rsidRPr="00E419F7">
              <w:rPr>
                <w:rStyle w:val="Hyperlink"/>
                <w:rFonts w:eastAsia="Times New Roman" w:cs="Times New Roman"/>
                <w:b/>
                <w:noProof/>
                <w:kern w:val="20"/>
                <w:sz w:val="22"/>
                <w:szCs w:val="20"/>
                <w:lang w:eastAsia="ro-RO"/>
              </w:rPr>
              <w:t>TITLUL 3 - VÂNZAREA DIRECTĂ</w:t>
            </w:r>
            <w:r w:rsidR="00E419F7" w:rsidRPr="00E419F7">
              <w:rPr>
                <w:noProof/>
                <w:webHidden/>
                <w:sz w:val="22"/>
                <w:szCs w:val="20"/>
              </w:rPr>
              <w:tab/>
            </w:r>
            <w:r w:rsidR="00E419F7" w:rsidRPr="00E419F7">
              <w:rPr>
                <w:noProof/>
                <w:webHidden/>
                <w:sz w:val="22"/>
                <w:szCs w:val="20"/>
              </w:rPr>
              <w:fldChar w:fldCharType="begin"/>
            </w:r>
            <w:r w:rsidR="00E419F7" w:rsidRPr="00E419F7">
              <w:rPr>
                <w:noProof/>
                <w:webHidden/>
                <w:sz w:val="22"/>
                <w:szCs w:val="20"/>
              </w:rPr>
              <w:instrText xml:space="preserve"> PAGEREF _Toc83107252 \h </w:instrText>
            </w:r>
            <w:r w:rsidR="00E419F7" w:rsidRPr="00E419F7">
              <w:rPr>
                <w:noProof/>
                <w:webHidden/>
                <w:sz w:val="22"/>
                <w:szCs w:val="20"/>
              </w:rPr>
            </w:r>
            <w:r w:rsidR="00E419F7" w:rsidRPr="00E419F7">
              <w:rPr>
                <w:noProof/>
                <w:webHidden/>
                <w:sz w:val="22"/>
                <w:szCs w:val="20"/>
              </w:rPr>
              <w:fldChar w:fldCharType="separate"/>
            </w:r>
            <w:r w:rsidR="00E419F7" w:rsidRPr="00E419F7">
              <w:rPr>
                <w:noProof/>
                <w:webHidden/>
                <w:sz w:val="22"/>
                <w:szCs w:val="20"/>
              </w:rPr>
              <w:t>15</w:t>
            </w:r>
            <w:r w:rsidR="00E419F7" w:rsidRPr="00E419F7">
              <w:rPr>
                <w:noProof/>
                <w:webHidden/>
                <w:sz w:val="22"/>
                <w:szCs w:val="20"/>
              </w:rPr>
              <w:fldChar w:fldCharType="end"/>
            </w:r>
          </w:hyperlink>
        </w:p>
        <w:p w14:paraId="7C9F6413" w14:textId="4A4DA6DF" w:rsidR="00185D69" w:rsidRPr="005E414C" w:rsidRDefault="00185D69" w:rsidP="00185D69">
          <w:pPr>
            <w:spacing w:after="0" w:line="240" w:lineRule="auto"/>
            <w:rPr>
              <w:rFonts w:eastAsia="Times New Roman" w:cs="Times New Roman"/>
              <w:sz w:val="20"/>
              <w:szCs w:val="20"/>
              <w:lang w:eastAsia="ro-RO"/>
            </w:rPr>
          </w:pPr>
          <w:r w:rsidRPr="00E419F7">
            <w:rPr>
              <w:rFonts w:eastAsia="Times New Roman" w:cs="Times New Roman"/>
              <w:b/>
              <w:bCs/>
              <w:sz w:val="18"/>
              <w:szCs w:val="18"/>
              <w:lang w:eastAsia="ro-RO"/>
            </w:rPr>
            <w:fldChar w:fldCharType="end"/>
          </w:r>
        </w:p>
      </w:sdtContent>
    </w:sdt>
    <w:p w14:paraId="09CF38CC" w14:textId="77777777" w:rsidR="00185D69" w:rsidRPr="005E414C" w:rsidRDefault="00185D69" w:rsidP="00185D69">
      <w:pPr>
        <w:spacing w:before="120" w:after="120" w:line="276" w:lineRule="auto"/>
        <w:jc w:val="center"/>
        <w:rPr>
          <w:rFonts w:eastAsia="Calibri" w:cs="Times New Roman"/>
          <w:b/>
          <w:bCs/>
          <w:szCs w:val="24"/>
          <w:lang w:val="en-US"/>
        </w:rPr>
      </w:pPr>
    </w:p>
    <w:p w14:paraId="6DC2A261" w14:textId="77777777" w:rsidR="00185D69" w:rsidRPr="005E414C" w:rsidRDefault="00185D69" w:rsidP="00185D69">
      <w:pPr>
        <w:spacing w:line="276" w:lineRule="auto"/>
        <w:rPr>
          <w:rFonts w:eastAsia="Calibri" w:cs="Times New Roman"/>
          <w:b/>
          <w:bCs/>
          <w:szCs w:val="24"/>
          <w:lang w:val="en-US"/>
        </w:rPr>
      </w:pPr>
      <w:r w:rsidRPr="005E414C">
        <w:rPr>
          <w:rFonts w:eastAsia="Calibri" w:cs="Times New Roman"/>
          <w:b/>
          <w:bCs/>
          <w:szCs w:val="24"/>
          <w:lang w:val="en-US"/>
        </w:rPr>
        <w:br w:type="page"/>
      </w:r>
    </w:p>
    <w:p w14:paraId="5EDC4CE3" w14:textId="77777777" w:rsidR="00185D69" w:rsidRPr="005E414C" w:rsidRDefault="00185D69" w:rsidP="00185D69">
      <w:pPr>
        <w:spacing w:before="120" w:after="120" w:line="276" w:lineRule="auto"/>
        <w:jc w:val="center"/>
        <w:rPr>
          <w:rFonts w:eastAsia="Calibri" w:cs="Times New Roman"/>
          <w:b/>
          <w:bCs/>
          <w:szCs w:val="24"/>
          <w:lang w:val="en-US"/>
        </w:rPr>
      </w:pPr>
    </w:p>
    <w:p w14:paraId="447E7ECD" w14:textId="77777777" w:rsidR="00185D69" w:rsidRPr="005E414C" w:rsidRDefault="00185D69" w:rsidP="00185D69">
      <w:pPr>
        <w:widowControl w:val="0"/>
        <w:numPr>
          <w:ilvl w:val="0"/>
          <w:numId w:val="13"/>
        </w:numPr>
        <w:spacing w:before="360" w:after="120" w:line="276" w:lineRule="auto"/>
        <w:outlineLvl w:val="0"/>
        <w:rPr>
          <w:rFonts w:eastAsia="Times New Roman" w:cs="Times New Roman"/>
          <w:b/>
          <w:kern w:val="20"/>
          <w:sz w:val="30"/>
          <w:szCs w:val="30"/>
          <w:lang w:eastAsia="ro-RO"/>
        </w:rPr>
      </w:pPr>
      <w:bookmarkStart w:id="0" w:name="_Toc83107239"/>
      <w:r w:rsidRPr="005E414C">
        <w:rPr>
          <w:rFonts w:eastAsia="Times New Roman" w:cs="Times New Roman"/>
          <w:b/>
          <w:kern w:val="20"/>
          <w:sz w:val="30"/>
          <w:szCs w:val="30"/>
          <w:lang w:eastAsia="ro-RO"/>
        </w:rPr>
        <w:t>LICITAȚIE PUBLICĂ CU OFERTĂ ÎN PLIC ÎNCHIS</w:t>
      </w:r>
      <w:bookmarkEnd w:id="0"/>
    </w:p>
    <w:p w14:paraId="43D34C40" w14:textId="77777777" w:rsidR="00185D69" w:rsidRPr="005E414C" w:rsidRDefault="00185D69" w:rsidP="00185D69">
      <w:pPr>
        <w:keepNext/>
        <w:numPr>
          <w:ilvl w:val="0"/>
          <w:numId w:val="1"/>
        </w:numPr>
        <w:spacing w:before="360" w:after="120" w:line="276" w:lineRule="auto"/>
        <w:outlineLvl w:val="0"/>
        <w:rPr>
          <w:rFonts w:eastAsia="Times New Roman" w:cs="Times New Roman"/>
          <w:b/>
          <w:kern w:val="20"/>
          <w:sz w:val="28"/>
          <w:szCs w:val="24"/>
          <w:lang w:eastAsia="ro-RO"/>
        </w:rPr>
      </w:pPr>
      <w:bookmarkStart w:id="1" w:name="_Toc83107240"/>
      <w:r w:rsidRPr="005E414C">
        <w:rPr>
          <w:rFonts w:eastAsia="Times New Roman" w:cs="Times New Roman"/>
          <w:b/>
          <w:kern w:val="20"/>
          <w:sz w:val="28"/>
          <w:szCs w:val="24"/>
          <w:lang w:eastAsia="ro-RO"/>
        </w:rPr>
        <w:t>DISPOZIŢII GENERALE</w:t>
      </w:r>
      <w:bookmarkEnd w:id="1"/>
    </w:p>
    <w:p w14:paraId="1C20FB8F" w14:textId="77777777" w:rsidR="00185D69" w:rsidRPr="005E414C" w:rsidRDefault="00185D69" w:rsidP="00185D69">
      <w:pPr>
        <w:numPr>
          <w:ilvl w:val="0"/>
          <w:numId w:val="2"/>
        </w:numPr>
        <w:spacing w:before="120" w:after="120" w:line="276" w:lineRule="auto"/>
        <w:jc w:val="both"/>
        <w:rPr>
          <w:rFonts w:eastAsia="Times New Roman" w:cs="Times New Roman"/>
          <w:bCs/>
          <w:kern w:val="20"/>
          <w:szCs w:val="24"/>
          <w:lang w:eastAsia="ro-RO"/>
        </w:rPr>
      </w:pPr>
      <w:r w:rsidRPr="005E414C">
        <w:rPr>
          <w:rFonts w:eastAsia="Times New Roman" w:cs="Times New Roman"/>
          <w:bCs/>
          <w:kern w:val="20"/>
          <w:szCs w:val="24"/>
          <w:lang w:eastAsia="ro-RO"/>
        </w:rPr>
        <w:t>Prezentul regulament stabileşte regimul juridic privind organizarea și desfășurarea vânzării imobilelor - terenuri şi/sau clădiri, aparținând domeniului privat al Comunei Șoldanu.</w:t>
      </w:r>
    </w:p>
    <w:p w14:paraId="385F5B4A" w14:textId="3CF18A8C" w:rsidR="00185D69" w:rsidRPr="005E414C" w:rsidRDefault="00185D69" w:rsidP="00185D69">
      <w:pPr>
        <w:numPr>
          <w:ilvl w:val="0"/>
          <w:numId w:val="2"/>
        </w:numPr>
        <w:spacing w:before="120" w:after="120" w:line="276" w:lineRule="auto"/>
        <w:jc w:val="both"/>
        <w:rPr>
          <w:rFonts w:eastAsia="Times New Roman" w:cs="Times New Roman"/>
          <w:bCs/>
          <w:kern w:val="20"/>
          <w:szCs w:val="24"/>
          <w:lang w:eastAsia="ro-RO"/>
        </w:rPr>
      </w:pPr>
      <w:r w:rsidRPr="005E414C">
        <w:rPr>
          <w:rFonts w:eastAsia="Times New Roman" w:cs="Times New Roman"/>
          <w:bCs/>
          <w:kern w:val="20"/>
          <w:szCs w:val="24"/>
          <w:lang w:eastAsia="ro-RO"/>
        </w:rPr>
        <w:t>Vânzarea prin licitaţie publică a imobilelor menționate la articolul 1 este organizată în conformitate cu prevederile Ordonanței de urgență a Guvernului nr.</w:t>
      </w:r>
      <w:r w:rsidR="00B168B0">
        <w:rPr>
          <w:rFonts w:eastAsia="Times New Roman" w:cs="Times New Roman"/>
          <w:bCs/>
          <w:kern w:val="20"/>
          <w:szCs w:val="24"/>
          <w:lang w:eastAsia="ro-RO"/>
        </w:rPr>
        <w:t xml:space="preserve"> </w:t>
      </w:r>
      <w:r w:rsidRPr="005E414C">
        <w:rPr>
          <w:rFonts w:eastAsia="Times New Roman" w:cs="Times New Roman"/>
          <w:bCs/>
          <w:kern w:val="20"/>
          <w:szCs w:val="24"/>
          <w:lang w:eastAsia="ro-RO"/>
        </w:rPr>
        <w:t>57/2019 privind Codul Administrativ, modificată și completată, ale Legii nr.</w:t>
      </w:r>
      <w:r w:rsidR="00B168B0">
        <w:rPr>
          <w:rFonts w:eastAsia="Times New Roman" w:cs="Times New Roman"/>
          <w:bCs/>
          <w:kern w:val="20"/>
          <w:szCs w:val="24"/>
          <w:lang w:eastAsia="ro-RO"/>
        </w:rPr>
        <w:t xml:space="preserve"> </w:t>
      </w:r>
      <w:r w:rsidRPr="005E414C">
        <w:rPr>
          <w:rFonts w:eastAsia="Times New Roman" w:cs="Times New Roman"/>
          <w:bCs/>
          <w:kern w:val="20"/>
          <w:szCs w:val="24"/>
          <w:lang w:eastAsia="ro-RO"/>
        </w:rPr>
        <w:t>187/2009 privind Codul civil, republicată, cu modificările ulterioare şi ale prezent</w:t>
      </w:r>
      <w:r w:rsidR="00446184">
        <w:rPr>
          <w:rFonts w:eastAsia="Times New Roman" w:cs="Times New Roman"/>
          <w:bCs/>
          <w:kern w:val="20"/>
          <w:szCs w:val="24"/>
          <w:lang w:eastAsia="ro-RO"/>
        </w:rPr>
        <w:t>ului regulament</w:t>
      </w:r>
      <w:r w:rsidRPr="005E414C">
        <w:rPr>
          <w:rFonts w:eastAsia="Times New Roman" w:cs="Times New Roman"/>
          <w:bCs/>
          <w:kern w:val="20"/>
          <w:szCs w:val="24"/>
          <w:lang w:eastAsia="ro-RO"/>
        </w:rPr>
        <w:t>.</w:t>
      </w:r>
    </w:p>
    <w:p w14:paraId="3D3E0485" w14:textId="2053ECFA" w:rsidR="00185D69" w:rsidRPr="005E414C" w:rsidRDefault="00185D69" w:rsidP="00185D69">
      <w:pPr>
        <w:numPr>
          <w:ilvl w:val="0"/>
          <w:numId w:val="2"/>
        </w:numPr>
        <w:spacing w:before="120" w:after="120" w:line="276" w:lineRule="auto"/>
        <w:jc w:val="both"/>
        <w:rPr>
          <w:rFonts w:eastAsia="Times New Roman" w:cs="Times New Roman"/>
          <w:bCs/>
          <w:kern w:val="20"/>
          <w:szCs w:val="24"/>
          <w:lang w:eastAsia="ro-RO"/>
        </w:rPr>
      </w:pPr>
      <w:r w:rsidRPr="005E414C">
        <w:rPr>
          <w:rFonts w:eastAsia="Calibri" w:cs="Times New Roman"/>
          <w:szCs w:val="24"/>
          <w:lang w:val="en-US"/>
        </w:rPr>
        <w:t>Vânzarea prin licitaţie publică a imobilelor se va desfăşura după regula licitaţiei publice cu ofertă în plic închis, conform prevederilor art.</w:t>
      </w:r>
      <w:r w:rsidR="00446184">
        <w:rPr>
          <w:rFonts w:eastAsia="Calibri" w:cs="Times New Roman"/>
          <w:szCs w:val="24"/>
          <w:lang w:val="en-US"/>
        </w:rPr>
        <w:t xml:space="preserve"> </w:t>
      </w:r>
      <w:r w:rsidRPr="005E414C">
        <w:rPr>
          <w:rFonts w:eastAsia="Calibri" w:cs="Times New Roman"/>
          <w:szCs w:val="24"/>
          <w:lang w:val="en-US"/>
        </w:rPr>
        <w:t>334-346 şi ale art.</w:t>
      </w:r>
      <w:r w:rsidR="00446184">
        <w:rPr>
          <w:rFonts w:eastAsia="Calibri" w:cs="Times New Roman"/>
          <w:szCs w:val="24"/>
          <w:lang w:val="en-US"/>
        </w:rPr>
        <w:t xml:space="preserve"> </w:t>
      </w:r>
      <w:r w:rsidRPr="005E414C">
        <w:rPr>
          <w:rFonts w:eastAsia="Calibri" w:cs="Times New Roman"/>
          <w:szCs w:val="24"/>
          <w:lang w:val="en-US"/>
        </w:rPr>
        <w:t>363 din Ordonanța de urgență a Guvernului nr. 57/2019</w:t>
      </w:r>
      <w:r w:rsidRPr="005E414C">
        <w:rPr>
          <w:rFonts w:eastAsia="Calibri" w:cs="Times New Roman"/>
          <w:sz w:val="22"/>
          <w:lang w:val="en-US"/>
        </w:rPr>
        <w:t xml:space="preserve"> </w:t>
      </w:r>
      <w:r w:rsidRPr="005E414C">
        <w:rPr>
          <w:rFonts w:eastAsia="Calibri" w:cs="Times New Roman"/>
          <w:szCs w:val="24"/>
          <w:lang w:val="en-US"/>
        </w:rPr>
        <w:t>privind Codul Administrativ, modificată și completată.</w:t>
      </w:r>
    </w:p>
    <w:p w14:paraId="0F40259B" w14:textId="4EB6E40C" w:rsidR="00185D69" w:rsidRPr="005E414C" w:rsidRDefault="00185D69" w:rsidP="00185D69">
      <w:pPr>
        <w:numPr>
          <w:ilvl w:val="0"/>
          <w:numId w:val="2"/>
        </w:numPr>
        <w:spacing w:before="120" w:after="120" w:line="276" w:lineRule="auto"/>
        <w:jc w:val="both"/>
        <w:rPr>
          <w:rFonts w:eastAsia="Times New Roman" w:cs="Times New Roman"/>
          <w:bCs/>
          <w:kern w:val="20"/>
          <w:szCs w:val="24"/>
          <w:lang w:eastAsia="ro-RO"/>
        </w:rPr>
      </w:pPr>
      <w:r w:rsidRPr="005E414C">
        <w:rPr>
          <w:rFonts w:eastAsia="Calibri" w:cs="Times New Roman"/>
          <w:szCs w:val="24"/>
          <w:lang w:val="en-US"/>
        </w:rPr>
        <w:t xml:space="preserve">Principiile care stau la baza </w:t>
      </w:r>
      <w:r w:rsidR="0076125C">
        <w:rPr>
          <w:rFonts w:eastAsia="Calibri" w:cs="Times New Roman"/>
          <w:szCs w:val="24"/>
          <w:lang w:val="en-US"/>
        </w:rPr>
        <w:t xml:space="preserve">organizării </w:t>
      </w:r>
      <w:r w:rsidRPr="005E414C">
        <w:rPr>
          <w:rFonts w:eastAsia="Calibri" w:cs="Times New Roman"/>
          <w:szCs w:val="24"/>
          <w:lang w:val="en-US"/>
        </w:rPr>
        <w:t>selectării ofertelor şi participării ofertanţilor la licitaţia publică pentru vânzarea imobilelor ce fac obiectul prezentului regulament, conform art.</w:t>
      </w:r>
      <w:r w:rsidR="00446184">
        <w:rPr>
          <w:rFonts w:eastAsia="Calibri" w:cs="Times New Roman"/>
          <w:szCs w:val="24"/>
          <w:lang w:val="en-US"/>
        </w:rPr>
        <w:t xml:space="preserve"> </w:t>
      </w:r>
      <w:r w:rsidRPr="005E414C">
        <w:rPr>
          <w:rFonts w:eastAsia="Calibri" w:cs="Times New Roman"/>
          <w:szCs w:val="24"/>
          <w:lang w:val="en-US"/>
        </w:rPr>
        <w:t>311 din Ordonanța de urgență a Guvernului nr. 57/2019 privind Codul Administrativ, modificată și completată sunt:</w:t>
      </w:r>
    </w:p>
    <w:p w14:paraId="2AEF6322" w14:textId="77777777" w:rsidR="00185D69" w:rsidRPr="005E414C" w:rsidRDefault="00185D69" w:rsidP="009B6AE7">
      <w:pPr>
        <w:numPr>
          <w:ilvl w:val="3"/>
          <w:numId w:val="2"/>
        </w:numPr>
        <w:spacing w:before="120" w:after="120" w:line="276" w:lineRule="auto"/>
        <w:jc w:val="both"/>
        <w:rPr>
          <w:rFonts w:eastAsia="Calibri" w:cs="Times New Roman"/>
          <w:szCs w:val="24"/>
          <w:lang w:val="en-US"/>
        </w:rPr>
      </w:pPr>
      <w:r w:rsidRPr="009B6AE7">
        <w:rPr>
          <w:rFonts w:eastAsia="Calibri" w:cs="Times New Roman"/>
          <w:szCs w:val="24"/>
          <w:lang w:val="en-US"/>
        </w:rPr>
        <w:t>transparența</w:t>
      </w:r>
      <w:r w:rsidRPr="005E414C">
        <w:rPr>
          <w:rFonts w:eastAsia="Calibri" w:cs="Times New Roman"/>
          <w:szCs w:val="24"/>
          <w:lang w:val="en-US"/>
        </w:rPr>
        <w:t xml:space="preserve"> - punerea la dispoziție tuturor celor interesați a informațiilor referitoare la aplicarea procedurii pentru atribuirea contractului de vânzare de bunuri proprietate privată;</w:t>
      </w:r>
    </w:p>
    <w:p w14:paraId="3CBACF31" w14:textId="77777777" w:rsidR="00185D69" w:rsidRPr="005E414C" w:rsidRDefault="00185D69" w:rsidP="009B6AE7">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tratamentul egal - aplicarea, într-o manieră nediscriminatorie, de către autoritatea publică, a criteriilor de atribuire a contractului de vânzare de bunuri proprietate privată;</w:t>
      </w:r>
    </w:p>
    <w:p w14:paraId="65AB5B59" w14:textId="77777777" w:rsidR="00185D69" w:rsidRPr="005E414C" w:rsidRDefault="00185D69" w:rsidP="009B6AE7">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proporționalitatea - orice măsură stabilită de autoritatea publică trebuie sa fie necesară și corespunzătoare naturii contractului;</w:t>
      </w:r>
    </w:p>
    <w:p w14:paraId="79DC4948" w14:textId="77777777" w:rsidR="00185D69" w:rsidRPr="005E414C" w:rsidRDefault="00185D69" w:rsidP="009B6AE7">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nediscriminarea - aplicarea de către autoritatea publică a acelorași reguli, indiferent de naționalitatea participanților, la procedura de atribuire a contractului de vânzare de bunuri proprietate privată, potrivit condițiilor prevăzute în acordurile și convențiile la care România este parte;</w:t>
      </w:r>
    </w:p>
    <w:p w14:paraId="12F45B33" w14:textId="77777777" w:rsidR="00185D69" w:rsidRPr="005E414C" w:rsidRDefault="00185D69" w:rsidP="009B6AE7">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libera concurență - asigurarea de către autoritatea publică a condițiilor pentru ca orice participant la procedura de atribuire sa aibă dreptul de a deveni cumpărător în condițiile legii, ale convențiilor și acordurilor internaționale la care România este parte.</w:t>
      </w:r>
    </w:p>
    <w:p w14:paraId="435B79BC" w14:textId="77777777" w:rsidR="00185D69" w:rsidRPr="005E414C" w:rsidRDefault="00185D69" w:rsidP="00185D69">
      <w:pPr>
        <w:numPr>
          <w:ilvl w:val="0"/>
          <w:numId w:val="2"/>
        </w:numPr>
        <w:spacing w:before="120" w:after="120" w:line="276" w:lineRule="auto"/>
        <w:jc w:val="both"/>
        <w:rPr>
          <w:rFonts w:eastAsia="Calibri" w:cs="Times New Roman"/>
          <w:szCs w:val="24"/>
          <w:lang w:val="en-US"/>
        </w:rPr>
      </w:pPr>
      <w:r w:rsidRPr="005E414C">
        <w:rPr>
          <w:rFonts w:eastAsia="Calibri" w:cs="Times New Roman"/>
          <w:szCs w:val="24"/>
          <w:lang w:val="en-US"/>
        </w:rPr>
        <w:t>În sensul prezentului regulament, termenii de mai jos se definesc astfel:</w:t>
      </w:r>
    </w:p>
    <w:p w14:paraId="275A02B5"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organizatorul vânzării – Comuna Șoldanu;</w:t>
      </w:r>
    </w:p>
    <w:p w14:paraId="43269253"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ofertanţi – persoane fizice sau juridice care depun o ofertă;</w:t>
      </w:r>
    </w:p>
    <w:p w14:paraId="39C85950"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oferta – oferta financiară împreună cu toate documentele pentru participare și calificare la licitaţia publică</w:t>
      </w:r>
      <w:r w:rsidRPr="00D365D9">
        <w:rPr>
          <w:rFonts w:eastAsia="Calibri" w:cs="Times New Roman"/>
          <w:szCs w:val="24"/>
          <w:lang w:val="en-US"/>
        </w:rPr>
        <w:t xml:space="preserve"> </w:t>
      </w:r>
      <w:r w:rsidRPr="005E414C">
        <w:rPr>
          <w:rFonts w:eastAsia="Calibri" w:cs="Times New Roman"/>
          <w:szCs w:val="24"/>
          <w:lang w:val="en-US"/>
        </w:rPr>
        <w:t>cu ofertă în plic închis.</w:t>
      </w:r>
    </w:p>
    <w:p w14:paraId="56171FC3" w14:textId="77777777" w:rsidR="00185D69" w:rsidRPr="005E414C" w:rsidRDefault="00185D69" w:rsidP="00185D69">
      <w:pPr>
        <w:numPr>
          <w:ilvl w:val="0"/>
          <w:numId w:val="2"/>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Procedura general aplicată este </w:t>
      </w:r>
      <w:r w:rsidRPr="005E414C">
        <w:rPr>
          <w:rFonts w:eastAsia="Calibri" w:cs="Times New Roman"/>
          <w:b/>
          <w:bCs/>
          <w:szCs w:val="24"/>
          <w:lang w:val="en-US"/>
        </w:rPr>
        <w:t>licitaţia publică cu ofertă în plic închis</w:t>
      </w:r>
      <w:r w:rsidRPr="005E414C">
        <w:rPr>
          <w:rFonts w:eastAsia="Calibri" w:cs="Times New Roman"/>
          <w:szCs w:val="24"/>
          <w:lang w:val="en-US"/>
        </w:rPr>
        <w:t xml:space="preserve"> şi cuprinde trei etape:</w:t>
      </w:r>
    </w:p>
    <w:p w14:paraId="502A638A"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etapa premergătoare procedurii de licitaţie;</w:t>
      </w:r>
    </w:p>
    <w:p w14:paraId="05398DF6"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lastRenderedPageBreak/>
        <w:t>etapa desfăşurării propriu-zise a licitaţiei;</w:t>
      </w:r>
    </w:p>
    <w:p w14:paraId="0C07CE44" w14:textId="77777777" w:rsidR="00185D69" w:rsidRPr="005E414C" w:rsidRDefault="00185D69" w:rsidP="00D365D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etapa soluţionării contestaţiilor (dacă este cazul).</w:t>
      </w:r>
    </w:p>
    <w:p w14:paraId="2280CD83" w14:textId="411FBAAF" w:rsidR="00185D69" w:rsidRPr="005E414C" w:rsidRDefault="00185D69" w:rsidP="00185D69">
      <w:pPr>
        <w:widowControl w:val="0"/>
        <w:numPr>
          <w:ilvl w:val="0"/>
          <w:numId w:val="2"/>
        </w:numPr>
        <w:spacing w:before="120" w:after="120" w:line="276" w:lineRule="auto"/>
        <w:jc w:val="both"/>
        <w:rPr>
          <w:rFonts w:eastAsia="Calibri" w:cs="Times New Roman"/>
          <w:szCs w:val="24"/>
          <w:lang w:val="en-US"/>
        </w:rPr>
      </w:pPr>
      <w:r w:rsidRPr="005E414C">
        <w:rPr>
          <w:rFonts w:eastAsia="Calibri" w:cs="Times New Roman"/>
          <w:szCs w:val="24"/>
          <w:lang w:val="en-US"/>
        </w:rPr>
        <w:t>Prin excepție</w:t>
      </w:r>
      <w:r w:rsidR="00471205">
        <w:rPr>
          <w:rFonts w:eastAsia="Calibri" w:cs="Times New Roman"/>
          <w:szCs w:val="24"/>
          <w:lang w:val="en-US"/>
        </w:rPr>
        <w:t xml:space="preserve"> de la prevederile prezentului titlu</w:t>
      </w:r>
      <w:r w:rsidRPr="005E414C">
        <w:rPr>
          <w:rFonts w:eastAsia="Calibri" w:cs="Times New Roman"/>
          <w:szCs w:val="24"/>
          <w:lang w:val="en-US"/>
        </w:rPr>
        <w:t xml:space="preserve">, pot fi vândute prin negociere directă, </w:t>
      </w:r>
      <w:bookmarkStart w:id="2" w:name="_Hlk77325518"/>
      <w:r w:rsidRPr="005E414C">
        <w:rPr>
          <w:rFonts w:eastAsia="Calibri" w:cs="Times New Roman"/>
          <w:szCs w:val="24"/>
          <w:lang w:val="en-US"/>
        </w:rPr>
        <w:t>terenurile aferente imobilelor</w:t>
      </w:r>
      <w:r w:rsidR="0021518C">
        <w:rPr>
          <w:rFonts w:eastAsia="Calibri" w:cs="Times New Roman"/>
          <w:szCs w:val="24"/>
          <w:lang w:val="en-US"/>
        </w:rPr>
        <w:t>-construcții</w:t>
      </w:r>
      <w:r w:rsidRPr="005E414C">
        <w:rPr>
          <w:rFonts w:eastAsia="Calibri" w:cs="Times New Roman"/>
          <w:szCs w:val="24"/>
          <w:lang w:val="en-US"/>
        </w:rPr>
        <w:t xml:space="preserve"> atribuite în proprietate prin efectul unei hotărâri judecătoreşti, terenurile reprezentând diferenţa de teren între cel obţinut prin Ordinul Prefectului şi cel deţinut efectiv în folosinţă, terenurile ce constituie diferenţe din măsurători între suprafața înscrisă în actul de proprietate și suprafața reală constatată în urma măsurătorilor topometrice, înscrise în cartea funciară, terenurile concesionate în baza Legii nr. 50/1991 pentru extinderi la construcţii existente, terenurile și construcțiile amplasate pe acestea ce fac obiectul unei concesionări în curs, terenurile care au făcut obiectul Ordonanței de urgență nr. 88/1997 privind privatizarea societăţilor comerciale</w:t>
      </w:r>
      <w:bookmarkEnd w:id="2"/>
      <w:r w:rsidR="00CD3032">
        <w:rPr>
          <w:rFonts w:eastAsia="Calibri" w:cs="Times New Roman"/>
          <w:szCs w:val="24"/>
          <w:lang w:val="en-US"/>
        </w:rPr>
        <w:t xml:space="preserve">, iar prin vânzare directă pot fi înstrăinate </w:t>
      </w:r>
      <w:r w:rsidR="00B734A6" w:rsidRPr="005E414C">
        <w:rPr>
          <w:rFonts w:eastAsia="Calibri" w:cs="Times New Roman"/>
          <w:szCs w:val="24"/>
          <w:lang w:val="en-US"/>
        </w:rPr>
        <w:t>terenurile care au făcut obiectul Legii nr. 15/2003 privind sprijinul acordat tinerilor pentru construirea unei locuinţe proprietate personală</w:t>
      </w:r>
      <w:r w:rsidR="00CD3032">
        <w:rPr>
          <w:rFonts w:eastAsia="Calibri" w:cs="Times New Roman"/>
          <w:szCs w:val="24"/>
          <w:lang w:val="en-US"/>
        </w:rPr>
        <w:t>.</w:t>
      </w:r>
    </w:p>
    <w:p w14:paraId="4258E704" w14:textId="77777777" w:rsidR="00185D69" w:rsidRPr="005E414C" w:rsidRDefault="00185D69" w:rsidP="00185D69">
      <w:pPr>
        <w:widowControl w:val="0"/>
        <w:numPr>
          <w:ilvl w:val="0"/>
          <w:numId w:val="1"/>
        </w:numPr>
        <w:spacing w:before="360" w:after="120" w:line="276" w:lineRule="auto"/>
        <w:outlineLvl w:val="0"/>
        <w:rPr>
          <w:rFonts w:eastAsia="Times New Roman" w:cs="Times New Roman"/>
          <w:b/>
          <w:kern w:val="20"/>
          <w:sz w:val="26"/>
          <w:szCs w:val="26"/>
          <w:lang w:eastAsia="ro-RO"/>
        </w:rPr>
      </w:pPr>
      <w:bookmarkStart w:id="3" w:name="_Toc83107241"/>
      <w:r w:rsidRPr="005E414C">
        <w:rPr>
          <w:rFonts w:eastAsia="Times New Roman" w:cs="Times New Roman"/>
          <w:b/>
          <w:kern w:val="20"/>
          <w:sz w:val="26"/>
          <w:szCs w:val="26"/>
          <w:lang w:eastAsia="ro-RO"/>
        </w:rPr>
        <w:t>ETAPA PREMERGĂTOARE PROCEDURII DE LICITAŢIE</w:t>
      </w:r>
      <w:bookmarkEnd w:id="3"/>
    </w:p>
    <w:p w14:paraId="67A368C8" w14:textId="27BC3986" w:rsidR="00185D69" w:rsidRPr="005E414C" w:rsidRDefault="00185D69" w:rsidP="00185D69">
      <w:pPr>
        <w:numPr>
          <w:ilvl w:val="0"/>
          <w:numId w:val="2"/>
        </w:numPr>
        <w:spacing w:before="120" w:after="120" w:line="276" w:lineRule="auto"/>
        <w:jc w:val="both"/>
        <w:rPr>
          <w:rFonts w:eastAsia="Calibri" w:cs="Times New Roman"/>
          <w:szCs w:val="24"/>
          <w:lang w:val="en-US"/>
        </w:rPr>
      </w:pPr>
      <w:r w:rsidRPr="005E414C">
        <w:rPr>
          <w:rFonts w:eastAsia="Calibri" w:cs="Times New Roman"/>
          <w:b/>
          <w:bCs/>
          <w:szCs w:val="24"/>
          <w:lang w:val="en-US"/>
        </w:rPr>
        <w:t>(1)</w:t>
      </w:r>
      <w:r w:rsidRPr="005E414C">
        <w:rPr>
          <w:rFonts w:eastAsia="Calibri" w:cs="Times New Roman"/>
          <w:szCs w:val="24"/>
          <w:lang w:val="en-US"/>
        </w:rPr>
        <w:t xml:space="preserve"> Primarul Comunei Șoldanu, prin aparatul </w:t>
      </w:r>
      <w:r w:rsidR="007C2704">
        <w:rPr>
          <w:rFonts w:eastAsia="Calibri" w:cs="Times New Roman"/>
          <w:szCs w:val="24"/>
          <w:lang w:val="en-US"/>
        </w:rPr>
        <w:t>său</w:t>
      </w:r>
      <w:r w:rsidRPr="005E414C">
        <w:rPr>
          <w:rFonts w:eastAsia="Calibri" w:cs="Times New Roman"/>
          <w:szCs w:val="24"/>
          <w:lang w:val="en-US"/>
        </w:rPr>
        <w:t xml:space="preserve"> de specialitate, va iniţia procedura de vânzare, iar în acest sens, va înainta, spre aprobare, Consiliului Local al Comunei Șoldanu, proiectul hotărârii de vânzare prin licitaţie publică a imobilelor - terenuri şi/sau clădiri, proprietate privată a Comunei Șoldanu, precum şi următoarele documente:</w:t>
      </w:r>
    </w:p>
    <w:p w14:paraId="02F7A2D1" w14:textId="77777777" w:rsidR="00185D69" w:rsidRPr="005E414C" w:rsidRDefault="00185D69" w:rsidP="0025770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Referatul de aprobare al Proiectului de hotărâre, conținând și motivarea (oportunitatea și necesitatea) vânzării;</w:t>
      </w:r>
    </w:p>
    <w:p w14:paraId="712DDD73" w14:textId="77777777" w:rsidR="00185D69" w:rsidRPr="005E414C" w:rsidRDefault="00185D69" w:rsidP="0025770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Datele de identificare ale bunului proprietate privată a comunei (extras din inventar, schiţe cadastrale, plan de amplasament);</w:t>
      </w:r>
    </w:p>
    <w:p w14:paraId="07958775" w14:textId="77777777" w:rsidR="00185D69" w:rsidRPr="005E414C" w:rsidRDefault="00185D69" w:rsidP="00257709">
      <w:pPr>
        <w:numPr>
          <w:ilvl w:val="3"/>
          <w:numId w:val="2"/>
        </w:numPr>
        <w:spacing w:before="120" w:after="120" w:line="276" w:lineRule="auto"/>
        <w:jc w:val="both"/>
        <w:rPr>
          <w:rFonts w:eastAsia="Calibri" w:cs="Times New Roman"/>
          <w:szCs w:val="24"/>
          <w:lang w:val="en-US"/>
        </w:rPr>
      </w:pPr>
      <w:r w:rsidRPr="005E414C">
        <w:rPr>
          <w:rFonts w:eastAsia="Calibri" w:cs="Times New Roman"/>
          <w:szCs w:val="24"/>
          <w:lang w:val="en-US"/>
        </w:rPr>
        <w:t>Raportul de evaluare, întocmit de un evaluator autorizat, dacă există.</w:t>
      </w:r>
    </w:p>
    <w:p w14:paraId="0E7A55AB"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După aprobarea inițierii procedurii de vânzare prin hotărâre a Consiliului Local al Comunei Șoldanu, prin grija Secretarului general al comunei, Comisia de licitaţie stabilită va proceda la întocmirea anunţului privind organizarea licitaţiei.</w:t>
      </w:r>
    </w:p>
    <w:p w14:paraId="06354383" w14:textId="42619D90"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Anunţul privind organizarea licitaţiei se va publica în Monitorul Oficial al României, Partea a VI-a, într-un cotidian de circulație națională și într-unul de circulație locală și pe pagina de internet </w:t>
      </w:r>
      <w:hyperlink r:id="rId7" w:history="1">
        <w:r w:rsidR="009B278B" w:rsidRPr="00037545">
          <w:rPr>
            <w:rStyle w:val="Hyperlink"/>
            <w:rFonts w:eastAsia="Calibri" w:cs="Times New Roman"/>
            <w:szCs w:val="24"/>
            <w:lang w:val="en-US"/>
          </w:rPr>
          <w:t>http://primaria-soldanu.ro</w:t>
        </w:r>
      </w:hyperlink>
      <w:r w:rsidR="009B278B">
        <w:rPr>
          <w:rFonts w:eastAsia="Calibri" w:cs="Times New Roman"/>
          <w:szCs w:val="24"/>
          <w:lang w:val="en-US"/>
        </w:rPr>
        <w:t xml:space="preserve">, secțiunea </w:t>
      </w:r>
      <w:hyperlink r:id="rId8" w:history="1">
        <w:r w:rsidR="009B278B" w:rsidRPr="00037545">
          <w:rPr>
            <w:rStyle w:val="Hyperlink"/>
            <w:rFonts w:eastAsia="Calibri" w:cs="Times New Roman"/>
            <w:szCs w:val="24"/>
            <w:lang w:val="en-US"/>
          </w:rPr>
          <w:t>https://primaria-soldanu.ro/index.php/anunturi-de-interes-public</w:t>
        </w:r>
      </w:hyperlink>
      <w:r w:rsidRPr="005E414C">
        <w:rPr>
          <w:rFonts w:eastAsia="Calibri" w:cs="Times New Roman"/>
          <w:szCs w:val="24"/>
          <w:lang w:val="en-US"/>
        </w:rPr>
        <w:t>. Anunţul privind organizarea licitaţiei se va publica cu cel puţin 20 de zile calendaristice înainte de data limită pentru depunerea ofertelor, de către Primarul Comunei Șoldanu, după aprobarea documentaţiei de atribuire prin hotărâre a Consiliului Local al Comunei Șoldanu.</w:t>
      </w:r>
    </w:p>
    <w:p w14:paraId="446BA985"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Anunțul de licitație se întocmește după aprobarea documentației de atribuire de către organizatorul vânzării și trebuie să cuprindă cel puțin următoarele elemente:</w:t>
      </w:r>
    </w:p>
    <w:p w14:paraId="71531E3E"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informaţii generale privind autoritatea contractantă, precum denumirea, codul de identificare fiscală, adresa, datele de contact, persoana de contact;</w:t>
      </w:r>
    </w:p>
    <w:p w14:paraId="1CBC22F1"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informaţii generale privind obiectul procedurii de licitaţie publică, în special descrierea şi identificarea bunului care urmează să fie vândut;</w:t>
      </w:r>
    </w:p>
    <w:p w14:paraId="7895391C"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informaţii privind documentaţia de atribuire:</w:t>
      </w:r>
    </w:p>
    <w:p w14:paraId="0FBCE4E8"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lastRenderedPageBreak/>
        <w:t xml:space="preserve">modalitatea sau modalităţile prin care persoanele interesate pot intra în posesia unui exemplar al documentaţiei de atribuire; </w:t>
      </w:r>
    </w:p>
    <w:p w14:paraId="5CA643F7"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denumirea şi datele de contact ale serviciului/compartimentului din cadrul autorităţii contractante, de la care se poate obţine un exemplar din documentaţia de atribuire; </w:t>
      </w:r>
    </w:p>
    <w:p w14:paraId="718A3098"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costul şi condiţiile de plată pentru obţinerea documentaţiei, dacă este cazul; </w:t>
      </w:r>
    </w:p>
    <w:p w14:paraId="5D773D90"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data limită pentru solicitarea clarificărilor;</w:t>
      </w:r>
    </w:p>
    <w:p w14:paraId="4281B160"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informaţii privind ofertele: </w:t>
      </w:r>
    </w:p>
    <w:p w14:paraId="047E9794"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data limită de depunere a ofertelor, </w:t>
      </w:r>
    </w:p>
    <w:p w14:paraId="0789CB3B"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adresa la care trebuie depuse ofertele, </w:t>
      </w:r>
    </w:p>
    <w:p w14:paraId="4C464E54" w14:textId="77777777" w:rsidR="00185D69" w:rsidRPr="005E414C" w:rsidRDefault="00185D69" w:rsidP="00185D69">
      <w:pPr>
        <w:numPr>
          <w:ilvl w:val="6"/>
          <w:numId w:val="4"/>
        </w:numPr>
        <w:spacing w:before="120" w:after="120" w:line="276" w:lineRule="auto"/>
        <w:jc w:val="both"/>
        <w:rPr>
          <w:rFonts w:eastAsia="Calibri" w:cs="Times New Roman"/>
          <w:szCs w:val="24"/>
          <w:lang w:val="en-US"/>
        </w:rPr>
      </w:pPr>
      <w:r w:rsidRPr="005E414C">
        <w:rPr>
          <w:rFonts w:eastAsia="Calibri" w:cs="Times New Roman"/>
          <w:szCs w:val="24"/>
          <w:lang w:val="en-US"/>
        </w:rPr>
        <w:t>numărul de exemplare în care trebuie depusă fiecare ofertă;</w:t>
      </w:r>
    </w:p>
    <w:p w14:paraId="4037D9B0" w14:textId="3FF5D9CD"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cuantumul garanției de participare la licitație, stabilită prin hotărâre de Consiliul Local al Comunei Șoldanu, în limita legală cuprinsă între 3</w:t>
      </w:r>
      <w:r w:rsidR="001E5186">
        <w:rPr>
          <w:rFonts w:eastAsia="Calibri" w:cs="Times New Roman"/>
          <w:szCs w:val="24"/>
          <w:lang w:val="en-US"/>
        </w:rPr>
        <w:t>%</w:t>
      </w:r>
      <w:r w:rsidRPr="005E414C">
        <w:rPr>
          <w:rFonts w:eastAsia="Calibri" w:cs="Times New Roman"/>
          <w:szCs w:val="24"/>
          <w:lang w:val="en-US"/>
        </w:rPr>
        <w:t xml:space="preserve"> și 10% din prețul </w:t>
      </w:r>
      <w:r w:rsidR="001E5186">
        <w:rPr>
          <w:rFonts w:eastAsia="Calibri" w:cs="Times New Roman"/>
          <w:szCs w:val="24"/>
          <w:lang w:val="en-US"/>
        </w:rPr>
        <w:t xml:space="preserve">de pornire </w:t>
      </w:r>
      <w:r w:rsidR="00995757">
        <w:rPr>
          <w:rFonts w:eastAsia="Calibri" w:cs="Times New Roman"/>
          <w:szCs w:val="24"/>
          <w:lang w:val="en-US"/>
        </w:rPr>
        <w:t xml:space="preserve">a licitației </w:t>
      </w:r>
      <w:r w:rsidRPr="005E414C">
        <w:rPr>
          <w:rFonts w:eastAsia="Calibri" w:cs="Times New Roman"/>
          <w:szCs w:val="24"/>
          <w:lang w:val="en-US"/>
        </w:rPr>
        <w:t>de vânzare, fără TVA;</w:t>
      </w:r>
    </w:p>
    <w:p w14:paraId="39A7015D"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prețul documentației de atribuire, dacă acesta a fost stabilit prin hotărâre de Consiliul Local al Comunei Șoldanu;</w:t>
      </w:r>
    </w:p>
    <w:p w14:paraId="56EC311D"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data şi locul la care se va desfăşura şedinţa publică de deschidere a ofertelor;</w:t>
      </w:r>
    </w:p>
    <w:p w14:paraId="3E2507B1"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instanţa competentă în soluţionarea eventualelor litigii şi termenele pentru sesizarea instanţei;</w:t>
      </w:r>
    </w:p>
    <w:p w14:paraId="2DA4E931" w14:textId="77777777" w:rsidR="00185D69" w:rsidRPr="005E414C" w:rsidRDefault="00185D69" w:rsidP="00257709">
      <w:pPr>
        <w:numPr>
          <w:ilvl w:val="3"/>
          <w:numId w:val="22"/>
        </w:numPr>
        <w:spacing w:before="120" w:after="120" w:line="276" w:lineRule="auto"/>
        <w:jc w:val="both"/>
        <w:rPr>
          <w:rFonts w:eastAsia="Calibri" w:cs="Times New Roman"/>
          <w:szCs w:val="24"/>
          <w:lang w:val="en-US"/>
        </w:rPr>
      </w:pPr>
      <w:r w:rsidRPr="005E414C">
        <w:rPr>
          <w:rFonts w:eastAsia="Calibri" w:cs="Times New Roman"/>
          <w:szCs w:val="24"/>
          <w:lang w:val="en-US"/>
        </w:rPr>
        <w:t>data transmiterii anunţului de licitaţie către instituţiile abilitate, în vederea publicării.</w:t>
      </w:r>
    </w:p>
    <w:p w14:paraId="2A92D91D" w14:textId="23E96E2C"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 xml:space="preserve">Comisiile de evaluare, respectiv de soluţionare a contestaţiilor, vor fi alcătuite fiecare dintr-un număr impar de membri, de regulă format din 5 membri cu drept de vot, dintre care unul fiind președinte şi </w:t>
      </w:r>
      <w:r w:rsidR="00DC0153">
        <w:rPr>
          <w:rFonts w:eastAsia="Calibri" w:cs="Times New Roman"/>
          <w:szCs w:val="24"/>
          <w:lang w:val="en-US"/>
        </w:rPr>
        <w:t xml:space="preserve">unul </w:t>
      </w:r>
      <w:r w:rsidRPr="005E414C">
        <w:rPr>
          <w:rFonts w:eastAsia="Calibri" w:cs="Times New Roman"/>
          <w:szCs w:val="24"/>
          <w:lang w:val="en-US"/>
        </w:rPr>
        <w:t>secretar</w:t>
      </w:r>
      <w:r w:rsidR="00DC0153">
        <w:rPr>
          <w:rFonts w:eastAsia="Calibri" w:cs="Times New Roman"/>
          <w:szCs w:val="24"/>
          <w:lang w:val="en-US"/>
        </w:rPr>
        <w:t xml:space="preserve"> al </w:t>
      </w:r>
      <w:r w:rsidRPr="005E414C">
        <w:rPr>
          <w:rFonts w:eastAsia="Calibri" w:cs="Times New Roman"/>
          <w:szCs w:val="24"/>
          <w:lang w:val="en-US"/>
        </w:rPr>
        <w:t>comisie</w:t>
      </w:r>
      <w:r w:rsidR="00DC0153">
        <w:rPr>
          <w:rFonts w:eastAsia="Calibri" w:cs="Times New Roman"/>
          <w:szCs w:val="24"/>
          <w:lang w:val="en-US"/>
        </w:rPr>
        <w:t>i</w:t>
      </w:r>
      <w:r w:rsidRPr="005E414C">
        <w:rPr>
          <w:rFonts w:eastAsia="Calibri" w:cs="Times New Roman"/>
          <w:szCs w:val="24"/>
          <w:lang w:val="en-US"/>
        </w:rPr>
        <w:t xml:space="preserve">; dintre membrii </w:t>
      </w:r>
      <w:r w:rsidR="00DC0153">
        <w:rPr>
          <w:rFonts w:eastAsia="Calibri" w:cs="Times New Roman"/>
          <w:szCs w:val="24"/>
          <w:lang w:val="en-US"/>
        </w:rPr>
        <w:t xml:space="preserve">fiecărei </w:t>
      </w:r>
      <w:r w:rsidRPr="005E414C">
        <w:rPr>
          <w:rFonts w:eastAsia="Calibri" w:cs="Times New Roman"/>
          <w:szCs w:val="24"/>
          <w:lang w:val="en-US"/>
        </w:rPr>
        <w:t xml:space="preserve">comisii, cel puţin un membru este reprezentant al Consiliului Local, un membru este reprezentant al structurilor teritoriale ale Agenției Naționale de Administrare Fiscală, numit în acest scop şi 3 aparţin aparatului de specialitate al primarului, numiţi prin dispoziţia acestuia; pentru fiecare comisie vor fi numiți </w:t>
      </w:r>
      <w:r w:rsidR="00066EB1">
        <w:rPr>
          <w:rFonts w:eastAsia="Calibri" w:cs="Times New Roman"/>
          <w:szCs w:val="24"/>
          <w:lang w:val="en-US"/>
        </w:rPr>
        <w:t>cel puțin câte</w:t>
      </w:r>
      <w:r w:rsidRPr="005E414C">
        <w:rPr>
          <w:rFonts w:eastAsia="Calibri" w:cs="Times New Roman"/>
          <w:szCs w:val="24"/>
          <w:lang w:val="en-US"/>
        </w:rPr>
        <w:t xml:space="preserve"> </w:t>
      </w:r>
      <w:r w:rsidR="00DC0153">
        <w:rPr>
          <w:rFonts w:eastAsia="Calibri" w:cs="Times New Roman"/>
          <w:szCs w:val="24"/>
          <w:lang w:val="en-US"/>
        </w:rPr>
        <w:t>doi</w:t>
      </w:r>
      <w:r w:rsidRPr="005E414C">
        <w:rPr>
          <w:rFonts w:eastAsia="Calibri" w:cs="Times New Roman"/>
          <w:szCs w:val="24"/>
          <w:lang w:val="en-US"/>
        </w:rPr>
        <w:t xml:space="preserve"> supleanţi.</w:t>
      </w:r>
    </w:p>
    <w:p w14:paraId="5E9FFEFB"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Membrii și supleanții comisiei de soluţionare a contestaţiilor nu pot fi şi membri sau supleanți ai comisiei de evaluare.</w:t>
      </w:r>
    </w:p>
    <w:p w14:paraId="3B05CE08"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Membrii comisiei de evaluare, ai comisiei de soluţionare a contestaţiilor şi membrii supleanţi au obligaţia de a păstra confidenţialitatea datelor, a informaţiilor şi a documentelor cuprinse în ofertele analizate.</w:t>
      </w:r>
    </w:p>
    <w:p w14:paraId="68BDE37E"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Persoanele desemnate să facă parte din comisia de evaluare, de soluţionare a contestaţiilor şi membrii supleanţi sunt obligaţi să dea, în prealabil, o declaraţie privind compatibilitatea, imparţialitatea şi obligaţia de păstrare a confidenţialităţii în raport cu calitatea de membru al comisiei din care face parte, declaraţii care se vor păstra la dosarul licitaţiei.</w:t>
      </w:r>
    </w:p>
    <w:p w14:paraId="57CD49C4"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Comisia de evaluare va avea, în principal, următoarele atribuţii:</w:t>
      </w:r>
    </w:p>
    <w:p w14:paraId="7993BABE" w14:textId="77777777" w:rsidR="00185D69" w:rsidRPr="005E414C" w:rsidRDefault="00185D69" w:rsidP="00185D69">
      <w:pPr>
        <w:widowControl w:val="0"/>
        <w:numPr>
          <w:ilvl w:val="4"/>
          <w:numId w:val="21"/>
        </w:numPr>
        <w:spacing w:before="120" w:after="120" w:line="276" w:lineRule="auto"/>
        <w:jc w:val="both"/>
        <w:rPr>
          <w:rFonts w:eastAsia="Calibri" w:cs="Times New Roman"/>
          <w:szCs w:val="24"/>
          <w:lang w:val="en-US"/>
        </w:rPr>
      </w:pPr>
      <w:r w:rsidRPr="005E414C">
        <w:rPr>
          <w:rFonts w:eastAsia="Calibri" w:cs="Times New Roman"/>
          <w:szCs w:val="24"/>
          <w:lang w:val="en-US"/>
        </w:rPr>
        <w:t>analizarea şi selectarea ofertelor pe baza datelor, a informaţiilor şi a documentelor cuprinse în plicul exterior;</w:t>
      </w:r>
    </w:p>
    <w:p w14:paraId="3370035C" w14:textId="77777777" w:rsidR="00185D69" w:rsidRPr="005E414C" w:rsidRDefault="00185D69" w:rsidP="00185D69">
      <w:pPr>
        <w:widowControl w:val="0"/>
        <w:numPr>
          <w:ilvl w:val="4"/>
          <w:numId w:val="21"/>
        </w:numPr>
        <w:spacing w:before="120" w:after="120" w:line="276" w:lineRule="auto"/>
        <w:jc w:val="both"/>
        <w:rPr>
          <w:rFonts w:eastAsia="Calibri" w:cs="Times New Roman"/>
          <w:szCs w:val="24"/>
          <w:lang w:val="en-US"/>
        </w:rPr>
      </w:pPr>
      <w:r w:rsidRPr="005E414C">
        <w:rPr>
          <w:rFonts w:eastAsia="Calibri" w:cs="Times New Roman"/>
          <w:szCs w:val="24"/>
          <w:lang w:val="en-US"/>
        </w:rPr>
        <w:t>întocmirea listei cuprinzând ofertele admise şi comunicarea acesteia;</w:t>
      </w:r>
    </w:p>
    <w:p w14:paraId="6B3DAF78" w14:textId="77777777" w:rsidR="00185D69" w:rsidRPr="005E414C" w:rsidRDefault="00185D69" w:rsidP="00185D69">
      <w:pPr>
        <w:widowControl w:val="0"/>
        <w:numPr>
          <w:ilvl w:val="4"/>
          <w:numId w:val="21"/>
        </w:numPr>
        <w:spacing w:before="120" w:after="120" w:line="276" w:lineRule="auto"/>
        <w:jc w:val="both"/>
        <w:rPr>
          <w:rFonts w:eastAsia="Calibri" w:cs="Times New Roman"/>
          <w:szCs w:val="24"/>
          <w:lang w:val="en-US"/>
        </w:rPr>
      </w:pPr>
      <w:r w:rsidRPr="005E414C">
        <w:rPr>
          <w:rFonts w:eastAsia="Calibri" w:cs="Times New Roman"/>
          <w:szCs w:val="24"/>
          <w:lang w:val="en-US"/>
        </w:rPr>
        <w:lastRenderedPageBreak/>
        <w:t>analizarea şi evaluarea ofertelor;</w:t>
      </w:r>
    </w:p>
    <w:p w14:paraId="141EB6DE" w14:textId="77777777" w:rsidR="00610A93" w:rsidRPr="005E414C" w:rsidRDefault="00610A93" w:rsidP="00610A93">
      <w:pPr>
        <w:widowControl w:val="0"/>
        <w:numPr>
          <w:ilvl w:val="4"/>
          <w:numId w:val="21"/>
        </w:numPr>
        <w:spacing w:before="120" w:after="120" w:line="276" w:lineRule="auto"/>
        <w:jc w:val="both"/>
        <w:rPr>
          <w:rFonts w:eastAsia="Calibri" w:cs="Times New Roman"/>
          <w:szCs w:val="24"/>
          <w:lang w:val="en-US"/>
        </w:rPr>
      </w:pPr>
      <w:r w:rsidRPr="005E414C">
        <w:rPr>
          <w:rFonts w:eastAsia="Calibri" w:cs="Times New Roman"/>
          <w:szCs w:val="24"/>
          <w:lang w:val="en-US"/>
        </w:rPr>
        <w:t>întocmirea proceselor-verbale;</w:t>
      </w:r>
    </w:p>
    <w:p w14:paraId="388180A3" w14:textId="65CF47B6" w:rsidR="00185D69" w:rsidRPr="00610A93" w:rsidRDefault="00610A93" w:rsidP="00185D69">
      <w:pPr>
        <w:widowControl w:val="0"/>
        <w:numPr>
          <w:ilvl w:val="4"/>
          <w:numId w:val="21"/>
        </w:numPr>
        <w:spacing w:before="120" w:after="120" w:line="276" w:lineRule="auto"/>
        <w:jc w:val="both"/>
        <w:rPr>
          <w:rFonts w:eastAsia="Calibri" w:cs="Times New Roman"/>
          <w:szCs w:val="24"/>
          <w:lang w:val="en-US"/>
        </w:rPr>
      </w:pPr>
      <w:r w:rsidRPr="005E414C">
        <w:rPr>
          <w:rFonts w:eastAsia="Calibri" w:cs="Times New Roman"/>
          <w:szCs w:val="24"/>
          <w:lang w:val="en-US"/>
        </w:rPr>
        <w:t>desemnarea ofertei câştigătoare</w:t>
      </w:r>
      <w:r w:rsidR="00185D69" w:rsidRPr="00610A93">
        <w:rPr>
          <w:rFonts w:eastAsia="Calibri" w:cs="Times New Roman"/>
          <w:szCs w:val="24"/>
          <w:lang w:val="en-US"/>
        </w:rPr>
        <w:t>;</w:t>
      </w:r>
    </w:p>
    <w:p w14:paraId="7637D973" w14:textId="5BFF0EB2" w:rsidR="00185D69" w:rsidRPr="005E414C" w:rsidRDefault="00610A93" w:rsidP="00185D69">
      <w:pPr>
        <w:widowControl w:val="0"/>
        <w:numPr>
          <w:ilvl w:val="4"/>
          <w:numId w:val="21"/>
        </w:numPr>
        <w:spacing w:before="120" w:after="120" w:line="276" w:lineRule="auto"/>
        <w:jc w:val="both"/>
        <w:rPr>
          <w:rFonts w:eastAsia="Calibri" w:cs="Times New Roman"/>
          <w:szCs w:val="24"/>
          <w:lang w:val="en-US"/>
        </w:rPr>
      </w:pPr>
      <w:r w:rsidRPr="00610A93">
        <w:rPr>
          <w:rFonts w:eastAsia="Calibri" w:cs="Times New Roman"/>
          <w:szCs w:val="24"/>
          <w:lang w:val="en-US"/>
        </w:rPr>
        <w:t>întocmirea raportului final de adjudecare</w:t>
      </w:r>
      <w:r w:rsidR="00185D69" w:rsidRPr="005E414C">
        <w:rPr>
          <w:rFonts w:eastAsia="Calibri" w:cs="Times New Roman"/>
          <w:szCs w:val="24"/>
          <w:lang w:val="en-US"/>
        </w:rPr>
        <w:t>.</w:t>
      </w:r>
    </w:p>
    <w:p w14:paraId="579E030B"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Fiecare dintre membrii comisiei de evaluare beneficiază de câte un vot.</w:t>
      </w:r>
    </w:p>
    <w:p w14:paraId="63E796FC"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Supleanţii participă la şedinţele comisiei de evaluare numai în situaţia în care membrii acesteia se află în imposibilitatea de participare datorită unui caz de incompatibilitate, caz fortuit sau forţei majore.</w:t>
      </w:r>
    </w:p>
    <w:p w14:paraId="46982128" w14:textId="77777777" w:rsidR="00185D69" w:rsidRPr="005E414C" w:rsidRDefault="00185D69" w:rsidP="00185D69">
      <w:pPr>
        <w:numPr>
          <w:ilvl w:val="2"/>
          <w:numId w:val="3"/>
        </w:numPr>
        <w:spacing w:before="120" w:after="120" w:line="276" w:lineRule="auto"/>
        <w:jc w:val="both"/>
        <w:rPr>
          <w:rFonts w:eastAsia="Calibri" w:cs="Times New Roman"/>
          <w:szCs w:val="24"/>
          <w:lang w:val="en-US"/>
        </w:rPr>
      </w:pPr>
      <w:r w:rsidRPr="005E414C">
        <w:rPr>
          <w:rFonts w:eastAsia="Calibri" w:cs="Times New Roman"/>
          <w:szCs w:val="24"/>
          <w:lang w:val="en-US"/>
        </w:rPr>
        <w:t>Comisia de evaluare este legal întrunită numai în prezenţa a două treimi din numărul membrilor.</w:t>
      </w:r>
    </w:p>
    <w:p w14:paraId="553CCCAD"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Orice persoană fizică sau juridică interesată are dreptul de a solicita şi de a obţine documentaţia de atribuire, în baza unei solicitări depuse în acest sens.</w:t>
      </w:r>
    </w:p>
    <w:p w14:paraId="1884FE30"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Organizatorul vânzării are obligaţia de a pune la dispoziţia persoanei interesate, un exemplar din documentaţia de atribuire, pe suport de hârtie şi/sau electronic.</w:t>
      </w:r>
    </w:p>
    <w:p w14:paraId="41183C26"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Documentaţia de atribuire, alcătuită din Caietul de sarcini, Fișa de date a procedurii, formulare și modele de documente, se va pune la dispoziţia persoanei interesate, într-o perioadă care nu trebuie să depăşească 4 zile lucrătoare de la primirea solicitării din partea acesteia.</w:t>
      </w:r>
    </w:p>
    <w:p w14:paraId="59C846EF"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Orice persoană interesată are deptul să solicite clarificări privind documentaţia de atribuire.</w:t>
      </w:r>
    </w:p>
    <w:p w14:paraId="73562373"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La clarificările solicitate se va răspunde în mod clar, complet şi fără ambiguităţi, prin grija preşedintelui comisiei de evaluare.</w:t>
      </w:r>
    </w:p>
    <w:p w14:paraId="4A9AF0CE"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Modificările intervenite în documentaţia de licitaţie, ulterior publicării anunţului de vânzare, vor fi comunicate, prin orice mijloace, tuturor celor care au achiziţionat-o, cu minim 5 zile înainte de ziua stabilită pentru licitaţie.</w:t>
      </w:r>
    </w:p>
    <w:p w14:paraId="3514FCC2"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Prezentarea ofertelor va respecta următoarea procedură:</w:t>
      </w:r>
    </w:p>
    <w:p w14:paraId="013163DD" w14:textId="77777777" w:rsidR="00185D69" w:rsidRPr="005E414C" w:rsidRDefault="00185D69" w:rsidP="00185D69">
      <w:pPr>
        <w:numPr>
          <w:ilvl w:val="4"/>
          <w:numId w:val="5"/>
        </w:numPr>
        <w:spacing w:before="120" w:after="120" w:line="276" w:lineRule="auto"/>
        <w:jc w:val="both"/>
        <w:rPr>
          <w:rFonts w:eastAsia="Calibri" w:cs="Times New Roman"/>
          <w:szCs w:val="24"/>
          <w:lang w:val="en-US"/>
        </w:rPr>
      </w:pPr>
      <w:r w:rsidRPr="005E414C">
        <w:rPr>
          <w:rFonts w:eastAsia="Calibri" w:cs="Times New Roman"/>
          <w:szCs w:val="24"/>
          <w:lang w:val="en-US"/>
        </w:rPr>
        <w:t>ofertele se depun la sediul Primăriei Comunei Șoldanu, în plic sigilat conform cerinţelor solicitate prin documentația de atribuire;</w:t>
      </w:r>
    </w:p>
    <w:p w14:paraId="5ED0D067" w14:textId="77777777" w:rsidR="00185D69" w:rsidRPr="005E414C" w:rsidRDefault="00185D69" w:rsidP="00185D69">
      <w:pPr>
        <w:numPr>
          <w:ilvl w:val="4"/>
          <w:numId w:val="5"/>
        </w:numPr>
        <w:spacing w:before="120" w:after="120" w:line="276" w:lineRule="auto"/>
        <w:jc w:val="both"/>
        <w:rPr>
          <w:rFonts w:eastAsia="Calibri" w:cs="Times New Roman"/>
          <w:szCs w:val="24"/>
          <w:lang w:val="en-US"/>
        </w:rPr>
      </w:pPr>
      <w:r w:rsidRPr="005E414C">
        <w:rPr>
          <w:rFonts w:eastAsia="Calibri" w:cs="Times New Roman"/>
          <w:szCs w:val="24"/>
          <w:lang w:val="en-US"/>
        </w:rPr>
        <w:t>ofertele se depun până la data şi ora limită stabilite pentru participarea la licitaţie;</w:t>
      </w:r>
    </w:p>
    <w:p w14:paraId="0BD7E553" w14:textId="77777777" w:rsidR="00185D69" w:rsidRPr="005E414C" w:rsidRDefault="00185D69" w:rsidP="00185D69">
      <w:pPr>
        <w:numPr>
          <w:ilvl w:val="4"/>
          <w:numId w:val="5"/>
        </w:numPr>
        <w:spacing w:before="120" w:after="120" w:line="276" w:lineRule="auto"/>
        <w:jc w:val="both"/>
        <w:rPr>
          <w:rFonts w:eastAsia="Calibri" w:cs="Times New Roman"/>
          <w:szCs w:val="24"/>
          <w:lang w:val="en-US"/>
        </w:rPr>
      </w:pPr>
      <w:r w:rsidRPr="005E414C">
        <w:rPr>
          <w:rFonts w:eastAsia="Calibri" w:cs="Times New Roman"/>
          <w:szCs w:val="24"/>
          <w:lang w:val="en-US"/>
        </w:rPr>
        <w:t>ofertele se înregistrează în registrul Oferte, în ordinea primirii lor, precizându-se data şi ora înregistrării.</w:t>
      </w:r>
    </w:p>
    <w:p w14:paraId="7485614A" w14:textId="77777777" w:rsidR="00185D69" w:rsidRPr="005E414C" w:rsidRDefault="00185D69" w:rsidP="00185D69">
      <w:pPr>
        <w:keepNext/>
        <w:numPr>
          <w:ilvl w:val="0"/>
          <w:numId w:val="1"/>
        </w:numPr>
        <w:spacing w:before="360" w:after="120" w:line="276" w:lineRule="auto"/>
        <w:outlineLvl w:val="0"/>
        <w:rPr>
          <w:rFonts w:eastAsia="Times New Roman" w:cs="Times New Roman"/>
          <w:b/>
          <w:kern w:val="20"/>
          <w:sz w:val="28"/>
          <w:szCs w:val="24"/>
          <w:lang w:eastAsia="ro-RO"/>
        </w:rPr>
      </w:pPr>
      <w:bookmarkStart w:id="4" w:name="_Toc83107242"/>
      <w:r w:rsidRPr="005E414C">
        <w:rPr>
          <w:rFonts w:eastAsia="Times New Roman" w:cs="Times New Roman"/>
          <w:b/>
          <w:kern w:val="20"/>
          <w:sz w:val="28"/>
          <w:szCs w:val="24"/>
          <w:lang w:eastAsia="ro-RO"/>
        </w:rPr>
        <w:t>ETAPA DESFĂŞURĂRII LICITAŢIEI</w:t>
      </w:r>
      <w:bookmarkEnd w:id="4"/>
    </w:p>
    <w:p w14:paraId="3BF2404E" w14:textId="77777777" w:rsidR="00185D69" w:rsidRPr="005E414C" w:rsidRDefault="00185D69" w:rsidP="00185D69">
      <w:pPr>
        <w:keepNext/>
        <w:keepLines/>
        <w:numPr>
          <w:ilvl w:val="0"/>
          <w:numId w:val="6"/>
        </w:numPr>
        <w:spacing w:before="240" w:after="0" w:line="276" w:lineRule="auto"/>
        <w:outlineLvl w:val="0"/>
        <w:rPr>
          <w:rFonts w:eastAsia="Times New Roman" w:cs="Times New Roman"/>
          <w:b/>
          <w:bCs/>
          <w:sz w:val="26"/>
          <w:szCs w:val="26"/>
          <w:lang w:eastAsia="ro-RO"/>
        </w:rPr>
      </w:pPr>
      <w:bookmarkStart w:id="5" w:name="_Toc83107243"/>
      <w:r w:rsidRPr="005E414C">
        <w:rPr>
          <w:rFonts w:eastAsia="Times New Roman" w:cs="Times New Roman"/>
          <w:b/>
          <w:bCs/>
          <w:sz w:val="26"/>
          <w:szCs w:val="26"/>
          <w:lang w:eastAsia="ro-RO"/>
        </w:rPr>
        <w:t>Depunerea ofertei</w:t>
      </w:r>
      <w:bookmarkEnd w:id="5"/>
    </w:p>
    <w:p w14:paraId="5799C3E1"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Reguli privind oferta:</w:t>
      </w:r>
    </w:p>
    <w:p w14:paraId="40FC7CE2"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Ofertantul are obligaţia de a elabora oferta în conformitate cu prevederile documentaţiei de atribuire.</w:t>
      </w:r>
    </w:p>
    <w:p w14:paraId="314FC464"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Ofertele se redactează în limba română.</w:t>
      </w:r>
    </w:p>
    <w:p w14:paraId="5C2E0572" w14:textId="1E15116C"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lastRenderedPageBreak/>
        <w:t xml:space="preserve">Ofertele se depun la sediul </w:t>
      </w:r>
      <w:bookmarkStart w:id="6" w:name="_Hlk43299386"/>
      <w:r w:rsidRPr="005E414C">
        <w:rPr>
          <w:rFonts w:eastAsia="Calibri" w:cs="Times New Roman"/>
          <w:szCs w:val="24"/>
          <w:lang w:val="en-US"/>
        </w:rPr>
        <w:t xml:space="preserve">organizatorului vânzării </w:t>
      </w:r>
      <w:bookmarkEnd w:id="6"/>
      <w:r w:rsidRPr="005E414C">
        <w:rPr>
          <w:rFonts w:eastAsia="Calibri" w:cs="Times New Roman"/>
          <w:szCs w:val="24"/>
          <w:lang w:val="en-US"/>
        </w:rPr>
        <w:t>sau la locul precizat în anunţul de licitaţie, în două plicuri sigilate, unul exterior şi unul interior</w:t>
      </w:r>
      <w:r w:rsidR="000F64DC">
        <w:rPr>
          <w:rFonts w:eastAsia="Calibri" w:cs="Times New Roman"/>
          <w:szCs w:val="24"/>
          <w:lang w:val="en-US"/>
        </w:rPr>
        <w:t>; plicurile exterioare</w:t>
      </w:r>
      <w:r w:rsidRPr="005E414C">
        <w:rPr>
          <w:rFonts w:eastAsia="Calibri" w:cs="Times New Roman"/>
          <w:szCs w:val="24"/>
          <w:lang w:val="en-US"/>
        </w:rPr>
        <w:t xml:space="preserve"> se înregistrează de organizatorul vânzării, în ordinea primirii lor, în registrul Oferte, precizându-se data şi ora.</w:t>
      </w:r>
    </w:p>
    <w:p w14:paraId="6C93CD70"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Pe plicul exterior se va indica obiectul licitaţiei pentru care este depusă oferta. Plicul exterior va trebui să conţină documentele solicitate prin caietul de sarcini:</w:t>
      </w:r>
    </w:p>
    <w:p w14:paraId="7D3D3885" w14:textId="77777777" w:rsidR="00185D69" w:rsidRPr="005E414C" w:rsidRDefault="00185D69" w:rsidP="00185D69">
      <w:pPr>
        <w:numPr>
          <w:ilvl w:val="6"/>
          <w:numId w:val="7"/>
        </w:numPr>
        <w:spacing w:before="120" w:after="120" w:line="276" w:lineRule="auto"/>
        <w:jc w:val="both"/>
        <w:rPr>
          <w:rFonts w:eastAsia="Calibri" w:cs="Times New Roman"/>
          <w:szCs w:val="24"/>
          <w:lang w:val="en-US"/>
        </w:rPr>
      </w:pPr>
      <w:r w:rsidRPr="005E414C">
        <w:rPr>
          <w:rFonts w:eastAsia="Calibri" w:cs="Times New Roman"/>
          <w:szCs w:val="24"/>
          <w:lang w:val="en-US"/>
        </w:rPr>
        <w:t>o fișă cu informații privind ofertantul și o declarație de participare, semnată de ofertant, fără îngroșări, ștersături sau modificări;</w:t>
      </w:r>
    </w:p>
    <w:p w14:paraId="30AE49D1" w14:textId="77777777" w:rsidR="00185D69" w:rsidRPr="005E414C" w:rsidRDefault="00185D69" w:rsidP="00185D69">
      <w:pPr>
        <w:numPr>
          <w:ilvl w:val="6"/>
          <w:numId w:val="7"/>
        </w:numPr>
        <w:spacing w:before="120" w:after="120" w:line="276" w:lineRule="auto"/>
        <w:jc w:val="both"/>
        <w:rPr>
          <w:rFonts w:eastAsia="Calibri" w:cs="Times New Roman"/>
          <w:szCs w:val="24"/>
          <w:lang w:val="en-US"/>
        </w:rPr>
      </w:pPr>
      <w:r w:rsidRPr="005E414C">
        <w:rPr>
          <w:rFonts w:eastAsia="Calibri" w:cs="Times New Roman"/>
          <w:szCs w:val="24"/>
          <w:lang w:val="en-US"/>
        </w:rPr>
        <w:t>acte doveditoare privind calitățile și capacitățile ofertanților, conform solicitărilor organizatorului vânzării;</w:t>
      </w:r>
    </w:p>
    <w:p w14:paraId="2952A860" w14:textId="77777777" w:rsidR="00185D69" w:rsidRPr="005E414C" w:rsidRDefault="00185D69" w:rsidP="00185D69">
      <w:pPr>
        <w:numPr>
          <w:ilvl w:val="6"/>
          <w:numId w:val="7"/>
        </w:numPr>
        <w:spacing w:before="120" w:after="120" w:line="276" w:lineRule="auto"/>
        <w:jc w:val="both"/>
        <w:rPr>
          <w:rFonts w:eastAsia="Calibri" w:cs="Times New Roman"/>
          <w:szCs w:val="24"/>
          <w:lang w:val="en-US"/>
        </w:rPr>
      </w:pPr>
      <w:r w:rsidRPr="005E414C">
        <w:rPr>
          <w:rFonts w:eastAsia="Calibri" w:cs="Times New Roman"/>
          <w:szCs w:val="24"/>
          <w:lang w:val="en-US"/>
        </w:rPr>
        <w:t>acte doveditoare privind intrarea în posesia documentației de atribuire.</w:t>
      </w:r>
    </w:p>
    <w:p w14:paraId="63122F5C"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Pe plicul interior, care conţine oferta financiară propriu-zisă, se înscriu numele sau denumirea ofertantului, precum şi domiciliul sau sediul social al acestuia, după caz.</w:t>
      </w:r>
    </w:p>
    <w:p w14:paraId="4BAFB703"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Oferta va fi depusă în două exemplare, care trebuie să fie semnate de către ofertant.</w:t>
      </w:r>
    </w:p>
    <w:p w14:paraId="2F0CB8B8"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Fiecare ofertant poate depune doar o singură ofertă.</w:t>
      </w:r>
    </w:p>
    <w:p w14:paraId="16174164"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Oferta are caracter obligatoriu, din punct de vedere al conţinutului, pe toată perioada de valabilitate stabilită de organizatorul vânzării.</w:t>
      </w:r>
    </w:p>
    <w:p w14:paraId="153444F0"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Persoana interesată are obligaţia de a depune oferta la adresa şi până la data limită pentru depunere, stabilite în anunţul procedurii.</w:t>
      </w:r>
    </w:p>
    <w:p w14:paraId="11457A17"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Riscurile legate de transmiterea ofertei, inclusiv forţa majoră, cad în sarcina persoanei interesate.</w:t>
      </w:r>
    </w:p>
    <w:p w14:paraId="31698219"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Oferta depusă la o altă adresă decât cea stabilită sau după expirarea datei limită pentru depunere se returnează nedeschisă.</w:t>
      </w:r>
    </w:p>
    <w:p w14:paraId="37B0C655"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Conţinutul ofertelor trebuie să rămână confidenţial până la data stabilită pentru deschiderea acestora, organizatorul vânzării urmând a lua cunoştinţă de conţinutul respectivelor oferte numai după această dată.</w:t>
      </w:r>
    </w:p>
    <w:p w14:paraId="13B58F23"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Deschiderea plicurilor interioare se face numai după semnarea procesului-verbal de deschidere întocmit de către secretarul comisiei de evaluare, prin care se menţionează ofertele valabile, ofertele care nu îndeplinesc criteriile de valabilitate şi motivele excluderii acestora din urmă de la procedura de licitaţie.</w:t>
      </w:r>
    </w:p>
    <w:p w14:paraId="3740E68A" w14:textId="77777777" w:rsidR="00185D69" w:rsidRPr="005E414C" w:rsidRDefault="00185D69" w:rsidP="00185D69">
      <w:pPr>
        <w:widowControl w:val="0"/>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Procesul-verbal se semnează de către toţi membrii comisiei de evaluare prezenţi.</w:t>
      </w:r>
    </w:p>
    <w:p w14:paraId="4FD91825" w14:textId="77777777" w:rsidR="00185D69" w:rsidRPr="005E414C" w:rsidRDefault="00185D69" w:rsidP="00185D69">
      <w:pPr>
        <w:widowControl w:val="0"/>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Sunt considerate oferte valabile, ofertele care îndeplinesc criteriile de valabilitate prevăzute în documentația de atribuire.</w:t>
      </w:r>
    </w:p>
    <w:p w14:paraId="56801F61" w14:textId="39229DA2" w:rsidR="00185D69" w:rsidRPr="005E414C" w:rsidRDefault="00185D69" w:rsidP="00185D69">
      <w:pPr>
        <w:widowControl w:val="0"/>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Comisia de evaluare are dreptul de a solicita clarificări și, după c</w:t>
      </w:r>
      <w:r w:rsidR="00D43BC5">
        <w:rPr>
          <w:rFonts w:eastAsia="Calibri" w:cs="Times New Roman"/>
          <w:szCs w:val="24"/>
          <w:lang w:val="en-US"/>
        </w:rPr>
        <w:t>a</w:t>
      </w:r>
      <w:r w:rsidRPr="005E414C">
        <w:rPr>
          <w:rFonts w:eastAsia="Calibri" w:cs="Times New Roman"/>
          <w:szCs w:val="24"/>
          <w:lang w:val="en-US"/>
        </w:rPr>
        <w:t>z, completări ale documentelor prezentate de către ofertanţi pentru demonstrarea conformităţii ofertei cu cerinţele solicitate.</w:t>
      </w:r>
    </w:p>
    <w:p w14:paraId="0C40A136"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Solicitarea de clarificări este propusă de către comisia de evaluare şi se transmite de către organizatorul licitației ofertanţilor în termen de 3 zile lucrătoare de la primirea propunerii comisiei de evaluare.</w:t>
      </w:r>
    </w:p>
    <w:p w14:paraId="26754758"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Ofertanţii trebuie să răspundă la solicitarea autorităţii contractante în termen de 3 zile lucrătoare de la primirea acesteia.</w:t>
      </w:r>
    </w:p>
    <w:p w14:paraId="7C3ED3AE"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lastRenderedPageBreak/>
        <w:t>Organizatorul licitației și comisia de evaluare nu au dreptul ca prin clarificările ori completările solicitate să determine apariţia unui avantaj în favoarea unui ofertant.</w:t>
      </w:r>
    </w:p>
    <w:p w14:paraId="114BBCD0"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În baza procesului-verbal care îndeplineşte condiţiile prevăzute la litera m), comisia de evaluare întocmeşte, în termen de o zi lucrătoare, după caz, de la primirea clarificărilor, un raport pe care îl transmite Primarului Comunei Șoldanu.</w:t>
      </w:r>
    </w:p>
    <w:p w14:paraId="2197421E"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În termen de 3 zile lucrătoare de la primirea raportului comisiei de evaluare, Primarul Comunei Șoldanu informează în scris, cu confirmare de primire, ofertanţii ale căror oferte au fost excluse, indicând motivele excluderii, după caz, precum şi data când ofertantul câştigător se poate prezenta pentru semnarea contractului în cazul în care acesta a achitat preţul ofertat.</w:t>
      </w:r>
    </w:p>
    <w:p w14:paraId="42D04879" w14:textId="278C09AA"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În cazul în care, în urma publicării anunţului de licitaţie, nu au fost depuse cel puţin două oferte valabile, autoritatea contractantă este obligată să reia procedura şi să organizeze o nouă sesiune de depunere a ofertelor în termen de 14 zile calendaristice.</w:t>
      </w:r>
    </w:p>
    <w:p w14:paraId="4B79200D" w14:textId="77777777" w:rsidR="00185D69" w:rsidRPr="005E414C" w:rsidRDefault="00185D69" w:rsidP="00185D69">
      <w:pPr>
        <w:numPr>
          <w:ilvl w:val="4"/>
          <w:numId w:val="7"/>
        </w:numPr>
        <w:spacing w:before="120" w:after="120" w:line="276" w:lineRule="auto"/>
        <w:jc w:val="both"/>
        <w:rPr>
          <w:rFonts w:eastAsia="Calibri" w:cs="Times New Roman"/>
          <w:szCs w:val="24"/>
          <w:lang w:val="en-US"/>
        </w:rPr>
      </w:pPr>
      <w:r w:rsidRPr="005E414C">
        <w:rPr>
          <w:rFonts w:eastAsia="Calibri" w:cs="Times New Roman"/>
          <w:szCs w:val="24"/>
          <w:lang w:val="en-US"/>
        </w:rPr>
        <w:t>Dacă nici după reluarea procedurii nu există două oferte valabile, comisia de selecţie a ofertelor va putea proceda la vânzarea către ofertantul unic după deschiderea ofertei, dacă preţul ofertat de aceasta este mai mare decât preţul de pornire aprobat.</w:t>
      </w:r>
    </w:p>
    <w:p w14:paraId="00CF6140" w14:textId="77777777" w:rsidR="00185D69" w:rsidRPr="005E414C" w:rsidRDefault="00185D69" w:rsidP="00185D69">
      <w:pPr>
        <w:keepNext/>
        <w:keepLines/>
        <w:numPr>
          <w:ilvl w:val="0"/>
          <w:numId w:val="6"/>
        </w:numPr>
        <w:spacing w:before="240" w:after="0" w:line="276" w:lineRule="auto"/>
        <w:outlineLvl w:val="0"/>
        <w:rPr>
          <w:rFonts w:eastAsia="Times New Roman" w:cs="Times New Roman"/>
          <w:b/>
          <w:bCs/>
          <w:sz w:val="26"/>
          <w:szCs w:val="26"/>
          <w:lang w:eastAsia="ro-RO"/>
        </w:rPr>
      </w:pPr>
      <w:bookmarkStart w:id="7" w:name="_Toc83107244"/>
      <w:r w:rsidRPr="005E414C">
        <w:rPr>
          <w:rFonts w:eastAsia="Times New Roman" w:cs="Times New Roman"/>
          <w:b/>
          <w:bCs/>
          <w:sz w:val="26"/>
          <w:szCs w:val="26"/>
          <w:lang w:eastAsia="ro-RO"/>
        </w:rPr>
        <w:t>Desfăşurarea licitaţiei</w:t>
      </w:r>
      <w:bookmarkEnd w:id="7"/>
    </w:p>
    <w:p w14:paraId="2ED29584" w14:textId="77777777" w:rsidR="00185D69" w:rsidRPr="005E414C" w:rsidRDefault="00185D69" w:rsidP="00257709">
      <w:pPr>
        <w:widowControl w:val="0"/>
        <w:numPr>
          <w:ilvl w:val="0"/>
          <w:numId w:val="22"/>
        </w:numPr>
        <w:spacing w:before="120" w:after="120" w:line="276" w:lineRule="auto"/>
        <w:jc w:val="both"/>
        <w:rPr>
          <w:rFonts w:eastAsia="Calibri" w:cs="Times New Roman"/>
          <w:szCs w:val="24"/>
          <w:lang w:val="en-US"/>
        </w:rPr>
      </w:pPr>
      <w:r w:rsidRPr="005E414C">
        <w:rPr>
          <w:rFonts w:eastAsia="Calibri" w:cs="Times New Roman"/>
          <w:szCs w:val="24"/>
          <w:lang w:val="en-US"/>
        </w:rPr>
        <w:t>Are dreptul de a participa la licitaţie orice persoană fizică sau juridică, română sau străină, care îndeplineşte cumulativ următoarele condiţii:</w:t>
      </w:r>
    </w:p>
    <w:p w14:paraId="5FBEA472" w14:textId="77777777" w:rsidR="00185D69" w:rsidRPr="005E414C" w:rsidRDefault="00185D69" w:rsidP="00185D69">
      <w:pPr>
        <w:numPr>
          <w:ilvl w:val="4"/>
          <w:numId w:val="8"/>
        </w:numPr>
        <w:spacing w:before="120" w:after="120" w:line="276" w:lineRule="auto"/>
        <w:jc w:val="both"/>
        <w:rPr>
          <w:rFonts w:eastAsia="Calibri" w:cs="Times New Roman"/>
          <w:szCs w:val="24"/>
          <w:lang w:val="en-US"/>
        </w:rPr>
      </w:pPr>
      <w:r w:rsidRPr="005E414C">
        <w:rPr>
          <w:rFonts w:eastAsia="Calibri" w:cs="Times New Roman"/>
          <w:szCs w:val="24"/>
          <w:lang w:val="en-US"/>
        </w:rPr>
        <w:t>a plătit toate taxele privind participarea la licitaţie, inclusiv garanţia de participare;</w:t>
      </w:r>
    </w:p>
    <w:p w14:paraId="2FB7974C" w14:textId="77777777" w:rsidR="00185D69" w:rsidRPr="005E414C" w:rsidRDefault="00185D69" w:rsidP="00185D69">
      <w:pPr>
        <w:numPr>
          <w:ilvl w:val="4"/>
          <w:numId w:val="8"/>
        </w:numPr>
        <w:spacing w:before="120" w:after="120" w:line="276" w:lineRule="auto"/>
        <w:jc w:val="both"/>
        <w:rPr>
          <w:rFonts w:eastAsia="Calibri" w:cs="Times New Roman"/>
          <w:szCs w:val="24"/>
          <w:lang w:val="en-US"/>
        </w:rPr>
      </w:pPr>
      <w:r w:rsidRPr="005E414C">
        <w:rPr>
          <w:rFonts w:eastAsia="Calibri" w:cs="Times New Roman"/>
          <w:szCs w:val="24"/>
          <w:lang w:val="en-US"/>
        </w:rPr>
        <w:t>a depus oferta sau cererea de participare la licitaţie, împreună cu toate documentele solicitate în documentaţia de atribuire, în termenele prevăzute în documentaţia de atribuire;</w:t>
      </w:r>
    </w:p>
    <w:p w14:paraId="313413BB" w14:textId="00B8DEC8" w:rsidR="00185D69" w:rsidRPr="005E414C" w:rsidRDefault="00185D69" w:rsidP="00185D69">
      <w:pPr>
        <w:numPr>
          <w:ilvl w:val="4"/>
          <w:numId w:val="8"/>
        </w:numPr>
        <w:spacing w:before="120" w:after="120" w:line="276" w:lineRule="auto"/>
        <w:jc w:val="both"/>
        <w:rPr>
          <w:rFonts w:eastAsia="Calibri" w:cs="Times New Roman"/>
          <w:szCs w:val="24"/>
          <w:lang w:val="en-US"/>
        </w:rPr>
      </w:pPr>
      <w:r w:rsidRPr="005E414C">
        <w:rPr>
          <w:rFonts w:eastAsia="Calibri" w:cs="Times New Roman"/>
          <w:szCs w:val="24"/>
          <w:lang w:val="en-US"/>
        </w:rPr>
        <w:t>are îndeplinite la zi toate obligaţiile exigibile de plată a impozitelor, a taxelor şi a contribuţiilor către bugetul consolidat al statului şi către bugetul local</w:t>
      </w:r>
      <w:r w:rsidR="00CE69EC">
        <w:rPr>
          <w:rFonts w:eastAsia="Calibri" w:cs="Times New Roman"/>
          <w:szCs w:val="24"/>
          <w:lang w:val="en-US"/>
        </w:rPr>
        <w:t xml:space="preserve"> unde este arondat</w:t>
      </w:r>
      <w:r w:rsidRPr="005E414C">
        <w:rPr>
          <w:rFonts w:eastAsia="Calibri" w:cs="Times New Roman"/>
          <w:szCs w:val="24"/>
          <w:lang w:val="en-US"/>
        </w:rPr>
        <w:t>;</w:t>
      </w:r>
    </w:p>
    <w:p w14:paraId="35E5AD99" w14:textId="77777777" w:rsidR="00185D69" w:rsidRPr="005E414C" w:rsidRDefault="00185D69" w:rsidP="00185D69">
      <w:pPr>
        <w:numPr>
          <w:ilvl w:val="4"/>
          <w:numId w:val="8"/>
        </w:numPr>
        <w:spacing w:before="120" w:after="120" w:line="276" w:lineRule="auto"/>
        <w:jc w:val="both"/>
        <w:rPr>
          <w:rFonts w:eastAsia="Calibri" w:cs="Times New Roman"/>
          <w:szCs w:val="24"/>
          <w:lang w:val="en-US"/>
        </w:rPr>
      </w:pPr>
      <w:r w:rsidRPr="005E414C">
        <w:rPr>
          <w:rFonts w:eastAsia="Calibri" w:cs="Times New Roman"/>
          <w:szCs w:val="24"/>
          <w:lang w:val="en-US"/>
        </w:rPr>
        <w:t>nu este în stare de insolvenţă, faliment sau lichidare.</w:t>
      </w:r>
    </w:p>
    <w:p w14:paraId="4741970E" w14:textId="77777777" w:rsidR="00185D69" w:rsidRPr="000806EB" w:rsidRDefault="00185D69" w:rsidP="00257709">
      <w:pPr>
        <w:widowControl w:val="0"/>
        <w:numPr>
          <w:ilvl w:val="0"/>
          <w:numId w:val="22"/>
        </w:numPr>
        <w:spacing w:before="120" w:after="120" w:line="276" w:lineRule="auto"/>
        <w:jc w:val="both"/>
        <w:rPr>
          <w:rFonts w:eastAsia="Calibri" w:cs="Times New Roman"/>
          <w:szCs w:val="24"/>
          <w:lang w:val="en-US"/>
        </w:rPr>
      </w:pPr>
      <w:r w:rsidRPr="000806EB">
        <w:rPr>
          <w:rFonts w:eastAsia="Calibri" w:cs="Times New Roman"/>
          <w:szCs w:val="24"/>
          <w:lang w:val="en-US"/>
        </w:rPr>
        <w:t>Licitaţia se va desfăşura conform procedurii prezentate mai jos:</w:t>
      </w:r>
    </w:p>
    <w:p w14:paraId="3A4CD113" w14:textId="77777777" w:rsidR="00185D69" w:rsidRPr="000806EB" w:rsidRDefault="00185D69" w:rsidP="00185D69">
      <w:pPr>
        <w:numPr>
          <w:ilvl w:val="4"/>
          <w:numId w:val="9"/>
        </w:numPr>
        <w:spacing w:before="120" w:after="120" w:line="276" w:lineRule="auto"/>
        <w:jc w:val="both"/>
        <w:rPr>
          <w:rFonts w:eastAsia="Calibri" w:cs="Times New Roman"/>
          <w:szCs w:val="24"/>
          <w:lang w:val="en-US"/>
        </w:rPr>
      </w:pPr>
      <w:r w:rsidRPr="000806EB">
        <w:rPr>
          <w:rFonts w:eastAsia="Calibri" w:cs="Times New Roman"/>
          <w:szCs w:val="24"/>
          <w:lang w:val="en-US"/>
        </w:rPr>
        <w:t>În ziua şi la ora anunţată pentru desfăşurarea licitaţiei, preşedintele comisiei dă citire publicaţiilor în care a fost făcut anunţul de vânzare, condiţiilor vânzării, listei participanţilor, prezintă modul de desfăşurare a licitaţiei şi constată îndeplinirea sau neîndeplinirea condiţiilor legale de desfăşurare.</w:t>
      </w:r>
    </w:p>
    <w:p w14:paraId="2FFD8957" w14:textId="77777777" w:rsidR="00185D69" w:rsidRPr="000806EB" w:rsidRDefault="00185D69" w:rsidP="00185D69">
      <w:pPr>
        <w:numPr>
          <w:ilvl w:val="4"/>
          <w:numId w:val="9"/>
        </w:numPr>
        <w:spacing w:before="120" w:after="120" w:line="276" w:lineRule="auto"/>
        <w:jc w:val="both"/>
        <w:rPr>
          <w:rFonts w:eastAsia="Calibri" w:cs="Times New Roman"/>
          <w:szCs w:val="24"/>
          <w:lang w:val="en-US"/>
        </w:rPr>
      </w:pPr>
      <w:r w:rsidRPr="000806EB">
        <w:rPr>
          <w:rFonts w:eastAsia="Calibri" w:cs="Times New Roman"/>
          <w:szCs w:val="24"/>
          <w:lang w:val="en-US"/>
        </w:rPr>
        <w:t xml:space="preserve">Plicurile exterioare se deschid în şedinţă publică. </w:t>
      </w:r>
    </w:p>
    <w:p w14:paraId="2C8A945D" w14:textId="4501D622" w:rsidR="00185D69" w:rsidRPr="00370A18" w:rsidRDefault="00185D69" w:rsidP="00185D69">
      <w:pPr>
        <w:widowControl w:val="0"/>
        <w:numPr>
          <w:ilvl w:val="4"/>
          <w:numId w:val="9"/>
        </w:numPr>
        <w:spacing w:before="120" w:after="120" w:line="276" w:lineRule="auto"/>
        <w:jc w:val="both"/>
        <w:rPr>
          <w:rFonts w:eastAsia="Calibri" w:cs="Times New Roman"/>
          <w:szCs w:val="24"/>
          <w:lang w:val="en-US"/>
        </w:rPr>
      </w:pPr>
      <w:r w:rsidRPr="00370A18">
        <w:rPr>
          <w:rFonts w:eastAsia="Calibri" w:cs="Times New Roman"/>
          <w:szCs w:val="24"/>
          <w:lang w:val="en-US"/>
        </w:rPr>
        <w:t>Pentru continuarea desfăşurării procedurii de licitaţie, este necesar ca, după deschiderea plicurilor exterioare, cel puţin două oferte să întrunească condiţiile prevăzute la art.</w:t>
      </w:r>
      <w:r w:rsidR="00402A52">
        <w:rPr>
          <w:rFonts w:eastAsia="Calibri" w:cs="Times New Roman"/>
          <w:szCs w:val="24"/>
          <w:lang w:val="en-US"/>
        </w:rPr>
        <w:t xml:space="preserve"> </w:t>
      </w:r>
      <w:r w:rsidRPr="00370A18">
        <w:rPr>
          <w:rFonts w:eastAsia="Calibri" w:cs="Times New Roman"/>
          <w:szCs w:val="24"/>
          <w:lang w:val="en-US"/>
        </w:rPr>
        <w:t>1</w:t>
      </w:r>
      <w:r w:rsidR="000806EB" w:rsidRPr="00370A18">
        <w:rPr>
          <w:rFonts w:eastAsia="Calibri" w:cs="Times New Roman"/>
          <w:szCs w:val="24"/>
          <w:lang w:val="en-US"/>
        </w:rPr>
        <w:t>0</w:t>
      </w:r>
      <w:r w:rsidRPr="00370A18">
        <w:rPr>
          <w:rFonts w:eastAsia="Calibri" w:cs="Times New Roman"/>
          <w:szCs w:val="24"/>
          <w:lang w:val="en-US"/>
        </w:rPr>
        <w:t xml:space="preserve"> din </w:t>
      </w:r>
      <w:r w:rsidR="004F07D8">
        <w:rPr>
          <w:rFonts w:eastAsia="Calibri" w:cs="Times New Roman"/>
          <w:szCs w:val="24"/>
          <w:lang w:val="en-US"/>
        </w:rPr>
        <w:t>prezentul regulament</w:t>
      </w:r>
      <w:r w:rsidRPr="00370A18">
        <w:rPr>
          <w:rFonts w:eastAsia="Calibri" w:cs="Times New Roman"/>
          <w:szCs w:val="24"/>
          <w:lang w:val="en-US"/>
        </w:rPr>
        <w:t>, în caz contrar, se anulează procedura de licitaţie şi se organizează una nouă, în tremen de 14 zile calendaristice.</w:t>
      </w:r>
    </w:p>
    <w:p w14:paraId="5B6A91BE" w14:textId="77777777" w:rsidR="00185D69" w:rsidRPr="00370A18" w:rsidRDefault="00185D69" w:rsidP="00185D69">
      <w:pPr>
        <w:widowControl w:val="0"/>
        <w:numPr>
          <w:ilvl w:val="4"/>
          <w:numId w:val="9"/>
        </w:numPr>
        <w:spacing w:before="120" w:after="120" w:line="276" w:lineRule="auto"/>
        <w:jc w:val="both"/>
        <w:rPr>
          <w:rFonts w:eastAsia="Calibri" w:cs="Times New Roman"/>
          <w:szCs w:val="24"/>
          <w:lang w:val="en-US"/>
        </w:rPr>
      </w:pPr>
      <w:r w:rsidRPr="00370A18">
        <w:rPr>
          <w:rFonts w:eastAsia="Calibri" w:cs="Times New Roman"/>
          <w:szCs w:val="24"/>
          <w:lang w:val="en-US"/>
        </w:rPr>
        <w:t>După analizarea conţinutului plicului exterior</w:t>
      </w:r>
      <w:r w:rsidRPr="00370A18">
        <w:rPr>
          <w:rFonts w:eastAsia="Calibri" w:cs="Times New Roman"/>
          <w:sz w:val="22"/>
          <w:lang w:val="en-US"/>
        </w:rPr>
        <w:t xml:space="preserve"> </w:t>
      </w:r>
      <w:r w:rsidRPr="00370A18">
        <w:rPr>
          <w:rFonts w:eastAsia="Calibri" w:cs="Times New Roman"/>
          <w:szCs w:val="24"/>
          <w:lang w:val="en-US"/>
        </w:rPr>
        <w:t>pe baza criteriilor de valabilitate, secretarul comisiei de evaluare întocmeşte procesul-verbal de deschidere în care menționează ofertele valabile, ofertele care nu îndeplinesc criteriile de valabilitate și motivele excluderii acestora din urmă de la procedura de licitație. Procesul-verbal se semnează de către toți membrii comisiei de evaluare.</w:t>
      </w:r>
    </w:p>
    <w:p w14:paraId="22661DB0" w14:textId="77777777" w:rsidR="00185D69" w:rsidRPr="00370A18" w:rsidRDefault="00185D69" w:rsidP="00185D69">
      <w:pPr>
        <w:numPr>
          <w:ilvl w:val="4"/>
          <w:numId w:val="9"/>
        </w:numPr>
        <w:spacing w:before="120" w:after="120" w:line="276" w:lineRule="auto"/>
        <w:jc w:val="both"/>
        <w:rPr>
          <w:rFonts w:eastAsia="Calibri" w:cs="Times New Roman"/>
          <w:szCs w:val="24"/>
          <w:lang w:val="en-US"/>
        </w:rPr>
      </w:pPr>
      <w:r w:rsidRPr="00370A18">
        <w:rPr>
          <w:rFonts w:eastAsia="Calibri" w:cs="Times New Roman"/>
          <w:szCs w:val="24"/>
          <w:lang w:val="en-US"/>
        </w:rPr>
        <w:lastRenderedPageBreak/>
        <w:t>Sunt considerate oferte valabile, ofertele care îndeplinesc criteriile de valabilitate prevăzute în documentația de atribuire.</w:t>
      </w:r>
    </w:p>
    <w:p w14:paraId="428D9F7C" w14:textId="77777777" w:rsidR="00185D69" w:rsidRPr="00370A18" w:rsidRDefault="00185D69" w:rsidP="00185D69">
      <w:pPr>
        <w:numPr>
          <w:ilvl w:val="4"/>
          <w:numId w:val="9"/>
        </w:numPr>
        <w:spacing w:before="120" w:after="120" w:line="276" w:lineRule="auto"/>
        <w:jc w:val="both"/>
        <w:rPr>
          <w:rFonts w:eastAsia="Calibri" w:cs="Times New Roman"/>
          <w:szCs w:val="24"/>
          <w:lang w:val="en-US"/>
        </w:rPr>
      </w:pPr>
      <w:r w:rsidRPr="00370A18">
        <w:rPr>
          <w:rFonts w:eastAsia="Calibri" w:cs="Times New Roman"/>
          <w:szCs w:val="24"/>
          <w:lang w:val="en-US"/>
        </w:rPr>
        <w:t>În baza procesului-verbal care îndeplineşte condiţiile prevăzute la litera d), comisia de evaluare întocmeşte, în termen de o zi lucrătoare, un raport pe care îl transmite Primarului Comunei Șoldanu.</w:t>
      </w:r>
    </w:p>
    <w:p w14:paraId="4E2C3AE0" w14:textId="6BCD60FC" w:rsidR="00185D69" w:rsidRPr="00370A18" w:rsidRDefault="00185D69" w:rsidP="00185D69">
      <w:pPr>
        <w:numPr>
          <w:ilvl w:val="4"/>
          <w:numId w:val="9"/>
        </w:numPr>
        <w:spacing w:before="120" w:after="120" w:line="276" w:lineRule="auto"/>
        <w:jc w:val="both"/>
        <w:rPr>
          <w:rFonts w:eastAsia="Calibri" w:cs="Times New Roman"/>
          <w:szCs w:val="24"/>
          <w:lang w:val="en-US"/>
        </w:rPr>
      </w:pPr>
      <w:r w:rsidRPr="00370A18">
        <w:rPr>
          <w:rFonts w:eastAsia="Calibri" w:cs="Times New Roman"/>
          <w:szCs w:val="24"/>
          <w:lang w:val="en-US"/>
        </w:rPr>
        <w:t>În termen de 3 zile lucrătoare de la primirea raportului comisiei de evaluare, organizatorul licitației informează, în scris, cu confirmare de primire, ofertanţii ale căror oferte au fost excluse, indicând motivele excluderii precum şi ofertan</w:t>
      </w:r>
      <w:r w:rsidR="008754B5">
        <w:rPr>
          <w:rFonts w:eastAsia="Calibri" w:cs="Times New Roman"/>
          <w:szCs w:val="24"/>
          <w:lang w:val="en-US"/>
        </w:rPr>
        <w:t>ții</w:t>
      </w:r>
      <w:r w:rsidRPr="00370A18">
        <w:rPr>
          <w:rFonts w:eastAsia="Calibri" w:cs="Times New Roman"/>
          <w:szCs w:val="24"/>
          <w:lang w:val="en-US"/>
        </w:rPr>
        <w:t xml:space="preserve"> declara</w:t>
      </w:r>
      <w:r w:rsidR="008754B5">
        <w:rPr>
          <w:rFonts w:eastAsia="Calibri" w:cs="Times New Roman"/>
          <w:szCs w:val="24"/>
          <w:lang w:val="en-US"/>
        </w:rPr>
        <w:t>ți calificați</w:t>
      </w:r>
      <w:r w:rsidRPr="00370A18">
        <w:rPr>
          <w:rFonts w:eastAsia="Calibri" w:cs="Times New Roman"/>
          <w:szCs w:val="24"/>
          <w:lang w:val="en-US"/>
        </w:rPr>
        <w:t>.</w:t>
      </w:r>
    </w:p>
    <w:p w14:paraId="11DB939F" w14:textId="77777777" w:rsidR="00185D69" w:rsidRPr="00816C95" w:rsidRDefault="00185D69" w:rsidP="00185D69">
      <w:pPr>
        <w:numPr>
          <w:ilvl w:val="4"/>
          <w:numId w:val="9"/>
        </w:numPr>
        <w:spacing w:before="120" w:after="120" w:line="276" w:lineRule="auto"/>
        <w:jc w:val="both"/>
        <w:rPr>
          <w:rFonts w:eastAsia="Calibri" w:cs="Times New Roman"/>
          <w:szCs w:val="24"/>
          <w:lang w:val="en-US"/>
        </w:rPr>
      </w:pPr>
      <w:r w:rsidRPr="00816C95">
        <w:rPr>
          <w:rFonts w:eastAsia="Calibri" w:cs="Times New Roman"/>
          <w:szCs w:val="24"/>
          <w:lang w:val="en-US"/>
        </w:rPr>
        <w:t>Raportul prevăzut la litera f) se depune la dosarul licitaţiei.</w:t>
      </w:r>
    </w:p>
    <w:p w14:paraId="2FBAF1FC" w14:textId="77777777" w:rsidR="00185D69" w:rsidRPr="00816C95" w:rsidRDefault="00185D69" w:rsidP="00185D69">
      <w:pPr>
        <w:numPr>
          <w:ilvl w:val="4"/>
          <w:numId w:val="9"/>
        </w:numPr>
        <w:spacing w:before="120" w:after="120" w:line="276" w:lineRule="auto"/>
        <w:jc w:val="both"/>
        <w:rPr>
          <w:rFonts w:eastAsia="Calibri" w:cs="Times New Roman"/>
          <w:szCs w:val="24"/>
          <w:lang w:val="en-US"/>
        </w:rPr>
      </w:pPr>
      <w:r w:rsidRPr="00816C95">
        <w:rPr>
          <w:rFonts w:eastAsia="Calibri" w:cs="Times New Roman"/>
          <w:szCs w:val="24"/>
          <w:lang w:val="en-US"/>
        </w:rPr>
        <w:t>Comisia de evaluare stabileşte punctajul fiecărei oferte valabile, ţinând seama de criteriile de atribuire, care pot fi:</w:t>
      </w:r>
    </w:p>
    <w:p w14:paraId="31E2255E" w14:textId="77777777" w:rsidR="00185D69" w:rsidRPr="00816C95" w:rsidRDefault="00185D69" w:rsidP="00185D69">
      <w:pPr>
        <w:numPr>
          <w:ilvl w:val="6"/>
          <w:numId w:val="9"/>
        </w:numPr>
        <w:spacing w:before="120" w:after="120" w:line="276" w:lineRule="auto"/>
        <w:jc w:val="both"/>
        <w:rPr>
          <w:rFonts w:eastAsia="Calibri" w:cs="Times New Roman"/>
          <w:szCs w:val="24"/>
          <w:lang w:val="en-US"/>
        </w:rPr>
      </w:pPr>
      <w:bookmarkStart w:id="8" w:name="_Hlk45794830"/>
      <w:r w:rsidRPr="00816C95">
        <w:rPr>
          <w:rFonts w:eastAsia="Calibri" w:cs="Times New Roman"/>
          <w:szCs w:val="24"/>
          <w:lang w:val="en-US"/>
        </w:rPr>
        <w:t>cel mai mare nivel al ofertei</w:t>
      </w:r>
      <w:bookmarkEnd w:id="8"/>
      <w:r w:rsidRPr="00816C95">
        <w:rPr>
          <w:rFonts w:eastAsia="Calibri" w:cs="Times New Roman"/>
          <w:szCs w:val="24"/>
          <w:lang w:val="en-US"/>
        </w:rPr>
        <w:t>;</w:t>
      </w:r>
    </w:p>
    <w:p w14:paraId="4BC0524D" w14:textId="77777777" w:rsidR="00185D69" w:rsidRPr="00816C95" w:rsidRDefault="00185D69" w:rsidP="00185D69">
      <w:pPr>
        <w:numPr>
          <w:ilvl w:val="6"/>
          <w:numId w:val="9"/>
        </w:numPr>
        <w:spacing w:before="120" w:after="120" w:line="276" w:lineRule="auto"/>
        <w:jc w:val="both"/>
        <w:rPr>
          <w:rFonts w:eastAsia="Calibri" w:cs="Times New Roman"/>
          <w:szCs w:val="24"/>
          <w:lang w:val="en-US"/>
        </w:rPr>
      </w:pPr>
      <w:r w:rsidRPr="00816C95">
        <w:rPr>
          <w:rFonts w:eastAsia="Calibri" w:cs="Times New Roman"/>
          <w:szCs w:val="24"/>
          <w:lang w:val="en-US"/>
        </w:rPr>
        <w:t>capacitatea economico-financiară a ofertanţilor;</w:t>
      </w:r>
    </w:p>
    <w:p w14:paraId="2C2234EE" w14:textId="77777777" w:rsidR="00185D69" w:rsidRPr="00816C95" w:rsidRDefault="00185D69" w:rsidP="00185D69">
      <w:pPr>
        <w:numPr>
          <w:ilvl w:val="6"/>
          <w:numId w:val="9"/>
        </w:numPr>
        <w:spacing w:before="120" w:after="120" w:line="276" w:lineRule="auto"/>
        <w:jc w:val="both"/>
        <w:rPr>
          <w:rFonts w:eastAsia="Calibri" w:cs="Times New Roman"/>
          <w:szCs w:val="24"/>
          <w:lang w:val="en-US"/>
        </w:rPr>
      </w:pPr>
      <w:r w:rsidRPr="00816C95">
        <w:rPr>
          <w:rFonts w:eastAsia="Calibri" w:cs="Times New Roman"/>
          <w:szCs w:val="24"/>
          <w:lang w:val="en-US"/>
        </w:rPr>
        <w:t>protecţia mediului înconjurător;</w:t>
      </w:r>
    </w:p>
    <w:p w14:paraId="375569F3" w14:textId="77777777" w:rsidR="00185D69" w:rsidRPr="00816C95" w:rsidRDefault="00185D69" w:rsidP="00185D69">
      <w:pPr>
        <w:numPr>
          <w:ilvl w:val="6"/>
          <w:numId w:val="9"/>
        </w:numPr>
        <w:spacing w:before="120" w:after="120" w:line="276" w:lineRule="auto"/>
        <w:jc w:val="both"/>
        <w:rPr>
          <w:rFonts w:eastAsia="Calibri" w:cs="Times New Roman"/>
          <w:szCs w:val="24"/>
          <w:lang w:val="en-US"/>
        </w:rPr>
      </w:pPr>
      <w:r w:rsidRPr="00816C95">
        <w:rPr>
          <w:rFonts w:eastAsia="Calibri" w:cs="Times New Roman"/>
          <w:szCs w:val="24"/>
          <w:lang w:val="en-US"/>
        </w:rPr>
        <w:t>condiţiile specifice impuse de natura bunului vândut.</w:t>
      </w:r>
    </w:p>
    <w:p w14:paraId="62CE60CC" w14:textId="65B9AB5C" w:rsidR="00185D69" w:rsidRPr="005E29B2" w:rsidRDefault="00185D69" w:rsidP="00185D69">
      <w:pPr>
        <w:numPr>
          <w:ilvl w:val="4"/>
          <w:numId w:val="9"/>
        </w:numPr>
        <w:spacing w:before="120" w:after="120" w:line="276" w:lineRule="auto"/>
        <w:jc w:val="both"/>
        <w:rPr>
          <w:rFonts w:eastAsia="Calibri" w:cs="Times New Roman"/>
          <w:szCs w:val="24"/>
          <w:lang w:val="en-US"/>
        </w:rPr>
      </w:pPr>
      <w:r w:rsidRPr="005E29B2">
        <w:rPr>
          <w:rFonts w:eastAsia="Calibri" w:cs="Times New Roman"/>
          <w:szCs w:val="24"/>
          <w:lang w:val="en-US"/>
        </w:rPr>
        <w:t xml:space="preserve">Ponderea fiecărui criteriu se stabileşte în documentaţia de atribuire şi trebuie să fie proproţională cu importanţa acestuia. Ponderea fiecăruia dintre criterii este de până la </w:t>
      </w:r>
      <w:r w:rsidR="0098465C" w:rsidRPr="005E29B2">
        <w:rPr>
          <w:rFonts w:eastAsia="Calibri" w:cs="Times New Roman"/>
          <w:szCs w:val="24"/>
          <w:lang w:val="en-US"/>
        </w:rPr>
        <w:t>60</w:t>
      </w:r>
      <w:r w:rsidRPr="005E29B2">
        <w:rPr>
          <w:rFonts w:eastAsia="Calibri" w:cs="Times New Roman"/>
          <w:szCs w:val="24"/>
          <w:lang w:val="en-US"/>
        </w:rPr>
        <w:t xml:space="preserve">%, iar suma acestora nu trebuie să depăşească 100%. </w:t>
      </w:r>
      <w:bookmarkStart w:id="9" w:name="_Hlk80600721"/>
      <w:r w:rsidRPr="005E29B2">
        <w:rPr>
          <w:rFonts w:eastAsia="Calibri" w:cs="Times New Roman"/>
          <w:szCs w:val="24"/>
          <w:lang w:val="en-US"/>
        </w:rPr>
        <w:t>În anumite cazuri, prin caietul de sarcini se poate stabili ca şi criteriul unic „cel mai mare nivel al ofertei”, dacă vânzarea nu implică şi alte obligaţii din partea cumpărătorului</w:t>
      </w:r>
      <w:r w:rsidR="00077731">
        <w:rPr>
          <w:rFonts w:eastAsia="Calibri" w:cs="Times New Roman"/>
          <w:szCs w:val="24"/>
          <w:lang w:val="en-US"/>
        </w:rPr>
        <w:t>, caz în care ponderea criteriului este de 100%</w:t>
      </w:r>
      <w:r w:rsidRPr="005E29B2">
        <w:rPr>
          <w:rFonts w:eastAsia="Calibri" w:cs="Times New Roman"/>
          <w:szCs w:val="24"/>
          <w:lang w:val="en-US"/>
        </w:rPr>
        <w:t>.</w:t>
      </w:r>
      <w:bookmarkEnd w:id="9"/>
    </w:p>
    <w:p w14:paraId="226463ED" w14:textId="77777777" w:rsidR="00185D69" w:rsidRPr="005E29B2" w:rsidRDefault="00185D69" w:rsidP="00185D69">
      <w:pPr>
        <w:numPr>
          <w:ilvl w:val="4"/>
          <w:numId w:val="9"/>
        </w:numPr>
        <w:spacing w:before="120" w:after="120" w:line="276" w:lineRule="auto"/>
        <w:jc w:val="both"/>
        <w:rPr>
          <w:rFonts w:eastAsia="Calibri" w:cs="Times New Roman"/>
          <w:szCs w:val="24"/>
          <w:lang w:val="en-US"/>
        </w:rPr>
      </w:pPr>
      <w:r w:rsidRPr="005E29B2">
        <w:rPr>
          <w:rFonts w:eastAsia="Calibri" w:cs="Times New Roman"/>
          <w:szCs w:val="24"/>
          <w:lang w:val="en-U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054229C8" w14:textId="77777777" w:rsidR="00FD3F4A" w:rsidRDefault="00185D69" w:rsidP="00185D69">
      <w:pPr>
        <w:numPr>
          <w:ilvl w:val="4"/>
          <w:numId w:val="9"/>
        </w:numPr>
        <w:spacing w:before="120" w:after="120" w:line="276" w:lineRule="auto"/>
        <w:jc w:val="both"/>
        <w:rPr>
          <w:rFonts w:eastAsia="Calibri" w:cs="Times New Roman"/>
          <w:szCs w:val="24"/>
          <w:lang w:val="en-US"/>
        </w:rPr>
      </w:pPr>
      <w:r w:rsidRPr="005E29B2">
        <w:rPr>
          <w:rFonts w:eastAsia="Calibri" w:cs="Times New Roman"/>
          <w:szCs w:val="24"/>
          <w:lang w:val="en-US"/>
        </w:rPr>
        <w:t>Pe baza evaluării ofertelor, secretarul comisiei de evaluare întocmeşte procesul-verbal</w:t>
      </w:r>
      <w:r w:rsidR="003E6064">
        <w:rPr>
          <w:rFonts w:eastAsia="Calibri" w:cs="Times New Roman"/>
          <w:szCs w:val="24"/>
          <w:lang w:val="en-US"/>
        </w:rPr>
        <w:t xml:space="preserve"> final</w:t>
      </w:r>
      <w:r w:rsidRPr="005E29B2">
        <w:rPr>
          <w:rFonts w:eastAsia="Calibri" w:cs="Times New Roman"/>
          <w:szCs w:val="24"/>
          <w:lang w:val="en-US"/>
        </w:rPr>
        <w:t>, care trebuie semnat de toţi membrii comisiei.</w:t>
      </w:r>
      <w:r w:rsidR="003E6064">
        <w:rPr>
          <w:rFonts w:eastAsia="Calibri" w:cs="Times New Roman"/>
          <w:szCs w:val="24"/>
          <w:lang w:val="en-US"/>
        </w:rPr>
        <w:t xml:space="preserve"> </w:t>
      </w:r>
    </w:p>
    <w:p w14:paraId="61AD3BDD" w14:textId="260E084C" w:rsidR="00FD3F4A" w:rsidRDefault="003E6064" w:rsidP="00185D69">
      <w:pPr>
        <w:numPr>
          <w:ilvl w:val="4"/>
          <w:numId w:val="9"/>
        </w:numPr>
        <w:spacing w:before="120" w:after="120" w:line="276" w:lineRule="auto"/>
        <w:jc w:val="both"/>
        <w:rPr>
          <w:rFonts w:eastAsia="Calibri" w:cs="Times New Roman"/>
          <w:szCs w:val="24"/>
          <w:lang w:val="en-US"/>
        </w:rPr>
      </w:pPr>
      <w:r w:rsidRPr="003E6064">
        <w:rPr>
          <w:rFonts w:eastAsia="Calibri" w:cs="Times New Roman"/>
          <w:szCs w:val="24"/>
          <w:lang w:val="en-US"/>
        </w:rPr>
        <w:t xml:space="preserve">În baza procesului-verbal </w:t>
      </w:r>
      <w:r>
        <w:rPr>
          <w:rFonts w:eastAsia="Calibri" w:cs="Times New Roman"/>
          <w:szCs w:val="24"/>
          <w:lang w:val="en-US"/>
        </w:rPr>
        <w:t>final</w:t>
      </w:r>
      <w:r w:rsidRPr="003E6064">
        <w:rPr>
          <w:rFonts w:eastAsia="Calibri" w:cs="Times New Roman"/>
          <w:szCs w:val="24"/>
          <w:lang w:val="en-US"/>
        </w:rPr>
        <w:t xml:space="preserve">, comisia de evaluare întocmeşte, în termen de o zi lucrătoare, un </w:t>
      </w:r>
      <w:r w:rsidRPr="00EB2E2C">
        <w:rPr>
          <w:rFonts w:eastAsia="Calibri" w:cs="Times New Roman"/>
          <w:szCs w:val="24"/>
          <w:lang w:val="en-US"/>
        </w:rPr>
        <w:t xml:space="preserve">raport </w:t>
      </w:r>
      <w:r w:rsidR="007A3A08" w:rsidRPr="00EB2E2C">
        <w:rPr>
          <w:rFonts w:eastAsia="Calibri" w:cs="Times New Roman"/>
          <w:szCs w:val="24"/>
          <w:lang w:val="en-US"/>
        </w:rPr>
        <w:t xml:space="preserve">final </w:t>
      </w:r>
      <w:r w:rsidR="00EB2E2C" w:rsidRPr="00EB2E2C">
        <w:rPr>
          <w:rFonts w:eastAsia="Calibri" w:cs="Times New Roman"/>
          <w:szCs w:val="24"/>
          <w:lang w:val="en-US"/>
        </w:rPr>
        <w:t>de</w:t>
      </w:r>
      <w:r w:rsidR="00EB2E2C">
        <w:rPr>
          <w:rFonts w:eastAsia="Calibri" w:cs="Times New Roman"/>
          <w:szCs w:val="24"/>
          <w:lang w:val="en-US"/>
        </w:rPr>
        <w:t xml:space="preserve"> adjudecare</w:t>
      </w:r>
      <w:r w:rsidR="007A3A08">
        <w:rPr>
          <w:rFonts w:eastAsia="Calibri" w:cs="Times New Roman"/>
          <w:szCs w:val="24"/>
          <w:lang w:val="en-US"/>
        </w:rPr>
        <w:t xml:space="preserve"> </w:t>
      </w:r>
      <w:r w:rsidRPr="003E6064">
        <w:rPr>
          <w:rFonts w:eastAsia="Calibri" w:cs="Times New Roman"/>
          <w:szCs w:val="24"/>
          <w:lang w:val="en-US"/>
        </w:rPr>
        <w:t xml:space="preserve">pe care îl transmite </w:t>
      </w:r>
      <w:r w:rsidR="00DC38B5">
        <w:rPr>
          <w:rFonts w:eastAsia="Calibri" w:cs="Times New Roman"/>
          <w:szCs w:val="24"/>
          <w:lang w:val="en-US"/>
        </w:rPr>
        <w:t>organizatorului vânzării</w:t>
      </w:r>
      <w:r w:rsidR="007A3A08">
        <w:rPr>
          <w:rFonts w:eastAsia="Calibri" w:cs="Times New Roman"/>
          <w:szCs w:val="24"/>
          <w:lang w:val="en-US"/>
        </w:rPr>
        <w:t>.</w:t>
      </w:r>
      <w:r w:rsidR="00DC38B5">
        <w:rPr>
          <w:rFonts w:eastAsia="Calibri" w:cs="Times New Roman"/>
          <w:szCs w:val="24"/>
          <w:lang w:val="en-US"/>
        </w:rPr>
        <w:t xml:space="preserve"> </w:t>
      </w:r>
    </w:p>
    <w:p w14:paraId="005A5192" w14:textId="4403F2D8" w:rsidR="00185D69" w:rsidRPr="005E29B2" w:rsidRDefault="005B105D" w:rsidP="00185D69">
      <w:pPr>
        <w:numPr>
          <w:ilvl w:val="4"/>
          <w:numId w:val="9"/>
        </w:numPr>
        <w:spacing w:before="120" w:after="120" w:line="276" w:lineRule="auto"/>
        <w:jc w:val="both"/>
        <w:rPr>
          <w:rFonts w:eastAsia="Calibri" w:cs="Times New Roman"/>
          <w:szCs w:val="24"/>
          <w:lang w:val="en-US"/>
        </w:rPr>
      </w:pPr>
      <w:r w:rsidRPr="005B105D">
        <w:rPr>
          <w:rFonts w:eastAsia="Calibri" w:cs="Times New Roman"/>
          <w:szCs w:val="24"/>
          <w:lang w:val="en-US"/>
        </w:rPr>
        <w:t xml:space="preserve">În termen de 3 zile lucrătoare de la primirea raportului </w:t>
      </w:r>
      <w:r w:rsidR="00EB2E2C" w:rsidRPr="00EB2E2C">
        <w:rPr>
          <w:rFonts w:eastAsia="Calibri" w:cs="Times New Roman"/>
          <w:szCs w:val="24"/>
          <w:lang w:val="en-US"/>
        </w:rPr>
        <w:t xml:space="preserve">final de adjudecare </w:t>
      </w:r>
      <w:r w:rsidR="00EB2E2C">
        <w:rPr>
          <w:rFonts w:eastAsia="Calibri" w:cs="Times New Roman"/>
          <w:szCs w:val="24"/>
          <w:lang w:val="en-US"/>
        </w:rPr>
        <w:t xml:space="preserve">întocmit de </w:t>
      </w:r>
      <w:r w:rsidRPr="005B105D">
        <w:rPr>
          <w:rFonts w:eastAsia="Calibri" w:cs="Times New Roman"/>
          <w:szCs w:val="24"/>
          <w:lang w:val="en-US"/>
        </w:rPr>
        <w:t>comisi</w:t>
      </w:r>
      <w:r w:rsidR="00EB2E2C">
        <w:rPr>
          <w:rFonts w:eastAsia="Calibri" w:cs="Times New Roman"/>
          <w:szCs w:val="24"/>
          <w:lang w:val="en-US"/>
        </w:rPr>
        <w:t>a</w:t>
      </w:r>
      <w:r w:rsidRPr="005B105D">
        <w:rPr>
          <w:rFonts w:eastAsia="Calibri" w:cs="Times New Roman"/>
          <w:szCs w:val="24"/>
          <w:lang w:val="en-US"/>
        </w:rPr>
        <w:t xml:space="preserve"> de evaluare, organizatorul vânzării informează, în scris, cu confirmare de primire, ofertanţii ale căror oferte au fost excluse, indicând motivele excluderii</w:t>
      </w:r>
      <w:r w:rsidR="00730395">
        <w:rPr>
          <w:rFonts w:eastAsia="Calibri" w:cs="Times New Roman"/>
          <w:szCs w:val="24"/>
          <w:lang w:val="en-US"/>
        </w:rPr>
        <w:t xml:space="preserve">, precum și ofertantul câștigător, invitându-l </w:t>
      </w:r>
      <w:r w:rsidR="006221D3">
        <w:rPr>
          <w:rFonts w:eastAsia="Calibri" w:cs="Times New Roman"/>
          <w:szCs w:val="24"/>
          <w:lang w:val="en-US"/>
        </w:rPr>
        <w:t xml:space="preserve">la semnarea contractului de vânzare-cumpărare în termenul </w:t>
      </w:r>
      <w:r w:rsidR="00370A25">
        <w:rPr>
          <w:rFonts w:eastAsia="Calibri" w:cs="Times New Roman"/>
          <w:szCs w:val="24"/>
          <w:lang w:val="en-US"/>
        </w:rPr>
        <w:t xml:space="preserve">și condițiile </w:t>
      </w:r>
      <w:r w:rsidR="006221D3">
        <w:rPr>
          <w:rFonts w:eastAsia="Calibri" w:cs="Times New Roman"/>
          <w:szCs w:val="24"/>
          <w:lang w:val="en-US"/>
        </w:rPr>
        <w:t>stabilit</w:t>
      </w:r>
      <w:r w:rsidR="00370A25">
        <w:rPr>
          <w:rFonts w:eastAsia="Calibri" w:cs="Times New Roman"/>
          <w:szCs w:val="24"/>
          <w:lang w:val="en-US"/>
        </w:rPr>
        <w:t>e</w:t>
      </w:r>
      <w:r w:rsidR="006221D3">
        <w:rPr>
          <w:rFonts w:eastAsia="Calibri" w:cs="Times New Roman"/>
          <w:szCs w:val="24"/>
          <w:lang w:val="en-US"/>
        </w:rPr>
        <w:t xml:space="preserve"> prin prezentul regulament</w:t>
      </w:r>
      <w:r w:rsidR="00370A25">
        <w:rPr>
          <w:rFonts w:eastAsia="Calibri" w:cs="Times New Roman"/>
          <w:szCs w:val="24"/>
          <w:lang w:val="en-US"/>
        </w:rPr>
        <w:t>.</w:t>
      </w:r>
    </w:p>
    <w:p w14:paraId="23F7F2AE" w14:textId="6ED22042" w:rsidR="00185D69" w:rsidRPr="00D62157" w:rsidRDefault="00185D69" w:rsidP="00185D69">
      <w:pPr>
        <w:numPr>
          <w:ilvl w:val="4"/>
          <w:numId w:val="9"/>
        </w:numPr>
        <w:spacing w:before="120" w:after="120" w:line="276" w:lineRule="auto"/>
        <w:jc w:val="both"/>
        <w:rPr>
          <w:rFonts w:eastAsia="Calibri" w:cs="Times New Roman"/>
          <w:szCs w:val="24"/>
          <w:lang w:val="en-US"/>
        </w:rPr>
      </w:pPr>
      <w:r w:rsidRPr="00D62157">
        <w:rPr>
          <w:rFonts w:eastAsia="Calibri" w:cs="Times New Roman"/>
          <w:szCs w:val="24"/>
          <w:lang w:val="en-US"/>
        </w:rPr>
        <w:t>Prețul minim de vânzare, aprobat prin hotărâre a Connsiliului Local al Comunei Șoldanu va fi valoarea cea mai mare dintre prețul de piață determinat prin raport de evaluare întocmit de evaluatori persoane fizice sau juridice, autorizați, în condițiile legii, și selectați prin licitație publică, și valoarea de inventar a imobilului. Răspunderea juridică privind corectitudinea stabilirii prețului prevăzut în raportul de evaluare revine exclusiv evaluatorului care a întocmit respectivul raport de evaluare.</w:t>
      </w:r>
    </w:p>
    <w:p w14:paraId="7A25D03B" w14:textId="77777777" w:rsidR="00185D69" w:rsidRPr="00D62157" w:rsidRDefault="00185D69" w:rsidP="00185D69">
      <w:pPr>
        <w:numPr>
          <w:ilvl w:val="4"/>
          <w:numId w:val="9"/>
        </w:numPr>
        <w:spacing w:before="120" w:after="120" w:line="276" w:lineRule="auto"/>
        <w:jc w:val="both"/>
        <w:rPr>
          <w:rFonts w:eastAsia="Calibri" w:cs="Times New Roman"/>
          <w:szCs w:val="24"/>
          <w:lang w:val="en-US"/>
        </w:rPr>
      </w:pPr>
      <w:r w:rsidRPr="00D62157">
        <w:rPr>
          <w:rFonts w:eastAsia="Calibri" w:cs="Times New Roman"/>
          <w:szCs w:val="24"/>
          <w:lang w:val="en-US"/>
        </w:rPr>
        <w:t>Refuzul de a semna procesul-verbal de deschidere de către unul dintre ofertanţi nu afectează valabilitarea acestuia. În cadrul procesului-verbal de deschidere este consemnat refuzul semnării, precum şi orice altă observaţie.</w:t>
      </w:r>
    </w:p>
    <w:p w14:paraId="17B2598D" w14:textId="3DDACEC3" w:rsidR="00185D69" w:rsidRPr="0016249F" w:rsidRDefault="00185D69" w:rsidP="00185D69">
      <w:pPr>
        <w:widowControl w:val="0"/>
        <w:numPr>
          <w:ilvl w:val="4"/>
          <w:numId w:val="9"/>
        </w:numPr>
        <w:spacing w:before="120" w:after="120" w:line="276" w:lineRule="auto"/>
        <w:jc w:val="both"/>
        <w:rPr>
          <w:rFonts w:eastAsia="Calibri" w:cs="Times New Roman"/>
          <w:szCs w:val="24"/>
          <w:lang w:val="en-US"/>
        </w:rPr>
      </w:pPr>
      <w:r w:rsidRPr="0016249F">
        <w:rPr>
          <w:rFonts w:eastAsia="Calibri" w:cs="Times New Roman"/>
          <w:szCs w:val="24"/>
          <w:lang w:val="en-US"/>
        </w:rPr>
        <w:lastRenderedPageBreak/>
        <w:t>Împotriva procesului-verbal final</w:t>
      </w:r>
      <w:r w:rsidR="00FD3F4A">
        <w:rPr>
          <w:rFonts w:eastAsia="Calibri" w:cs="Times New Roman"/>
          <w:szCs w:val="24"/>
          <w:lang w:val="en-US"/>
        </w:rPr>
        <w:t xml:space="preserve"> și raportului final</w:t>
      </w:r>
      <w:r w:rsidRPr="0016249F">
        <w:rPr>
          <w:rFonts w:eastAsia="Calibri" w:cs="Times New Roman"/>
          <w:szCs w:val="24"/>
          <w:lang w:val="en-US"/>
        </w:rPr>
        <w:t xml:space="preserve"> de adjudecare, se pot formula contestaţii care se vor depune la sediul Primăriei Comunei Șoldanu în termen de 3 zile lucrătoare de la data afișării acestuia. Contestaţiile se vor soluţiona în termen de 5 zile lucrătoare de la data expirării termenului de depunere a acestora.</w:t>
      </w:r>
    </w:p>
    <w:p w14:paraId="30224247" w14:textId="38F713E4" w:rsidR="00185D69" w:rsidRPr="0016249F" w:rsidRDefault="00185D69" w:rsidP="00185D69">
      <w:pPr>
        <w:widowControl w:val="0"/>
        <w:numPr>
          <w:ilvl w:val="4"/>
          <w:numId w:val="9"/>
        </w:numPr>
        <w:spacing w:before="120" w:after="120" w:line="276" w:lineRule="auto"/>
        <w:jc w:val="both"/>
        <w:rPr>
          <w:rFonts w:eastAsia="Calibri" w:cs="Times New Roman"/>
          <w:szCs w:val="24"/>
          <w:lang w:val="en-US"/>
        </w:rPr>
      </w:pPr>
      <w:r w:rsidRPr="0016249F">
        <w:rPr>
          <w:rFonts w:eastAsia="Calibri" w:cs="Times New Roman"/>
          <w:szCs w:val="24"/>
          <w:lang w:val="en-US"/>
        </w:rPr>
        <w:t xml:space="preserve">Dacă se admite contestaţia, licitaţia poate fi anulată şi procedura de vânzare va fi reluată conforrn prevederilor </w:t>
      </w:r>
      <w:r w:rsidR="0016249F" w:rsidRPr="0016249F">
        <w:rPr>
          <w:rFonts w:eastAsia="Calibri" w:cs="Times New Roman"/>
          <w:szCs w:val="24"/>
          <w:lang w:val="en-US"/>
        </w:rPr>
        <w:t>prezentului regulament</w:t>
      </w:r>
      <w:r w:rsidRPr="0016249F">
        <w:rPr>
          <w:rFonts w:eastAsia="Calibri" w:cs="Times New Roman"/>
          <w:szCs w:val="24"/>
          <w:lang w:val="en-US"/>
        </w:rPr>
        <w:t>.</w:t>
      </w:r>
    </w:p>
    <w:p w14:paraId="2D555F48" w14:textId="0835A866" w:rsidR="00185D69" w:rsidRPr="00320F09" w:rsidRDefault="00185D69" w:rsidP="00185D69">
      <w:pPr>
        <w:numPr>
          <w:ilvl w:val="4"/>
          <w:numId w:val="9"/>
        </w:numPr>
        <w:spacing w:before="120" w:after="120" w:line="276" w:lineRule="auto"/>
        <w:jc w:val="both"/>
        <w:rPr>
          <w:rFonts w:eastAsia="Calibri" w:cs="Times New Roman"/>
          <w:szCs w:val="24"/>
          <w:lang w:val="en-US"/>
        </w:rPr>
      </w:pPr>
      <w:r w:rsidRPr="00320F09">
        <w:rPr>
          <w:rFonts w:eastAsia="Calibri" w:cs="Times New Roman"/>
          <w:szCs w:val="24"/>
          <w:lang w:val="en-US"/>
        </w:rPr>
        <w:t xml:space="preserve">Vânzarea se face în baza unui contract de </w:t>
      </w:r>
      <w:r w:rsidR="00370A25">
        <w:rPr>
          <w:rFonts w:eastAsia="Calibri" w:cs="Times New Roman"/>
          <w:szCs w:val="24"/>
          <w:lang w:val="en-US"/>
        </w:rPr>
        <w:t>vânzare-cumpărare</w:t>
      </w:r>
      <w:r w:rsidRPr="00320F09">
        <w:rPr>
          <w:rFonts w:eastAsia="Calibri" w:cs="Times New Roman"/>
          <w:szCs w:val="24"/>
          <w:lang w:val="en-US"/>
        </w:rPr>
        <w:t>, încheiat în formă autentică de un notar public, prin care persoana juridică de drept public, Comuna Șoldanu, numită vânzător, reprezentată prin Primar, transmite unei alte persoane fizice sau juridice, numite cumpărător, proprietatea sa asupra imobilului aparţinând domeniului privat al Comunei Șoldanu, în schimbul preţului adjudecat în urma licitaţiei publice.</w:t>
      </w:r>
    </w:p>
    <w:p w14:paraId="3F351D8E" w14:textId="5C20B82B" w:rsidR="00185D69" w:rsidRPr="00320F09" w:rsidRDefault="00185D69" w:rsidP="00185D69">
      <w:pPr>
        <w:numPr>
          <w:ilvl w:val="4"/>
          <w:numId w:val="9"/>
        </w:numPr>
        <w:spacing w:before="120" w:after="120" w:line="276" w:lineRule="auto"/>
        <w:jc w:val="both"/>
        <w:rPr>
          <w:rFonts w:eastAsia="Calibri" w:cs="Times New Roman"/>
          <w:szCs w:val="24"/>
          <w:lang w:val="en-US"/>
        </w:rPr>
      </w:pPr>
      <w:r w:rsidRPr="00320F09">
        <w:rPr>
          <w:rFonts w:eastAsia="Calibri" w:cs="Times New Roman"/>
          <w:szCs w:val="24"/>
          <w:lang w:val="en-US"/>
        </w:rPr>
        <w:t xml:space="preserve">Taxele ocazionate de autentificarea contractului de </w:t>
      </w:r>
      <w:r w:rsidR="00370A25">
        <w:rPr>
          <w:rFonts w:eastAsia="Calibri" w:cs="Times New Roman"/>
          <w:szCs w:val="24"/>
          <w:lang w:val="en-US"/>
        </w:rPr>
        <w:t>vânzare-cumpărare</w:t>
      </w:r>
      <w:r w:rsidRPr="00320F09">
        <w:rPr>
          <w:rFonts w:eastAsia="Calibri" w:cs="Times New Roman"/>
          <w:szCs w:val="24"/>
          <w:lang w:val="en-US"/>
        </w:rPr>
        <w:t xml:space="preserve"> la notar şi efectuarea operaţiunilor de publicitate imobiliară vor fi suportate de către cumpărător.</w:t>
      </w:r>
    </w:p>
    <w:p w14:paraId="73BBA69A" w14:textId="008FF220" w:rsidR="00185D69" w:rsidRPr="00320F09" w:rsidRDefault="00185D69" w:rsidP="00185D69">
      <w:pPr>
        <w:numPr>
          <w:ilvl w:val="4"/>
          <w:numId w:val="9"/>
        </w:numPr>
        <w:spacing w:before="120" w:after="120" w:line="276" w:lineRule="auto"/>
        <w:jc w:val="both"/>
        <w:rPr>
          <w:rFonts w:eastAsia="Calibri" w:cs="Times New Roman"/>
          <w:szCs w:val="24"/>
          <w:lang w:val="en-US"/>
        </w:rPr>
      </w:pPr>
      <w:r w:rsidRPr="00320F09">
        <w:rPr>
          <w:rFonts w:eastAsia="Calibri" w:cs="Times New Roman"/>
          <w:szCs w:val="24"/>
          <w:lang w:val="en-US"/>
        </w:rPr>
        <w:t>Câştigătorul licitaţiei este obligat să semneze contractul de vânzare</w:t>
      </w:r>
      <w:r w:rsidR="00370A25">
        <w:rPr>
          <w:rFonts w:eastAsia="Calibri" w:cs="Times New Roman"/>
          <w:szCs w:val="24"/>
          <w:lang w:val="en-US"/>
        </w:rPr>
        <w:t>-</w:t>
      </w:r>
      <w:r w:rsidRPr="00320F09">
        <w:rPr>
          <w:rFonts w:eastAsia="Calibri" w:cs="Times New Roman"/>
          <w:szCs w:val="24"/>
          <w:lang w:val="en-US"/>
        </w:rPr>
        <w:t>cumpărare, în formă autentică, în termen de 30 de zile calendaristice de la data adjudecării sub rezerva achitării integrale a preţului.</w:t>
      </w:r>
    </w:p>
    <w:p w14:paraId="00F34FDF" w14:textId="78809C2E" w:rsidR="00185D69" w:rsidRPr="004F07D8" w:rsidRDefault="00185D69" w:rsidP="00185D69">
      <w:pPr>
        <w:numPr>
          <w:ilvl w:val="4"/>
          <w:numId w:val="9"/>
        </w:numPr>
        <w:spacing w:before="120" w:after="120" w:line="276" w:lineRule="auto"/>
        <w:jc w:val="both"/>
        <w:rPr>
          <w:rFonts w:eastAsia="Calibri" w:cs="Times New Roman"/>
          <w:szCs w:val="24"/>
          <w:lang w:val="en-US"/>
        </w:rPr>
      </w:pPr>
      <w:r w:rsidRPr="004F07D8">
        <w:rPr>
          <w:rFonts w:eastAsia="Calibri" w:cs="Times New Roman"/>
          <w:szCs w:val="24"/>
          <w:lang w:val="en-US"/>
        </w:rPr>
        <w:t xml:space="preserve">Predarea-primirea bunului se face prin proces-verbal în termen de maximum 30 de zile de la data </w:t>
      </w:r>
      <w:r w:rsidR="004D7D42" w:rsidRPr="004D7D42">
        <w:rPr>
          <w:rFonts w:eastAsia="Calibri" w:cs="Times New Roman"/>
          <w:szCs w:val="24"/>
          <w:lang w:val="en-US"/>
        </w:rPr>
        <w:t>adjudecării</w:t>
      </w:r>
      <w:r w:rsidRPr="004F07D8">
        <w:rPr>
          <w:rFonts w:eastAsia="Calibri" w:cs="Times New Roman"/>
          <w:szCs w:val="24"/>
          <w:lang w:val="en-US"/>
        </w:rPr>
        <w:t>, respectiv în ziua autentificării contractului de vânzare</w:t>
      </w:r>
      <w:r w:rsidR="00342149">
        <w:rPr>
          <w:rFonts w:eastAsia="Calibri" w:cs="Times New Roman"/>
          <w:szCs w:val="24"/>
          <w:lang w:val="en-US"/>
        </w:rPr>
        <w:t>-</w:t>
      </w:r>
      <w:r w:rsidRPr="004F07D8">
        <w:rPr>
          <w:rFonts w:eastAsia="Calibri" w:cs="Times New Roman"/>
          <w:szCs w:val="24"/>
          <w:lang w:val="en-US"/>
        </w:rPr>
        <w:t>cumpărare.</w:t>
      </w:r>
    </w:p>
    <w:p w14:paraId="114BBD1C" w14:textId="165A9A0E" w:rsidR="00185D69" w:rsidRPr="004F07D8" w:rsidRDefault="00185D69" w:rsidP="00185D69">
      <w:pPr>
        <w:numPr>
          <w:ilvl w:val="4"/>
          <w:numId w:val="9"/>
        </w:numPr>
        <w:spacing w:before="120" w:after="120" w:line="276" w:lineRule="auto"/>
        <w:jc w:val="both"/>
        <w:rPr>
          <w:rFonts w:eastAsia="Calibri" w:cs="Times New Roman"/>
          <w:szCs w:val="24"/>
          <w:lang w:val="en-US"/>
        </w:rPr>
      </w:pPr>
      <w:r w:rsidRPr="004F07D8">
        <w:rPr>
          <w:rFonts w:eastAsia="Calibri" w:cs="Times New Roman"/>
          <w:szCs w:val="24"/>
          <w:lang w:val="en-US"/>
        </w:rPr>
        <w:t xml:space="preserve">Preţul la care s-a adjudecat bunul imobil va fi achitat integral până la data încheierii contractului de </w:t>
      </w:r>
      <w:r w:rsidR="00370A25">
        <w:rPr>
          <w:rFonts w:eastAsia="Calibri" w:cs="Times New Roman"/>
          <w:szCs w:val="24"/>
          <w:lang w:val="en-US"/>
        </w:rPr>
        <w:t>vânzare-cumpărare</w:t>
      </w:r>
      <w:r w:rsidRPr="004F07D8">
        <w:rPr>
          <w:rFonts w:eastAsia="Calibri" w:cs="Times New Roman"/>
          <w:szCs w:val="24"/>
          <w:lang w:val="en-US"/>
        </w:rPr>
        <w:t xml:space="preserve"> în formă autentică.</w:t>
      </w:r>
    </w:p>
    <w:p w14:paraId="21A29D43" w14:textId="77777777" w:rsidR="00185D69" w:rsidRPr="004F07D8" w:rsidRDefault="00185D69" w:rsidP="00185D69">
      <w:pPr>
        <w:numPr>
          <w:ilvl w:val="4"/>
          <w:numId w:val="9"/>
        </w:numPr>
        <w:spacing w:before="120" w:after="120" w:line="276" w:lineRule="auto"/>
        <w:jc w:val="both"/>
        <w:rPr>
          <w:rFonts w:eastAsia="Calibri" w:cs="Times New Roman"/>
          <w:szCs w:val="24"/>
          <w:lang w:val="en-US"/>
        </w:rPr>
      </w:pPr>
      <w:r w:rsidRPr="004F07D8">
        <w:rPr>
          <w:rFonts w:eastAsia="Calibri" w:cs="Times New Roman"/>
          <w:szCs w:val="24"/>
          <w:lang w:val="en-US"/>
        </w:rPr>
        <w:t>Suma obţinută din vânzarea bunului imobil se face integral venit la bugetul local.</w:t>
      </w:r>
    </w:p>
    <w:p w14:paraId="7677DA42" w14:textId="7B7F4AE0" w:rsidR="00185D69" w:rsidRPr="004F07D8" w:rsidRDefault="00185D69" w:rsidP="00185D69">
      <w:pPr>
        <w:numPr>
          <w:ilvl w:val="4"/>
          <w:numId w:val="9"/>
        </w:numPr>
        <w:spacing w:before="120" w:after="120" w:line="276" w:lineRule="auto"/>
        <w:jc w:val="both"/>
        <w:rPr>
          <w:rFonts w:eastAsia="Calibri" w:cs="Times New Roman"/>
          <w:szCs w:val="24"/>
          <w:lang w:val="en-US"/>
        </w:rPr>
      </w:pPr>
      <w:r w:rsidRPr="004F07D8">
        <w:rPr>
          <w:rFonts w:eastAsia="Calibri" w:cs="Times New Roman"/>
          <w:szCs w:val="24"/>
          <w:lang w:val="en-US"/>
        </w:rPr>
        <w:t xml:space="preserve">În cazul în care, cu excepţia unor situaţii de forţă majoră, temeinic dovedite, contractul de </w:t>
      </w:r>
      <w:r w:rsidR="00370A25">
        <w:rPr>
          <w:rFonts w:eastAsia="Calibri" w:cs="Times New Roman"/>
          <w:szCs w:val="24"/>
          <w:lang w:val="en-US"/>
        </w:rPr>
        <w:t>vânzare-cumpărare</w:t>
      </w:r>
      <w:r w:rsidRPr="004F07D8">
        <w:rPr>
          <w:rFonts w:eastAsia="Calibri" w:cs="Times New Roman"/>
          <w:szCs w:val="24"/>
          <w:lang w:val="en-US"/>
        </w:rPr>
        <w:t xml:space="preserve"> nu este semnat, ofertantul declarat căştigător pierde dreptul de cumpărare a bunului imobil, precum şi dreptul la restituirea garanţiei de participare. În acest caz, procedura va fi anulată, urmând a fi reluată în condiţiile </w:t>
      </w:r>
      <w:r w:rsidR="0016249F" w:rsidRPr="004F07D8">
        <w:rPr>
          <w:rFonts w:eastAsia="Calibri" w:cs="Times New Roman"/>
          <w:szCs w:val="24"/>
          <w:lang w:val="en-US"/>
        </w:rPr>
        <w:t>prezentului regulament</w:t>
      </w:r>
      <w:r w:rsidRPr="004F07D8">
        <w:rPr>
          <w:rFonts w:eastAsia="Calibri" w:cs="Times New Roman"/>
          <w:szCs w:val="24"/>
          <w:lang w:val="en-US"/>
        </w:rPr>
        <w:t>.</w:t>
      </w:r>
    </w:p>
    <w:p w14:paraId="6EFD0009" w14:textId="77777777" w:rsidR="00185D69" w:rsidRPr="00E4028A" w:rsidRDefault="00185D69" w:rsidP="00257709">
      <w:pPr>
        <w:widowControl w:val="0"/>
        <w:numPr>
          <w:ilvl w:val="0"/>
          <w:numId w:val="22"/>
        </w:numPr>
        <w:spacing w:before="120" w:after="120" w:line="276" w:lineRule="auto"/>
        <w:jc w:val="both"/>
        <w:rPr>
          <w:rFonts w:eastAsia="Calibri" w:cs="Times New Roman"/>
          <w:szCs w:val="24"/>
          <w:lang w:val="en-US"/>
        </w:rPr>
      </w:pPr>
      <w:r w:rsidRPr="00E4028A">
        <w:rPr>
          <w:rFonts w:eastAsia="Calibri" w:cs="Times New Roman"/>
          <w:szCs w:val="24"/>
          <w:lang w:val="en-US"/>
        </w:rPr>
        <w:t>Toate documentele licitaţiei publice, întocmite pe parcursul desfăşurării procedurii de licitaţie publică se vor păstra într-un dosar al licitaţiei.</w:t>
      </w:r>
    </w:p>
    <w:p w14:paraId="7AF74AA2" w14:textId="77777777" w:rsidR="00185D69" w:rsidRPr="00E4028A" w:rsidRDefault="00185D69" w:rsidP="00257709">
      <w:pPr>
        <w:widowControl w:val="0"/>
        <w:numPr>
          <w:ilvl w:val="0"/>
          <w:numId w:val="22"/>
        </w:numPr>
        <w:spacing w:before="120" w:after="120" w:line="276" w:lineRule="auto"/>
        <w:jc w:val="both"/>
        <w:rPr>
          <w:rFonts w:eastAsia="Calibri" w:cs="Times New Roman"/>
          <w:szCs w:val="24"/>
          <w:lang w:val="en-US"/>
        </w:rPr>
      </w:pPr>
      <w:r w:rsidRPr="00E4028A">
        <w:rPr>
          <w:rFonts w:eastAsia="Calibri" w:cs="Times New Roman"/>
          <w:szCs w:val="24"/>
          <w:lang w:val="en-US"/>
        </w:rPr>
        <w:t>Dosarul licitaţiei este alcătuit din următoarele acte:</w:t>
      </w:r>
    </w:p>
    <w:p w14:paraId="7BF7224F" w14:textId="7C11B6FD"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Hotărâr</w:t>
      </w:r>
      <w:r w:rsidR="00E4028A" w:rsidRPr="00BF43C1">
        <w:rPr>
          <w:rFonts w:eastAsia="Calibri" w:cs="Times New Roman"/>
          <w:szCs w:val="24"/>
          <w:lang w:val="en-US"/>
        </w:rPr>
        <w:t>ile</w:t>
      </w:r>
      <w:r w:rsidRPr="00BF43C1">
        <w:rPr>
          <w:rFonts w:eastAsia="Calibri" w:cs="Times New Roman"/>
          <w:szCs w:val="24"/>
          <w:lang w:val="en-US"/>
        </w:rPr>
        <w:t xml:space="preserve"> Consiliului Local</w:t>
      </w:r>
      <w:r w:rsidR="00E4028A" w:rsidRPr="00BF43C1">
        <w:rPr>
          <w:rFonts w:eastAsia="Calibri" w:cs="Times New Roman"/>
          <w:szCs w:val="24"/>
          <w:lang w:val="en-US"/>
        </w:rPr>
        <w:t xml:space="preserve"> al Comunei Șoldanu</w:t>
      </w:r>
      <w:r w:rsidRPr="00BF43C1">
        <w:rPr>
          <w:rFonts w:eastAsia="Calibri" w:cs="Times New Roman"/>
          <w:szCs w:val="24"/>
          <w:lang w:val="en-US"/>
        </w:rPr>
        <w:t xml:space="preserve"> privind aprobarea v</w:t>
      </w:r>
      <w:r w:rsidR="003D69E1" w:rsidRPr="00BF43C1">
        <w:rPr>
          <w:rFonts w:eastAsia="Calibri" w:cs="Times New Roman"/>
          <w:szCs w:val="24"/>
          <w:lang w:val="en-US"/>
        </w:rPr>
        <w:t>â</w:t>
      </w:r>
      <w:r w:rsidRPr="00BF43C1">
        <w:rPr>
          <w:rFonts w:eastAsia="Calibri" w:cs="Times New Roman"/>
          <w:szCs w:val="24"/>
          <w:lang w:val="en-US"/>
        </w:rPr>
        <w:t xml:space="preserve">nzării, </w:t>
      </w:r>
      <w:r w:rsidR="00E4028A" w:rsidRPr="00BF43C1">
        <w:rPr>
          <w:rFonts w:eastAsia="Calibri" w:cs="Times New Roman"/>
          <w:szCs w:val="24"/>
          <w:lang w:val="en-US"/>
        </w:rPr>
        <w:t xml:space="preserve">aprobarea </w:t>
      </w:r>
      <w:r w:rsidR="004F07D8" w:rsidRPr="00BF43C1">
        <w:rPr>
          <w:rFonts w:eastAsia="Calibri" w:cs="Times New Roman"/>
          <w:szCs w:val="24"/>
          <w:lang w:val="en-US"/>
        </w:rPr>
        <w:t>prezentul</w:t>
      </w:r>
      <w:r w:rsidR="00E4028A" w:rsidRPr="00BF43C1">
        <w:rPr>
          <w:rFonts w:eastAsia="Calibri" w:cs="Times New Roman"/>
          <w:szCs w:val="24"/>
          <w:lang w:val="en-US"/>
        </w:rPr>
        <w:t>ui</w:t>
      </w:r>
      <w:r w:rsidR="004F07D8" w:rsidRPr="00BF43C1">
        <w:rPr>
          <w:rFonts w:eastAsia="Calibri" w:cs="Times New Roman"/>
          <w:szCs w:val="24"/>
          <w:lang w:val="en-US"/>
        </w:rPr>
        <w:t xml:space="preserve"> regulament</w:t>
      </w:r>
      <w:r w:rsidRPr="00BF43C1">
        <w:rPr>
          <w:rFonts w:eastAsia="Calibri" w:cs="Times New Roman"/>
          <w:szCs w:val="24"/>
          <w:lang w:val="en-US"/>
        </w:rPr>
        <w:t xml:space="preserve">, </w:t>
      </w:r>
      <w:r w:rsidR="00BF43C1" w:rsidRPr="00BF43C1">
        <w:rPr>
          <w:rFonts w:eastAsia="Calibri" w:cs="Times New Roman"/>
          <w:szCs w:val="24"/>
          <w:lang w:val="en-US"/>
        </w:rPr>
        <w:t xml:space="preserve">aprobarea Documentației de licitație cuprinzând </w:t>
      </w:r>
      <w:r w:rsidRPr="00BF43C1">
        <w:rPr>
          <w:rFonts w:eastAsia="Calibri" w:cs="Times New Roman"/>
          <w:szCs w:val="24"/>
          <w:lang w:val="en-US"/>
        </w:rPr>
        <w:t>Caietul de sarcini şi instrucţiunile de participare la licitaţie;</w:t>
      </w:r>
    </w:p>
    <w:p w14:paraId="52EC1B79"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Anunţul privind organizarea licitaţiei publice;</w:t>
      </w:r>
    </w:p>
    <w:p w14:paraId="46E6C4A7" w14:textId="5594EF50"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Procesul-verbal de deschidere al licitaţiei;</w:t>
      </w:r>
    </w:p>
    <w:p w14:paraId="4DADC660" w14:textId="559FEC05" w:rsidR="00537DE7" w:rsidRPr="00BF43C1" w:rsidRDefault="00537DE7"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 xml:space="preserve">Raportul </w:t>
      </w:r>
      <w:r w:rsidR="007D7A03" w:rsidRPr="00BF43C1">
        <w:rPr>
          <w:rFonts w:eastAsia="Calibri" w:cs="Times New Roman"/>
          <w:szCs w:val="24"/>
          <w:lang w:val="en-US"/>
        </w:rPr>
        <w:t xml:space="preserve">etapei de </w:t>
      </w:r>
      <w:r w:rsidRPr="00BF43C1">
        <w:rPr>
          <w:rFonts w:eastAsia="Calibri" w:cs="Times New Roman"/>
          <w:szCs w:val="24"/>
          <w:lang w:val="en-US"/>
        </w:rPr>
        <w:t>deschider</w:t>
      </w:r>
      <w:r w:rsidR="007D7A03" w:rsidRPr="00BF43C1">
        <w:rPr>
          <w:rFonts w:eastAsia="Calibri" w:cs="Times New Roman"/>
          <w:szCs w:val="24"/>
          <w:lang w:val="en-US"/>
        </w:rPr>
        <w:t>e a</w:t>
      </w:r>
      <w:r w:rsidRPr="00BF43C1">
        <w:rPr>
          <w:rFonts w:eastAsia="Calibri" w:cs="Times New Roman"/>
          <w:szCs w:val="24"/>
          <w:lang w:val="en-US"/>
        </w:rPr>
        <w:t xml:space="preserve"> licitației;</w:t>
      </w:r>
    </w:p>
    <w:p w14:paraId="6F174838" w14:textId="790A7940" w:rsidR="007D7A03" w:rsidRPr="00BF43C1" w:rsidRDefault="007D7A03"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Procesul-verbal de evaluare a ofertelor;</w:t>
      </w:r>
    </w:p>
    <w:p w14:paraId="1E131063" w14:textId="2EB09CCF"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Raportul final, de adjudecare a</w:t>
      </w:r>
      <w:r w:rsidR="00BF43C1" w:rsidRPr="00BF43C1">
        <w:rPr>
          <w:rFonts w:eastAsia="Calibri" w:cs="Times New Roman"/>
          <w:szCs w:val="24"/>
          <w:lang w:val="en-US"/>
        </w:rPr>
        <w:t xml:space="preserve"> vânzării</w:t>
      </w:r>
      <w:r w:rsidRPr="00BF43C1">
        <w:rPr>
          <w:rFonts w:eastAsia="Calibri" w:cs="Times New Roman"/>
          <w:szCs w:val="24"/>
          <w:lang w:val="en-US"/>
        </w:rPr>
        <w:t xml:space="preserve"> bunului imobil;</w:t>
      </w:r>
    </w:p>
    <w:p w14:paraId="5C687803"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Extrasul de carte funciară al imobilului adjudecat;</w:t>
      </w:r>
    </w:p>
    <w:p w14:paraId="2ED0E0F6"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Dosarele de participare la licitaţie, ale fiecărui ofertant;</w:t>
      </w:r>
    </w:p>
    <w:p w14:paraId="1E52F6FD"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lastRenderedPageBreak/>
        <w:t>Declaraţiile membrilor comisiilor de evaluare și de soluționare a contestațiilor privind incompatibilitatea, imparţialitatea şi obligaţia de păstrare a confidenţialităţii;</w:t>
      </w:r>
    </w:p>
    <w:p w14:paraId="6FDA1589"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 xml:space="preserve">Adresele prin care s-au solicitat clarificări, indiferent de forma în care au fost primite; </w:t>
      </w:r>
    </w:p>
    <w:p w14:paraId="1C790981"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Răspunsul la clarificările solicitate;</w:t>
      </w:r>
    </w:p>
    <w:p w14:paraId="6A6E6085"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Dispoziţia de numire a comisiei de evaluare şi a comisiei de soluţionare a contestaţiilor;</w:t>
      </w:r>
    </w:p>
    <w:p w14:paraId="2779B32C"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Orice eventuale contestaţii;</w:t>
      </w:r>
    </w:p>
    <w:p w14:paraId="02DB6532"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Decizia comisiei de soluţionare a contestaţiilor, dacă este cazul;</w:t>
      </w:r>
    </w:p>
    <w:p w14:paraId="35C5EA35" w14:textId="77777777" w:rsidR="00185D69" w:rsidRPr="00BF43C1" w:rsidRDefault="00185D69" w:rsidP="00185D69">
      <w:pPr>
        <w:numPr>
          <w:ilvl w:val="4"/>
          <w:numId w:val="10"/>
        </w:numPr>
        <w:spacing w:before="120" w:after="120" w:line="276" w:lineRule="auto"/>
        <w:jc w:val="both"/>
        <w:rPr>
          <w:rFonts w:eastAsia="Calibri" w:cs="Times New Roman"/>
          <w:szCs w:val="24"/>
          <w:lang w:val="en-US"/>
        </w:rPr>
      </w:pPr>
      <w:r w:rsidRPr="00BF43C1">
        <w:rPr>
          <w:rFonts w:eastAsia="Calibri" w:cs="Times New Roman"/>
          <w:szCs w:val="24"/>
          <w:lang w:val="en-US"/>
        </w:rPr>
        <w:t>Anunțul de atribuire a contractului, care se transmite spre publicare în Monitorul Oficial al României în cel mult 20 de zile calendaristice de la finalizarea procedurii de atribuire.</w:t>
      </w:r>
    </w:p>
    <w:p w14:paraId="04B6D232" w14:textId="77777777" w:rsidR="00185D69" w:rsidRPr="00215FAE" w:rsidRDefault="00185D69" w:rsidP="00185D69">
      <w:pPr>
        <w:keepNext/>
        <w:numPr>
          <w:ilvl w:val="0"/>
          <w:numId w:val="1"/>
        </w:numPr>
        <w:spacing w:before="360" w:after="120" w:line="276" w:lineRule="auto"/>
        <w:outlineLvl w:val="0"/>
        <w:rPr>
          <w:rFonts w:eastAsia="Times New Roman" w:cs="Times New Roman"/>
          <w:b/>
          <w:kern w:val="20"/>
          <w:sz w:val="28"/>
          <w:szCs w:val="24"/>
          <w:lang w:eastAsia="ro-RO"/>
        </w:rPr>
      </w:pPr>
      <w:bookmarkStart w:id="10" w:name="_Toc83107245"/>
      <w:r w:rsidRPr="00215FAE">
        <w:rPr>
          <w:rFonts w:eastAsia="Times New Roman" w:cs="Times New Roman"/>
          <w:b/>
          <w:kern w:val="20"/>
          <w:sz w:val="28"/>
          <w:szCs w:val="24"/>
          <w:lang w:eastAsia="ro-RO"/>
        </w:rPr>
        <w:t>ETAPA SOLUŢIONĂRII CONTESTAŢIILOR</w:t>
      </w:r>
      <w:bookmarkEnd w:id="10"/>
    </w:p>
    <w:p w14:paraId="74AA7199" w14:textId="53B957F8" w:rsidR="00185D69" w:rsidRPr="00215FAE" w:rsidRDefault="002014B6" w:rsidP="00257709">
      <w:pPr>
        <w:widowControl w:val="0"/>
        <w:numPr>
          <w:ilvl w:val="0"/>
          <w:numId w:val="22"/>
        </w:numPr>
        <w:spacing w:before="120" w:after="120" w:line="276" w:lineRule="auto"/>
        <w:jc w:val="both"/>
        <w:rPr>
          <w:rFonts w:eastAsia="Calibri" w:cs="Times New Roman"/>
          <w:szCs w:val="24"/>
          <w:lang w:val="en-US"/>
        </w:rPr>
      </w:pPr>
      <w:bookmarkStart w:id="11" w:name="_Hlk45795204"/>
      <w:r w:rsidRPr="002014B6">
        <w:rPr>
          <w:rFonts w:eastAsia="Calibri" w:cs="Times New Roman"/>
          <w:b/>
          <w:bCs/>
          <w:szCs w:val="24"/>
          <w:lang w:val="en-US"/>
        </w:rPr>
        <w:t>(1)</w:t>
      </w:r>
      <w:r>
        <w:rPr>
          <w:rFonts w:eastAsia="Calibri" w:cs="Times New Roman"/>
          <w:szCs w:val="24"/>
          <w:lang w:val="en-US"/>
        </w:rPr>
        <w:t xml:space="preserve"> </w:t>
      </w:r>
      <w:r w:rsidR="00185D69" w:rsidRPr="00215FAE">
        <w:rPr>
          <w:rFonts w:eastAsia="Calibri" w:cs="Times New Roman"/>
          <w:szCs w:val="24"/>
          <w:lang w:val="en-US"/>
        </w:rPr>
        <w:t>Orice participant, persoană fizică sau juridică, dintre cele participante la procedura de licitaţie, poate formula contestaţie, dacă se consideră vătămată prin modul în care au fost evaluate documentele de participare şi în care s-a desfăşurat licitaţia.</w:t>
      </w:r>
    </w:p>
    <w:p w14:paraId="49D4E594" w14:textId="77777777" w:rsidR="00185D69" w:rsidRPr="00215FAE" w:rsidRDefault="00185D69" w:rsidP="002014B6">
      <w:pPr>
        <w:numPr>
          <w:ilvl w:val="2"/>
          <w:numId w:val="24"/>
        </w:numPr>
        <w:spacing w:before="120" w:after="120" w:line="276" w:lineRule="auto"/>
        <w:jc w:val="both"/>
        <w:rPr>
          <w:rFonts w:eastAsia="Calibri" w:cs="Times New Roman"/>
          <w:szCs w:val="24"/>
          <w:lang w:val="en-US"/>
        </w:rPr>
      </w:pPr>
      <w:r w:rsidRPr="00215FAE">
        <w:rPr>
          <w:rFonts w:eastAsia="Calibri" w:cs="Times New Roman"/>
          <w:szCs w:val="24"/>
          <w:lang w:val="en-US"/>
        </w:rPr>
        <w:t>Contestaţia se formulează în scris şi se înregistrează la Registratura Primăriei Comunei Șoldanu.</w:t>
      </w:r>
    </w:p>
    <w:p w14:paraId="0778474B" w14:textId="77777777" w:rsidR="00185D69" w:rsidRPr="00215FAE" w:rsidRDefault="00185D69" w:rsidP="002014B6">
      <w:pPr>
        <w:numPr>
          <w:ilvl w:val="2"/>
          <w:numId w:val="24"/>
        </w:numPr>
        <w:spacing w:before="120" w:after="120" w:line="276" w:lineRule="auto"/>
        <w:jc w:val="both"/>
        <w:rPr>
          <w:rFonts w:eastAsia="Calibri" w:cs="Times New Roman"/>
          <w:szCs w:val="24"/>
          <w:lang w:val="en-US"/>
        </w:rPr>
      </w:pPr>
      <w:r w:rsidRPr="00215FAE">
        <w:rPr>
          <w:rFonts w:eastAsia="Calibri" w:cs="Times New Roman"/>
          <w:szCs w:val="24"/>
          <w:lang w:val="en-US"/>
        </w:rPr>
        <w:t>Contestaţia va conţine următoarele elemente:</w:t>
      </w:r>
    </w:p>
    <w:p w14:paraId="2C53CAA2" w14:textId="47D26023" w:rsidR="00185D69" w:rsidRPr="00215FAE" w:rsidRDefault="00185D69" w:rsidP="00185D69">
      <w:pPr>
        <w:numPr>
          <w:ilvl w:val="4"/>
          <w:numId w:val="11"/>
        </w:numPr>
        <w:spacing w:before="120" w:after="120" w:line="276" w:lineRule="auto"/>
        <w:jc w:val="both"/>
        <w:rPr>
          <w:rFonts w:eastAsia="Calibri" w:cs="Times New Roman"/>
          <w:szCs w:val="24"/>
          <w:lang w:val="en-US"/>
        </w:rPr>
      </w:pPr>
      <w:r w:rsidRPr="00215FAE">
        <w:rPr>
          <w:rFonts w:eastAsia="Calibri" w:cs="Times New Roman"/>
          <w:szCs w:val="24"/>
          <w:lang w:val="en-US"/>
        </w:rPr>
        <w:t>numele, prenumele, domiciliul sau reşedinţa contestatorului persoană fizică, n</w:t>
      </w:r>
      <w:r w:rsidR="00CB2FCD">
        <w:rPr>
          <w:rFonts w:eastAsia="Calibri" w:cs="Times New Roman"/>
          <w:szCs w:val="24"/>
          <w:lang w:val="en-US"/>
        </w:rPr>
        <w:t>umărul</w:t>
      </w:r>
      <w:r w:rsidRPr="00215FAE">
        <w:rPr>
          <w:rFonts w:eastAsia="Calibri" w:cs="Times New Roman"/>
          <w:szCs w:val="24"/>
          <w:lang w:val="en-US"/>
        </w:rPr>
        <w:t xml:space="preserve"> de telefon fix/mobil, adresa de e-mail; în cazul persoanelor juridice, denumirea, sediul, n</w:t>
      </w:r>
      <w:r w:rsidR="00CB2FCD">
        <w:rPr>
          <w:rFonts w:eastAsia="Calibri" w:cs="Times New Roman"/>
          <w:szCs w:val="24"/>
          <w:lang w:val="en-US"/>
        </w:rPr>
        <w:t>umărul d</w:t>
      </w:r>
      <w:r w:rsidRPr="00215FAE">
        <w:rPr>
          <w:rFonts w:eastAsia="Calibri" w:cs="Times New Roman"/>
          <w:szCs w:val="24"/>
          <w:lang w:val="en-US"/>
        </w:rPr>
        <w:t>e înregistrare de la Registrul Comerţului, C.U.I/C.I.F al administratorului/administratorilor, persoana împuternicită să reprezinte persoana juridică şi calitatea acestora, n</w:t>
      </w:r>
      <w:r w:rsidR="00CB2FCD">
        <w:rPr>
          <w:rFonts w:eastAsia="Calibri" w:cs="Times New Roman"/>
          <w:szCs w:val="24"/>
          <w:lang w:val="en-US"/>
        </w:rPr>
        <w:t xml:space="preserve">umărul </w:t>
      </w:r>
      <w:r w:rsidRPr="00215FAE">
        <w:rPr>
          <w:rFonts w:eastAsia="Calibri" w:cs="Times New Roman"/>
          <w:szCs w:val="24"/>
          <w:lang w:val="en-US"/>
        </w:rPr>
        <w:t>de telefon fix/mobil, adresa de e-mail;</w:t>
      </w:r>
    </w:p>
    <w:p w14:paraId="25918025" w14:textId="77777777" w:rsidR="00185D69" w:rsidRPr="00215FAE" w:rsidRDefault="00185D69" w:rsidP="00185D69">
      <w:pPr>
        <w:numPr>
          <w:ilvl w:val="4"/>
          <w:numId w:val="11"/>
        </w:numPr>
        <w:spacing w:before="120" w:after="120" w:line="276" w:lineRule="auto"/>
        <w:jc w:val="both"/>
        <w:rPr>
          <w:rFonts w:eastAsia="Calibri" w:cs="Times New Roman"/>
          <w:szCs w:val="24"/>
          <w:lang w:val="en-US"/>
        </w:rPr>
      </w:pPr>
      <w:r w:rsidRPr="00215FAE">
        <w:rPr>
          <w:rFonts w:eastAsia="Calibri" w:cs="Times New Roman"/>
          <w:szCs w:val="24"/>
          <w:lang w:val="en-US"/>
        </w:rPr>
        <w:t>obiectul contestaţiei;</w:t>
      </w:r>
    </w:p>
    <w:p w14:paraId="59EDD65E" w14:textId="77777777" w:rsidR="00185D69" w:rsidRPr="00215FAE" w:rsidRDefault="00185D69" w:rsidP="00185D69">
      <w:pPr>
        <w:numPr>
          <w:ilvl w:val="4"/>
          <w:numId w:val="11"/>
        </w:numPr>
        <w:spacing w:before="120" w:after="120" w:line="276" w:lineRule="auto"/>
        <w:jc w:val="both"/>
        <w:rPr>
          <w:rFonts w:eastAsia="Calibri" w:cs="Times New Roman"/>
          <w:szCs w:val="24"/>
          <w:lang w:val="en-US"/>
        </w:rPr>
      </w:pPr>
      <w:r w:rsidRPr="00215FAE">
        <w:rPr>
          <w:rFonts w:eastAsia="Calibri" w:cs="Times New Roman"/>
          <w:szCs w:val="24"/>
          <w:lang w:val="en-US"/>
        </w:rPr>
        <w:t>motivarea în fapt şi în drept a contestaţiei;</w:t>
      </w:r>
    </w:p>
    <w:p w14:paraId="1445C691" w14:textId="77777777" w:rsidR="00185D69" w:rsidRPr="00215FAE" w:rsidRDefault="00185D69" w:rsidP="00185D69">
      <w:pPr>
        <w:numPr>
          <w:ilvl w:val="4"/>
          <w:numId w:val="11"/>
        </w:numPr>
        <w:spacing w:before="120" w:after="120" w:line="276" w:lineRule="auto"/>
        <w:jc w:val="both"/>
        <w:rPr>
          <w:rFonts w:eastAsia="Calibri" w:cs="Times New Roman"/>
          <w:szCs w:val="24"/>
          <w:lang w:val="en-US"/>
        </w:rPr>
      </w:pPr>
      <w:r w:rsidRPr="00215FAE">
        <w:rPr>
          <w:rFonts w:eastAsia="Calibri" w:cs="Times New Roman"/>
          <w:szCs w:val="24"/>
          <w:lang w:val="en-US"/>
        </w:rPr>
        <w:t>mijloacele de probă pe care se sprijină contestaţia;</w:t>
      </w:r>
    </w:p>
    <w:p w14:paraId="53DF6A2A" w14:textId="77777777" w:rsidR="00185D69" w:rsidRPr="00215FAE" w:rsidRDefault="00185D69" w:rsidP="00185D69">
      <w:pPr>
        <w:numPr>
          <w:ilvl w:val="4"/>
          <w:numId w:val="11"/>
        </w:numPr>
        <w:spacing w:before="120" w:after="120" w:line="276" w:lineRule="auto"/>
        <w:jc w:val="both"/>
        <w:rPr>
          <w:rFonts w:eastAsia="Calibri" w:cs="Times New Roman"/>
          <w:szCs w:val="24"/>
          <w:lang w:val="en-US"/>
        </w:rPr>
      </w:pPr>
      <w:r w:rsidRPr="00215FAE">
        <w:rPr>
          <w:rFonts w:eastAsia="Calibri" w:cs="Times New Roman"/>
          <w:szCs w:val="24"/>
          <w:lang w:val="en-US"/>
        </w:rPr>
        <w:t>numele, prenumele şi semnătura persoanei care a formulat contestaţia.</w:t>
      </w:r>
    </w:p>
    <w:p w14:paraId="3CF89DA8" w14:textId="77777777" w:rsidR="00185D69" w:rsidRPr="00D31D1A" w:rsidRDefault="00185D69" w:rsidP="00185D69">
      <w:pPr>
        <w:keepNext/>
        <w:numPr>
          <w:ilvl w:val="0"/>
          <w:numId w:val="1"/>
        </w:numPr>
        <w:spacing w:before="360" w:after="120" w:line="276" w:lineRule="auto"/>
        <w:outlineLvl w:val="0"/>
        <w:rPr>
          <w:rFonts w:eastAsia="Times New Roman" w:cs="Times New Roman"/>
          <w:b/>
          <w:kern w:val="20"/>
          <w:sz w:val="28"/>
          <w:szCs w:val="24"/>
          <w:lang w:eastAsia="ro-RO"/>
        </w:rPr>
      </w:pPr>
      <w:bookmarkStart w:id="12" w:name="_Toc83107246"/>
      <w:bookmarkEnd w:id="11"/>
      <w:r w:rsidRPr="00D31D1A">
        <w:rPr>
          <w:rFonts w:eastAsia="Times New Roman" w:cs="Times New Roman"/>
          <w:b/>
          <w:kern w:val="20"/>
          <w:sz w:val="28"/>
          <w:szCs w:val="24"/>
          <w:lang w:eastAsia="ro-RO"/>
        </w:rPr>
        <w:t>ANULAREA LICITAŢIEI</w:t>
      </w:r>
      <w:bookmarkEnd w:id="12"/>
    </w:p>
    <w:p w14:paraId="28C50C0D" w14:textId="77777777" w:rsidR="00185D69" w:rsidRPr="00D31D1A" w:rsidRDefault="00185D69" w:rsidP="00257709">
      <w:pPr>
        <w:widowControl w:val="0"/>
        <w:numPr>
          <w:ilvl w:val="0"/>
          <w:numId w:val="22"/>
        </w:numPr>
        <w:spacing w:before="120" w:after="120" w:line="276" w:lineRule="auto"/>
        <w:jc w:val="both"/>
        <w:rPr>
          <w:rFonts w:eastAsia="Calibri" w:cs="Times New Roman"/>
          <w:szCs w:val="24"/>
          <w:lang w:val="en-US"/>
        </w:rPr>
      </w:pPr>
      <w:r w:rsidRPr="00D31D1A">
        <w:rPr>
          <w:rFonts w:eastAsia="Calibri" w:cs="Times New Roman"/>
          <w:szCs w:val="24"/>
          <w:lang w:val="en-US"/>
        </w:rPr>
        <w:t>Comuna Șoldanu are dreptul de a anula licitaţia în următoarele situaţii:</w:t>
      </w:r>
    </w:p>
    <w:p w14:paraId="2A6C1648" w14:textId="77777777"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t>nu au fost depuse minim 2 oferte eligibile;</w:t>
      </w:r>
    </w:p>
    <w:p w14:paraId="0F9F8D8B" w14:textId="77777777"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t>au fost prezentate numai oferte necorespunzătoare, respectiv, care:</w:t>
      </w:r>
    </w:p>
    <w:p w14:paraId="7705C89D" w14:textId="77777777" w:rsidR="00185D69" w:rsidRPr="00D31D1A" w:rsidRDefault="00185D69" w:rsidP="00185D69">
      <w:pPr>
        <w:numPr>
          <w:ilvl w:val="6"/>
          <w:numId w:val="12"/>
        </w:numPr>
        <w:spacing w:before="120" w:after="120" w:line="276" w:lineRule="auto"/>
        <w:jc w:val="both"/>
        <w:rPr>
          <w:rFonts w:eastAsia="Calibri" w:cs="Times New Roman"/>
          <w:szCs w:val="24"/>
          <w:lang w:val="en-US"/>
        </w:rPr>
      </w:pPr>
      <w:r w:rsidRPr="00D31D1A">
        <w:rPr>
          <w:rFonts w:eastAsia="Calibri" w:cs="Times New Roman"/>
          <w:szCs w:val="24"/>
          <w:lang w:val="en-US"/>
        </w:rPr>
        <w:t>au fost depuse după data limită de depunere a ofertelor;</w:t>
      </w:r>
    </w:p>
    <w:p w14:paraId="33EE14F0" w14:textId="77777777" w:rsidR="00185D69" w:rsidRPr="00D31D1A" w:rsidRDefault="00185D69" w:rsidP="00185D69">
      <w:pPr>
        <w:numPr>
          <w:ilvl w:val="6"/>
          <w:numId w:val="12"/>
        </w:numPr>
        <w:spacing w:before="120" w:after="120" w:line="276" w:lineRule="auto"/>
        <w:jc w:val="both"/>
        <w:rPr>
          <w:rFonts w:eastAsia="Calibri" w:cs="Times New Roman"/>
          <w:szCs w:val="24"/>
          <w:lang w:val="en-US"/>
        </w:rPr>
      </w:pPr>
      <w:r w:rsidRPr="00D31D1A">
        <w:rPr>
          <w:rFonts w:eastAsia="Calibri" w:cs="Times New Roman"/>
          <w:szCs w:val="24"/>
          <w:lang w:val="en-US"/>
        </w:rPr>
        <w:t>nu au fost elaborate şi prezentate în concordanţă cu cerinţele din documentaţia de atribuire;</w:t>
      </w:r>
    </w:p>
    <w:p w14:paraId="4FA6163A" w14:textId="7460BC1E" w:rsidR="00185D69" w:rsidRPr="00D31D1A" w:rsidRDefault="00185D69" w:rsidP="00185D69">
      <w:pPr>
        <w:numPr>
          <w:ilvl w:val="6"/>
          <w:numId w:val="12"/>
        </w:numPr>
        <w:spacing w:before="120" w:after="120" w:line="276" w:lineRule="auto"/>
        <w:jc w:val="both"/>
        <w:rPr>
          <w:rFonts w:eastAsia="Calibri" w:cs="Times New Roman"/>
          <w:szCs w:val="24"/>
          <w:lang w:val="en-US"/>
        </w:rPr>
      </w:pPr>
      <w:r w:rsidRPr="00D31D1A">
        <w:rPr>
          <w:rFonts w:eastAsia="Calibri" w:cs="Times New Roman"/>
          <w:szCs w:val="24"/>
          <w:lang w:val="en-US"/>
        </w:rPr>
        <w:t>conţin propuneri referitoare la clauzele contractuale, propuneri care sunt în mod evident dezavantajoase pentru v</w:t>
      </w:r>
      <w:r w:rsidR="00CB2FCD">
        <w:rPr>
          <w:rFonts w:eastAsia="Calibri" w:cs="Times New Roman"/>
          <w:szCs w:val="24"/>
          <w:lang w:val="en-US"/>
        </w:rPr>
        <w:t>â</w:t>
      </w:r>
      <w:r w:rsidRPr="00D31D1A">
        <w:rPr>
          <w:rFonts w:eastAsia="Calibri" w:cs="Times New Roman"/>
          <w:szCs w:val="24"/>
          <w:lang w:val="en-US"/>
        </w:rPr>
        <w:t>nzător;</w:t>
      </w:r>
    </w:p>
    <w:p w14:paraId="31AF7D26" w14:textId="77777777"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t>circumstanţe excepţionale care afectează procedura de vânzare prin licitaţie sau datorită cărora este imposibilă încheierea contractului; în această situaţie, singura obligaţie a organizatorului licitaţiei este aceea de a restitui garanţia de participare la licitaţie.</w:t>
      </w:r>
    </w:p>
    <w:p w14:paraId="3460D89F" w14:textId="31FA26DF"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lastRenderedPageBreak/>
        <w:t>ofertantul declarat c</w:t>
      </w:r>
      <w:r w:rsidR="00112069">
        <w:rPr>
          <w:rFonts w:eastAsia="Calibri" w:cs="Times New Roman"/>
          <w:szCs w:val="24"/>
          <w:lang w:val="en-US"/>
        </w:rPr>
        <w:t>â</w:t>
      </w:r>
      <w:r w:rsidRPr="00D31D1A">
        <w:rPr>
          <w:rFonts w:eastAsia="Calibri" w:cs="Times New Roman"/>
          <w:szCs w:val="24"/>
          <w:lang w:val="en-US"/>
        </w:rPr>
        <w:t>ştigător îşi revocă oferta;</w:t>
      </w:r>
    </w:p>
    <w:p w14:paraId="02631FFC" w14:textId="3044EA95"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t>ofertantul declarat caştigător refuză încheierea contractului de vânzare</w:t>
      </w:r>
      <w:r w:rsidR="00D31D1A" w:rsidRPr="00D31D1A">
        <w:rPr>
          <w:rFonts w:eastAsia="Calibri" w:cs="Times New Roman"/>
          <w:szCs w:val="24"/>
          <w:lang w:val="en-US"/>
        </w:rPr>
        <w:t>-</w:t>
      </w:r>
      <w:r w:rsidRPr="00D31D1A">
        <w:rPr>
          <w:rFonts w:eastAsia="Calibri" w:cs="Times New Roman"/>
          <w:szCs w:val="24"/>
          <w:lang w:val="en-US"/>
        </w:rPr>
        <w:t>cumpărare;</w:t>
      </w:r>
    </w:p>
    <w:p w14:paraId="2FCEC051" w14:textId="77777777" w:rsidR="00185D69" w:rsidRPr="00D31D1A" w:rsidRDefault="00185D69" w:rsidP="00185D69">
      <w:pPr>
        <w:numPr>
          <w:ilvl w:val="4"/>
          <w:numId w:val="12"/>
        </w:numPr>
        <w:spacing w:before="120" w:after="120" w:line="276" w:lineRule="auto"/>
        <w:jc w:val="both"/>
        <w:rPr>
          <w:rFonts w:eastAsia="Calibri" w:cs="Times New Roman"/>
          <w:szCs w:val="24"/>
          <w:lang w:val="en-US"/>
        </w:rPr>
      </w:pPr>
      <w:r w:rsidRPr="00D31D1A">
        <w:rPr>
          <w:rFonts w:eastAsia="Calibri" w:cs="Times New Roman"/>
          <w:szCs w:val="24"/>
          <w:lang w:val="en-US"/>
        </w:rPr>
        <w:t>este admisă contestaţia unui ofertant.</w:t>
      </w:r>
    </w:p>
    <w:p w14:paraId="29B4BEFE" w14:textId="77777777" w:rsidR="00185D69" w:rsidRPr="00D31D1A" w:rsidRDefault="00185D69" w:rsidP="00257709">
      <w:pPr>
        <w:widowControl w:val="0"/>
        <w:numPr>
          <w:ilvl w:val="0"/>
          <w:numId w:val="22"/>
        </w:numPr>
        <w:spacing w:before="120" w:after="120" w:line="276" w:lineRule="auto"/>
        <w:jc w:val="both"/>
        <w:rPr>
          <w:rFonts w:eastAsia="Calibri" w:cs="Times New Roman"/>
          <w:szCs w:val="24"/>
          <w:lang w:val="en-US"/>
        </w:rPr>
      </w:pPr>
      <w:r w:rsidRPr="00D31D1A">
        <w:rPr>
          <w:rFonts w:eastAsia="Calibri" w:cs="Times New Roman"/>
          <w:szCs w:val="24"/>
          <w:lang w:val="en-US"/>
        </w:rPr>
        <w:t>Anularea va avea loc ca urmare a hotărârii comisiei de licitaţie sau a comisiei de soluţionare a contestaţiilor, aprobată de către Primar şi se va comunica în scris tuturor participanţilor, arătând motivele care au stat la baza acestei anulări.</w:t>
      </w:r>
    </w:p>
    <w:p w14:paraId="160FDF68" w14:textId="05A5A5BC" w:rsidR="00185D69" w:rsidRPr="00290136" w:rsidRDefault="00185D69" w:rsidP="00257709">
      <w:pPr>
        <w:widowControl w:val="0"/>
        <w:numPr>
          <w:ilvl w:val="0"/>
          <w:numId w:val="22"/>
        </w:numPr>
        <w:spacing w:before="120" w:after="120" w:line="276" w:lineRule="auto"/>
        <w:jc w:val="both"/>
        <w:rPr>
          <w:rFonts w:eastAsia="Calibri" w:cs="Times New Roman"/>
          <w:szCs w:val="24"/>
          <w:lang w:val="en-US"/>
        </w:rPr>
      </w:pPr>
      <w:r w:rsidRPr="00290136">
        <w:rPr>
          <w:rFonts w:eastAsia="Calibri" w:cs="Times New Roman"/>
          <w:b/>
          <w:bCs/>
          <w:szCs w:val="24"/>
          <w:lang w:val="en-US"/>
        </w:rPr>
        <w:t>(1)</w:t>
      </w:r>
      <w:r w:rsidRPr="00290136">
        <w:rPr>
          <w:rFonts w:eastAsia="Calibri" w:cs="Times New Roman"/>
          <w:szCs w:val="24"/>
          <w:lang w:val="en-US"/>
        </w:rPr>
        <w:t xml:space="preserve"> </w:t>
      </w:r>
      <w:bookmarkStart w:id="13" w:name="_Hlk45795316"/>
      <w:r w:rsidRPr="00290136">
        <w:rPr>
          <w:rFonts w:eastAsia="Calibri" w:cs="Times New Roman"/>
          <w:szCs w:val="24"/>
          <w:lang w:val="en-US"/>
        </w:rPr>
        <w:t xml:space="preserve">Neîncheierea contractului într-un termen de 30 de zile calendaristice </w:t>
      </w:r>
      <w:r w:rsidR="00D31D1A" w:rsidRPr="00290136">
        <w:rPr>
          <w:rFonts w:eastAsia="Calibri" w:cs="Times New Roman"/>
          <w:szCs w:val="24"/>
          <w:lang w:val="en-US"/>
        </w:rPr>
        <w:t>de la data adjudecării</w:t>
      </w:r>
      <w:r w:rsidR="00290136" w:rsidRPr="00290136">
        <w:rPr>
          <w:rFonts w:eastAsia="Calibri" w:cs="Times New Roman"/>
          <w:szCs w:val="24"/>
          <w:lang w:val="en-US"/>
        </w:rPr>
        <w:t xml:space="preserve"> – data încheierii raportului final,</w:t>
      </w:r>
      <w:r w:rsidR="00D31D1A" w:rsidRPr="00290136">
        <w:rPr>
          <w:rFonts w:eastAsia="Calibri" w:cs="Times New Roman"/>
          <w:szCs w:val="24"/>
          <w:lang w:val="en-US"/>
        </w:rPr>
        <w:t xml:space="preserve"> </w:t>
      </w:r>
      <w:r w:rsidRPr="00290136">
        <w:rPr>
          <w:rFonts w:eastAsia="Calibri" w:cs="Times New Roman"/>
          <w:szCs w:val="24"/>
          <w:lang w:val="en-US"/>
        </w:rPr>
        <w:t>poate atrage plata daunelor-interese de către partea în culpă.</w:t>
      </w:r>
    </w:p>
    <w:p w14:paraId="79FA570B" w14:textId="77777777" w:rsidR="00185D69" w:rsidRPr="00290136" w:rsidRDefault="00185D69" w:rsidP="00290136">
      <w:pPr>
        <w:widowControl w:val="0"/>
        <w:numPr>
          <w:ilvl w:val="2"/>
          <w:numId w:val="23"/>
        </w:numPr>
        <w:spacing w:before="120" w:after="120" w:line="276" w:lineRule="auto"/>
        <w:jc w:val="both"/>
        <w:rPr>
          <w:rFonts w:eastAsia="Calibri" w:cs="Times New Roman"/>
          <w:szCs w:val="24"/>
          <w:lang w:val="en-US"/>
        </w:rPr>
      </w:pPr>
      <w:r w:rsidRPr="00290136">
        <w:rPr>
          <w:rFonts w:eastAsia="Calibri" w:cs="Times New Roman"/>
          <w:szCs w:val="24"/>
          <w:lang w:val="en-US"/>
        </w:rPr>
        <w:t>Refuzul ofertantului declarat câştigător, de a încheia contractul, poate atrage după sine plata daunelor-interese.</w:t>
      </w:r>
    </w:p>
    <w:p w14:paraId="13EA3F07" w14:textId="77777777" w:rsidR="00185D69" w:rsidRPr="00290136" w:rsidRDefault="00185D69" w:rsidP="00290136">
      <w:pPr>
        <w:widowControl w:val="0"/>
        <w:numPr>
          <w:ilvl w:val="2"/>
          <w:numId w:val="23"/>
        </w:numPr>
        <w:spacing w:before="120" w:after="120" w:line="276" w:lineRule="auto"/>
        <w:jc w:val="both"/>
        <w:rPr>
          <w:rFonts w:eastAsia="Calibri" w:cs="Times New Roman"/>
          <w:szCs w:val="24"/>
          <w:lang w:val="en-US"/>
        </w:rPr>
      </w:pPr>
      <w:r w:rsidRPr="00290136">
        <w:rPr>
          <w:rFonts w:eastAsia="Calibri" w:cs="Times New Roman"/>
          <w:szCs w:val="24"/>
          <w:lang w:val="en-US"/>
        </w:rPr>
        <w:t>În cazul în care ofertantul declarat câştigător refuză încheierea contractului, procedura de licitaţie se anulează, iar autoritatea contractantă reia procedura.</w:t>
      </w:r>
    </w:p>
    <w:p w14:paraId="1C80B71A" w14:textId="77777777" w:rsidR="00185D69" w:rsidRPr="00290136" w:rsidRDefault="00185D69" w:rsidP="00290136">
      <w:pPr>
        <w:widowControl w:val="0"/>
        <w:numPr>
          <w:ilvl w:val="2"/>
          <w:numId w:val="23"/>
        </w:numPr>
        <w:spacing w:before="120" w:after="120" w:line="276" w:lineRule="auto"/>
        <w:jc w:val="both"/>
        <w:rPr>
          <w:rFonts w:eastAsia="Calibri" w:cs="Times New Roman"/>
          <w:szCs w:val="24"/>
          <w:lang w:val="en-US"/>
        </w:rPr>
      </w:pPr>
      <w:r w:rsidRPr="00290136">
        <w:rPr>
          <w:rFonts w:eastAsia="Calibri" w:cs="Times New Roman"/>
          <w:szCs w:val="24"/>
          <w:lang w:val="en-US"/>
        </w:rPr>
        <w:t>Daunele-interese prevăzute la alin. (1) şi (2) se stabilesc de către instanţa în a cărei rază teritorială de competenţă se află sediul autorităţii contractante, la cererea părţii interesate, dacă părţile nu stabilesc altfel.</w:t>
      </w:r>
    </w:p>
    <w:p w14:paraId="10FD25D5" w14:textId="77777777" w:rsidR="00185D69" w:rsidRPr="00290136" w:rsidRDefault="00185D69" w:rsidP="00290136">
      <w:pPr>
        <w:widowControl w:val="0"/>
        <w:numPr>
          <w:ilvl w:val="2"/>
          <w:numId w:val="23"/>
        </w:numPr>
        <w:spacing w:before="120" w:after="120" w:line="276" w:lineRule="auto"/>
        <w:jc w:val="both"/>
        <w:rPr>
          <w:rFonts w:eastAsia="Calibri" w:cs="Times New Roman"/>
          <w:szCs w:val="24"/>
          <w:lang w:val="en-US"/>
        </w:rPr>
      </w:pPr>
      <w:r w:rsidRPr="00290136">
        <w:rPr>
          <w:rFonts w:eastAsia="Calibri" w:cs="Times New Roman"/>
          <w:szCs w:val="24"/>
          <w:lang w:val="en-US"/>
        </w:rPr>
        <w:t xml:space="preserve">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al doilea, în condiţiile în care aceasta este admisibilă. </w:t>
      </w:r>
    </w:p>
    <w:p w14:paraId="5AA1177F" w14:textId="77777777" w:rsidR="00185D69" w:rsidRPr="00290136" w:rsidRDefault="00185D69" w:rsidP="00290136">
      <w:pPr>
        <w:widowControl w:val="0"/>
        <w:numPr>
          <w:ilvl w:val="2"/>
          <w:numId w:val="23"/>
        </w:numPr>
        <w:spacing w:before="120" w:after="120" w:line="276" w:lineRule="auto"/>
        <w:jc w:val="both"/>
        <w:rPr>
          <w:rFonts w:eastAsia="Calibri" w:cs="Times New Roman"/>
          <w:szCs w:val="24"/>
          <w:lang w:val="en-US"/>
        </w:rPr>
      </w:pPr>
      <w:r w:rsidRPr="00290136">
        <w:rPr>
          <w:rFonts w:eastAsia="Calibri" w:cs="Times New Roman"/>
          <w:szCs w:val="24"/>
          <w:lang w:val="en-US"/>
        </w:rPr>
        <w:t>În cazul în care, în situaţia prevăzută la alin. (5), nu există o ofertă clasată pe locul al doilea admisibilă, se aplică prevederile alin (3)</w:t>
      </w:r>
      <w:bookmarkEnd w:id="13"/>
      <w:r w:rsidRPr="00290136">
        <w:rPr>
          <w:rFonts w:eastAsia="Calibri" w:cs="Times New Roman"/>
          <w:szCs w:val="24"/>
          <w:lang w:val="en-US"/>
        </w:rPr>
        <w:t>.</w:t>
      </w:r>
    </w:p>
    <w:p w14:paraId="710F4909" w14:textId="77777777" w:rsidR="00185D69" w:rsidRPr="002014B6" w:rsidRDefault="00185D69" w:rsidP="00185D69">
      <w:pPr>
        <w:keepNext/>
        <w:numPr>
          <w:ilvl w:val="0"/>
          <w:numId w:val="1"/>
        </w:numPr>
        <w:spacing w:before="360" w:after="120" w:line="276" w:lineRule="auto"/>
        <w:outlineLvl w:val="0"/>
        <w:rPr>
          <w:rFonts w:eastAsia="Times New Roman" w:cs="Times New Roman"/>
          <w:b/>
          <w:kern w:val="20"/>
          <w:sz w:val="28"/>
          <w:szCs w:val="24"/>
          <w:lang w:eastAsia="ro-RO"/>
        </w:rPr>
      </w:pPr>
      <w:bookmarkStart w:id="14" w:name="_Toc83107247"/>
      <w:r w:rsidRPr="002014B6">
        <w:rPr>
          <w:rFonts w:eastAsia="Times New Roman" w:cs="Times New Roman"/>
          <w:b/>
          <w:kern w:val="20"/>
          <w:sz w:val="28"/>
          <w:szCs w:val="24"/>
          <w:lang w:eastAsia="ro-RO"/>
        </w:rPr>
        <w:t>DISPOZIŢII FINALE</w:t>
      </w:r>
      <w:bookmarkEnd w:id="14"/>
    </w:p>
    <w:p w14:paraId="7271DFAB" w14:textId="77777777" w:rsidR="00185D69" w:rsidRPr="002014B6" w:rsidRDefault="00185D69" w:rsidP="00257709">
      <w:pPr>
        <w:widowControl w:val="0"/>
        <w:numPr>
          <w:ilvl w:val="0"/>
          <w:numId w:val="22"/>
        </w:numPr>
        <w:spacing w:before="120" w:after="120" w:line="276" w:lineRule="auto"/>
        <w:jc w:val="both"/>
        <w:rPr>
          <w:rFonts w:eastAsia="Calibri" w:cs="Times New Roman"/>
          <w:szCs w:val="24"/>
          <w:lang w:val="en-US"/>
        </w:rPr>
      </w:pPr>
      <w:bookmarkStart w:id="15" w:name="_Hlk45801454"/>
      <w:r w:rsidRPr="002014B6">
        <w:rPr>
          <w:rFonts w:eastAsia="Calibri" w:cs="Times New Roman"/>
          <w:szCs w:val="24"/>
          <w:lang w:val="en-US"/>
        </w:rPr>
        <w:t>Preţul de pornire a licitaţiei, conform Raportului de evaluare, însuşit şi aprobat de către Consiliul Local prin hotărâre, este valabil pentru o perioadă de 12 luni de la data întocmirii acestuia.</w:t>
      </w:r>
    </w:p>
    <w:p w14:paraId="159E97A3" w14:textId="77777777" w:rsidR="00185D69" w:rsidRPr="002014B6" w:rsidRDefault="00185D69" w:rsidP="00257709">
      <w:pPr>
        <w:widowControl w:val="0"/>
        <w:numPr>
          <w:ilvl w:val="0"/>
          <w:numId w:val="22"/>
        </w:numPr>
        <w:spacing w:before="120" w:after="120" w:line="276" w:lineRule="auto"/>
        <w:jc w:val="both"/>
        <w:rPr>
          <w:rFonts w:eastAsia="Calibri" w:cs="Times New Roman"/>
          <w:szCs w:val="24"/>
          <w:lang w:val="en-US"/>
        </w:rPr>
      </w:pPr>
      <w:r w:rsidRPr="002014B6">
        <w:rPr>
          <w:rFonts w:eastAsia="Calibri" w:cs="Times New Roman"/>
          <w:szCs w:val="24"/>
          <w:lang w:val="en-US"/>
        </w:rPr>
        <w:t>Vânzarea se va perfecta cu plata preţului integral.</w:t>
      </w:r>
    </w:p>
    <w:p w14:paraId="002C0D14" w14:textId="77777777" w:rsidR="00185D69" w:rsidRPr="002014B6" w:rsidRDefault="00185D69" w:rsidP="00257709">
      <w:pPr>
        <w:widowControl w:val="0"/>
        <w:numPr>
          <w:ilvl w:val="0"/>
          <w:numId w:val="22"/>
        </w:numPr>
        <w:spacing w:before="120" w:after="120" w:line="276" w:lineRule="auto"/>
        <w:jc w:val="both"/>
        <w:rPr>
          <w:rFonts w:eastAsia="Calibri" w:cs="Times New Roman"/>
          <w:szCs w:val="24"/>
          <w:lang w:val="en-US"/>
        </w:rPr>
      </w:pPr>
      <w:r w:rsidRPr="002014B6">
        <w:rPr>
          <w:rFonts w:eastAsia="Calibri" w:cs="Times New Roman"/>
          <w:szCs w:val="24"/>
          <w:lang w:val="en-US"/>
        </w:rPr>
        <w:t>Contractul de vânzare-cumpărare va fi încheiat în limba română, în două exemplare, câte unul pentru fiecare parte.</w:t>
      </w:r>
    </w:p>
    <w:p w14:paraId="34FE68F8" w14:textId="77777777" w:rsidR="00185D69" w:rsidRPr="002014B6" w:rsidRDefault="00185D69" w:rsidP="00257709">
      <w:pPr>
        <w:widowControl w:val="0"/>
        <w:numPr>
          <w:ilvl w:val="0"/>
          <w:numId w:val="22"/>
        </w:numPr>
        <w:spacing w:before="120" w:after="120" w:line="276" w:lineRule="auto"/>
        <w:jc w:val="both"/>
        <w:rPr>
          <w:rFonts w:eastAsia="Calibri" w:cs="Times New Roman"/>
          <w:szCs w:val="24"/>
          <w:lang w:val="en-US"/>
        </w:rPr>
      </w:pPr>
      <w:r w:rsidRPr="002014B6">
        <w:rPr>
          <w:rFonts w:eastAsia="Calibri" w:cs="Times New Roman"/>
          <w:szCs w:val="24"/>
          <w:lang w:val="en-US"/>
        </w:rPr>
        <w:t>Contractul de vânzare-cumpărare se încheie în conformitate şi cu respectarea legii române, indiferent de naţionalitatea sau de cetăţenia cumpărătorului.</w:t>
      </w:r>
    </w:p>
    <w:p w14:paraId="1F0DCE7C" w14:textId="77777777" w:rsidR="00185D69" w:rsidRPr="00834E77" w:rsidRDefault="00185D69" w:rsidP="00257709">
      <w:pPr>
        <w:widowControl w:val="0"/>
        <w:numPr>
          <w:ilvl w:val="0"/>
          <w:numId w:val="22"/>
        </w:numPr>
        <w:spacing w:before="120" w:after="120" w:line="276" w:lineRule="auto"/>
        <w:jc w:val="both"/>
        <w:rPr>
          <w:rFonts w:eastAsia="Calibri" w:cs="Times New Roman"/>
          <w:szCs w:val="24"/>
          <w:lang w:val="en-US"/>
        </w:rPr>
      </w:pPr>
      <w:bookmarkStart w:id="16" w:name="_Hlk45795562"/>
      <w:r w:rsidRPr="00834E77">
        <w:rPr>
          <w:rFonts w:eastAsia="Calibri" w:cs="Times New Roman"/>
          <w:szCs w:val="24"/>
          <w:lang w:val="en-US"/>
        </w:rPr>
        <w:t>Orice litigiu legat de procedura de vânzare prin licitaţie publică şi de contractul de vânzare-cumpărare încheiat ca urmare a adjudecării este supus legii române şi este de competenţa instanţelor judecătoreşti din România</w:t>
      </w:r>
      <w:bookmarkEnd w:id="15"/>
      <w:bookmarkEnd w:id="16"/>
      <w:r w:rsidRPr="00834E77">
        <w:rPr>
          <w:rFonts w:eastAsia="Calibri" w:cs="Times New Roman"/>
          <w:szCs w:val="24"/>
          <w:lang w:val="en-US"/>
        </w:rPr>
        <w:t>.</w:t>
      </w:r>
    </w:p>
    <w:p w14:paraId="6FB72B7C" w14:textId="77777777" w:rsidR="00185D69" w:rsidRPr="00834E77" w:rsidRDefault="00185D69" w:rsidP="00185D69">
      <w:pPr>
        <w:widowControl w:val="0"/>
        <w:numPr>
          <w:ilvl w:val="0"/>
          <w:numId w:val="13"/>
        </w:numPr>
        <w:spacing w:before="360" w:after="120" w:line="276" w:lineRule="auto"/>
        <w:outlineLvl w:val="0"/>
        <w:rPr>
          <w:rFonts w:eastAsia="Times New Roman" w:cs="Times New Roman"/>
          <w:b/>
          <w:kern w:val="20"/>
          <w:sz w:val="30"/>
          <w:szCs w:val="30"/>
          <w:lang w:eastAsia="ro-RO"/>
        </w:rPr>
      </w:pPr>
      <w:bookmarkStart w:id="17" w:name="_Toc83107248"/>
      <w:r w:rsidRPr="00834E77">
        <w:rPr>
          <w:rFonts w:eastAsia="Times New Roman" w:cs="Times New Roman"/>
          <w:b/>
          <w:kern w:val="20"/>
          <w:sz w:val="30"/>
          <w:szCs w:val="30"/>
          <w:lang w:eastAsia="ro-RO"/>
        </w:rPr>
        <w:t>NEGOCIEREA DIRECTĂ</w:t>
      </w:r>
      <w:bookmarkEnd w:id="17"/>
    </w:p>
    <w:p w14:paraId="610C15FA" w14:textId="77777777" w:rsidR="00185D69" w:rsidRPr="00834E77" w:rsidRDefault="00185D69" w:rsidP="00185D69">
      <w:pPr>
        <w:keepNext/>
        <w:numPr>
          <w:ilvl w:val="0"/>
          <w:numId w:val="14"/>
        </w:numPr>
        <w:spacing w:before="360" w:after="120" w:line="276" w:lineRule="auto"/>
        <w:outlineLvl w:val="0"/>
        <w:rPr>
          <w:rFonts w:eastAsia="Times New Roman" w:cs="Times New Roman"/>
          <w:b/>
          <w:kern w:val="20"/>
          <w:sz w:val="26"/>
          <w:szCs w:val="26"/>
          <w:lang w:eastAsia="ro-RO"/>
        </w:rPr>
      </w:pPr>
      <w:bookmarkStart w:id="18" w:name="_Toc83107249"/>
      <w:r w:rsidRPr="00834E77">
        <w:rPr>
          <w:rFonts w:eastAsia="Times New Roman" w:cs="Times New Roman"/>
          <w:b/>
          <w:kern w:val="20"/>
          <w:sz w:val="26"/>
          <w:szCs w:val="26"/>
          <w:lang w:eastAsia="ro-RO"/>
        </w:rPr>
        <w:t>DISPOZIŢII GENERALE</w:t>
      </w:r>
      <w:bookmarkEnd w:id="18"/>
    </w:p>
    <w:p w14:paraId="27B4013F" w14:textId="3BA1207F" w:rsidR="00185D69" w:rsidRPr="00886DCC" w:rsidRDefault="00185D69" w:rsidP="00257709">
      <w:pPr>
        <w:widowControl w:val="0"/>
        <w:numPr>
          <w:ilvl w:val="0"/>
          <w:numId w:val="22"/>
        </w:numPr>
        <w:spacing w:before="120" w:after="120" w:line="276" w:lineRule="auto"/>
        <w:jc w:val="both"/>
        <w:rPr>
          <w:rFonts w:eastAsia="Calibri" w:cs="Times New Roman"/>
          <w:color w:val="000000" w:themeColor="text1"/>
          <w:szCs w:val="24"/>
          <w:lang w:val="en-US"/>
        </w:rPr>
      </w:pPr>
      <w:r w:rsidRPr="00886DCC">
        <w:rPr>
          <w:rFonts w:eastAsia="Calibri" w:cs="Times New Roman"/>
          <w:b/>
          <w:bCs/>
          <w:color w:val="000000" w:themeColor="text1"/>
          <w:szCs w:val="24"/>
          <w:lang w:val="en-US"/>
        </w:rPr>
        <w:t>(1)</w:t>
      </w:r>
      <w:r w:rsidRPr="00886DCC">
        <w:rPr>
          <w:rFonts w:eastAsia="Calibri" w:cs="Times New Roman"/>
          <w:color w:val="000000" w:themeColor="text1"/>
          <w:szCs w:val="24"/>
          <w:lang w:val="en-US"/>
        </w:rPr>
        <w:t xml:space="preserve"> Terenurile </w:t>
      </w:r>
      <w:r w:rsidR="004E6D30" w:rsidRPr="00886DCC">
        <w:rPr>
          <w:rFonts w:eastAsia="Calibri" w:cs="Times New Roman"/>
          <w:color w:val="000000" w:themeColor="text1"/>
          <w:szCs w:val="24"/>
          <w:lang w:val="en-US"/>
        </w:rPr>
        <w:t xml:space="preserve">și/sau construcțiile </w:t>
      </w:r>
      <w:r w:rsidRPr="00886DCC">
        <w:rPr>
          <w:rFonts w:eastAsia="Calibri" w:cs="Times New Roman"/>
          <w:color w:val="000000" w:themeColor="text1"/>
          <w:szCs w:val="24"/>
          <w:lang w:val="en-US"/>
        </w:rPr>
        <w:t>aparţinând domeniului privat al Comunei Șoldanu</w:t>
      </w:r>
      <w:r w:rsidR="004E6D30" w:rsidRPr="00886DCC">
        <w:rPr>
          <w:rFonts w:eastAsia="Calibri" w:cs="Times New Roman"/>
          <w:color w:val="000000" w:themeColor="text1"/>
          <w:szCs w:val="24"/>
          <w:lang w:val="en-US"/>
        </w:rPr>
        <w:t xml:space="preserve">, după </w:t>
      </w:r>
      <w:r w:rsidR="004E6D30" w:rsidRPr="00886DCC">
        <w:rPr>
          <w:rFonts w:eastAsia="Calibri" w:cs="Times New Roman"/>
          <w:color w:val="000000" w:themeColor="text1"/>
          <w:szCs w:val="24"/>
          <w:lang w:val="en-US"/>
        </w:rPr>
        <w:lastRenderedPageBreak/>
        <w:t xml:space="preserve">caz, </w:t>
      </w:r>
      <w:r w:rsidRPr="00886DCC">
        <w:rPr>
          <w:rFonts w:eastAsia="Calibri" w:cs="Times New Roman"/>
          <w:color w:val="000000" w:themeColor="text1"/>
          <w:szCs w:val="24"/>
          <w:lang w:val="en-US"/>
        </w:rPr>
        <w:t>pot fi vândute prin negociere directă persoanelor fizice sau juridice atunci când sunt întrunite condiţiile legale care instituie dreptul de preemţiune.</w:t>
      </w:r>
    </w:p>
    <w:p w14:paraId="3FA0972B" w14:textId="77777777" w:rsidR="00185D69" w:rsidRPr="00A45799" w:rsidRDefault="00185D69" w:rsidP="00A45799">
      <w:pPr>
        <w:numPr>
          <w:ilvl w:val="2"/>
          <w:numId w:val="25"/>
        </w:numPr>
        <w:spacing w:before="120" w:after="120" w:line="276" w:lineRule="auto"/>
        <w:jc w:val="both"/>
        <w:rPr>
          <w:rFonts w:eastAsia="Calibri" w:cs="Times New Roman"/>
          <w:color w:val="000000" w:themeColor="text1"/>
          <w:szCs w:val="24"/>
          <w:lang w:val="en-US"/>
        </w:rPr>
      </w:pPr>
      <w:r w:rsidRPr="00A45799">
        <w:rPr>
          <w:rFonts w:eastAsia="Times New Roman" w:cs="Times New Roman"/>
          <w:color w:val="000000" w:themeColor="text1"/>
          <w:szCs w:val="24"/>
          <w:lang w:val="en-US"/>
        </w:rPr>
        <w:t>Prezentului titlu îi sunt aplicabile prevederile legale în domeniu, după cum urmează:</w:t>
      </w:r>
    </w:p>
    <w:p w14:paraId="0ED418D4" w14:textId="523F0EAE" w:rsidR="00185D69" w:rsidRPr="00A45799" w:rsidRDefault="00185D69" w:rsidP="00185D69">
      <w:pPr>
        <w:numPr>
          <w:ilvl w:val="4"/>
          <w:numId w:val="15"/>
        </w:numPr>
        <w:spacing w:before="120" w:after="120" w:line="276" w:lineRule="auto"/>
        <w:jc w:val="both"/>
        <w:rPr>
          <w:rFonts w:eastAsia="Calibri" w:cs="Times New Roman"/>
          <w:color w:val="000000" w:themeColor="text1"/>
          <w:szCs w:val="24"/>
          <w:lang w:val="en-US"/>
        </w:rPr>
      </w:pPr>
      <w:r w:rsidRPr="00A45799">
        <w:rPr>
          <w:rFonts w:eastAsia="Calibri" w:cs="Times New Roman"/>
          <w:color w:val="000000" w:themeColor="text1"/>
          <w:szCs w:val="24"/>
          <w:lang w:val="en-US"/>
        </w:rPr>
        <w:t>Legea</w:t>
      </w:r>
      <w:r w:rsidR="00092F23">
        <w:rPr>
          <w:rFonts w:eastAsia="Calibri" w:cs="Times New Roman"/>
          <w:color w:val="000000" w:themeColor="text1"/>
          <w:szCs w:val="24"/>
          <w:lang w:val="en-US"/>
        </w:rPr>
        <w:t xml:space="preserve"> nr.</w:t>
      </w:r>
      <w:r w:rsidRPr="00A45799">
        <w:rPr>
          <w:rFonts w:eastAsia="Calibri" w:cs="Times New Roman"/>
          <w:color w:val="000000" w:themeColor="text1"/>
          <w:szCs w:val="24"/>
          <w:lang w:val="en-US"/>
        </w:rPr>
        <w:t xml:space="preserve"> 287/2009 din 17 iulie 2009 privind Codul civil, republicată, cu modificările și completările ulterioare;</w:t>
      </w:r>
    </w:p>
    <w:p w14:paraId="79C92613" w14:textId="5D2ECDC5" w:rsidR="00185D69" w:rsidRPr="00A45799" w:rsidRDefault="00185D69" w:rsidP="00185D69">
      <w:pPr>
        <w:numPr>
          <w:ilvl w:val="4"/>
          <w:numId w:val="15"/>
        </w:numPr>
        <w:spacing w:before="120" w:after="120" w:line="276" w:lineRule="auto"/>
        <w:jc w:val="both"/>
        <w:rPr>
          <w:rFonts w:eastAsia="Calibri" w:cs="Times New Roman"/>
          <w:color w:val="000000" w:themeColor="text1"/>
          <w:szCs w:val="24"/>
          <w:lang w:val="en-US"/>
        </w:rPr>
      </w:pPr>
      <w:r w:rsidRPr="00A45799">
        <w:rPr>
          <w:rFonts w:eastAsia="Calibri" w:cs="Times New Roman"/>
          <w:color w:val="000000" w:themeColor="text1"/>
          <w:szCs w:val="24"/>
          <w:lang w:val="en-US"/>
        </w:rPr>
        <w:t xml:space="preserve">Ordonanţa de urgență a Guvernului nr. 57/2019 privind Codul administrativ, cu </w:t>
      </w:r>
      <w:r w:rsidR="00C91B77">
        <w:rPr>
          <w:rFonts w:eastAsia="Calibri" w:cs="Times New Roman"/>
          <w:color w:val="000000" w:themeColor="text1"/>
          <w:szCs w:val="24"/>
          <w:lang w:val="en-US"/>
        </w:rPr>
        <w:t>m</w:t>
      </w:r>
      <w:r w:rsidRPr="00A45799">
        <w:rPr>
          <w:rFonts w:eastAsia="Calibri" w:cs="Times New Roman"/>
          <w:color w:val="000000" w:themeColor="text1"/>
          <w:szCs w:val="24"/>
          <w:lang w:val="en-US"/>
        </w:rPr>
        <w:t>odificările și completările ulterioare;</w:t>
      </w:r>
    </w:p>
    <w:p w14:paraId="34C6956C" w14:textId="77777777" w:rsidR="00185D69" w:rsidRPr="00A45799" w:rsidRDefault="00185D69" w:rsidP="00185D69">
      <w:pPr>
        <w:numPr>
          <w:ilvl w:val="4"/>
          <w:numId w:val="15"/>
        </w:numPr>
        <w:spacing w:before="120" w:after="120" w:line="276" w:lineRule="auto"/>
        <w:jc w:val="both"/>
        <w:rPr>
          <w:rFonts w:eastAsia="Calibri" w:cs="Times New Roman"/>
          <w:color w:val="000000" w:themeColor="text1"/>
          <w:szCs w:val="24"/>
          <w:lang w:val="en-US"/>
        </w:rPr>
      </w:pPr>
      <w:r w:rsidRPr="00A45799">
        <w:rPr>
          <w:rFonts w:eastAsia="Calibri" w:cs="Times New Roman"/>
          <w:color w:val="000000" w:themeColor="text1"/>
          <w:szCs w:val="24"/>
          <w:lang w:val="en-US"/>
        </w:rPr>
        <w:t>Legea nr. 50/1991 privind autorizarea executării lucrărilor de construcţii, republicată, cu modificările și completările ulterioare;</w:t>
      </w:r>
    </w:p>
    <w:p w14:paraId="415F2714" w14:textId="77777777" w:rsidR="00185D69" w:rsidRPr="00A45799" w:rsidRDefault="00185D69" w:rsidP="00185D69">
      <w:pPr>
        <w:numPr>
          <w:ilvl w:val="4"/>
          <w:numId w:val="15"/>
        </w:numPr>
        <w:spacing w:before="120" w:after="120" w:line="276" w:lineRule="auto"/>
        <w:jc w:val="both"/>
        <w:rPr>
          <w:rFonts w:eastAsia="Calibri" w:cs="Times New Roman"/>
          <w:color w:val="000000" w:themeColor="text1"/>
          <w:szCs w:val="24"/>
          <w:lang w:val="en-US"/>
        </w:rPr>
      </w:pPr>
      <w:r w:rsidRPr="00A45799">
        <w:rPr>
          <w:rFonts w:eastAsia="Calibri" w:cs="Times New Roman"/>
          <w:color w:val="000000" w:themeColor="text1"/>
          <w:szCs w:val="24"/>
          <w:lang w:val="en-US"/>
        </w:rPr>
        <w:t>Legea nr. 15/2003 privind sprijinul acordat tinerilor pentru construirea unei locuinţe proprietate personală, republicată, cu modificările și completările ulterioare;</w:t>
      </w:r>
    </w:p>
    <w:p w14:paraId="7A6AF1BE" w14:textId="6EBE336C" w:rsidR="00185D69" w:rsidRPr="00A45799" w:rsidRDefault="00185D69" w:rsidP="00185D69">
      <w:pPr>
        <w:numPr>
          <w:ilvl w:val="4"/>
          <w:numId w:val="15"/>
        </w:numPr>
        <w:spacing w:before="120" w:after="120" w:line="276" w:lineRule="auto"/>
        <w:jc w:val="both"/>
        <w:rPr>
          <w:rFonts w:eastAsia="Calibri" w:cs="Times New Roman"/>
          <w:color w:val="000000" w:themeColor="text1"/>
          <w:szCs w:val="24"/>
          <w:lang w:val="en-US"/>
        </w:rPr>
      </w:pPr>
      <w:r w:rsidRPr="00A45799">
        <w:rPr>
          <w:rFonts w:eastAsia="Calibri" w:cs="Times New Roman"/>
          <w:color w:val="000000" w:themeColor="text1"/>
          <w:szCs w:val="24"/>
          <w:lang w:val="en-US"/>
        </w:rPr>
        <w:t>Hotărârea Guvernului nr. 577/2002 privind aprobarea normelor metodologice de aplicare a Ordonanței de urgență a Guvernului nr. 88/1997 privind privatizarea societăților comerciale, aprobat</w:t>
      </w:r>
      <w:r w:rsidR="00C91B77">
        <w:rPr>
          <w:rFonts w:eastAsia="Calibri" w:cs="Times New Roman"/>
          <w:color w:val="000000" w:themeColor="text1"/>
          <w:szCs w:val="24"/>
          <w:lang w:val="en-US"/>
        </w:rPr>
        <w:t>ă</w:t>
      </w:r>
      <w:r w:rsidRPr="00A45799">
        <w:rPr>
          <w:rFonts w:eastAsia="Calibri" w:cs="Times New Roman"/>
          <w:color w:val="000000" w:themeColor="text1"/>
          <w:szCs w:val="24"/>
          <w:lang w:val="en-US"/>
        </w:rPr>
        <w:t xml:space="preserve"> prin Legea nr. 44/1998, cu modificările și completările ulterioare.</w:t>
      </w:r>
    </w:p>
    <w:p w14:paraId="73C9112A" w14:textId="7969B5E7" w:rsidR="00185D69" w:rsidRPr="00017E83" w:rsidRDefault="00185D69" w:rsidP="00257709">
      <w:pPr>
        <w:widowControl w:val="0"/>
        <w:numPr>
          <w:ilvl w:val="0"/>
          <w:numId w:val="22"/>
        </w:numPr>
        <w:spacing w:before="120" w:after="120" w:line="276" w:lineRule="auto"/>
        <w:jc w:val="both"/>
        <w:rPr>
          <w:rFonts w:eastAsia="Calibri" w:cs="Times New Roman"/>
          <w:color w:val="000000" w:themeColor="text1"/>
          <w:szCs w:val="24"/>
          <w:lang w:val="en-US"/>
        </w:rPr>
      </w:pPr>
      <w:r w:rsidRPr="00017E83">
        <w:rPr>
          <w:rFonts w:eastAsia="Calibri" w:cs="Times New Roman"/>
          <w:color w:val="000000" w:themeColor="text1"/>
          <w:szCs w:val="24"/>
          <w:lang w:val="en-US"/>
        </w:rPr>
        <w:t>Consiliul Local al Comunei Șoldanu este autoritatea cu competență materială de</w:t>
      </w:r>
      <w:r w:rsidRPr="00017E83">
        <w:rPr>
          <w:rFonts w:eastAsia="Calibri" w:cs="Times New Roman"/>
          <w:color w:val="000000" w:themeColor="text1"/>
          <w:szCs w:val="24"/>
          <w:lang w:val="en-US"/>
        </w:rPr>
        <w:br/>
        <w:t>a hotăr</w:t>
      </w:r>
      <w:r w:rsidR="005E414C" w:rsidRPr="00017E83">
        <w:rPr>
          <w:rFonts w:eastAsia="Calibri" w:cs="Times New Roman"/>
          <w:color w:val="000000" w:themeColor="text1"/>
          <w:szCs w:val="24"/>
          <w:lang w:val="en-US"/>
        </w:rPr>
        <w:t>î</w:t>
      </w:r>
      <w:r w:rsidRPr="00017E83">
        <w:rPr>
          <w:rFonts w:eastAsia="Calibri" w:cs="Times New Roman"/>
          <w:color w:val="000000" w:themeColor="text1"/>
          <w:szCs w:val="24"/>
          <w:lang w:val="en-US"/>
        </w:rPr>
        <w:t xml:space="preserve"> vânzarea </w:t>
      </w:r>
      <w:r w:rsidR="00017E83" w:rsidRPr="00017E83">
        <w:rPr>
          <w:rFonts w:eastAsia="Calibri" w:cs="Times New Roman"/>
          <w:color w:val="000000" w:themeColor="text1"/>
          <w:szCs w:val="24"/>
          <w:lang w:val="en-US"/>
        </w:rPr>
        <w:t xml:space="preserve">bunurilor imobile, teren și/sau construcție, </w:t>
      </w:r>
      <w:r w:rsidRPr="00017E83">
        <w:rPr>
          <w:rFonts w:eastAsia="Calibri" w:cs="Times New Roman"/>
          <w:color w:val="000000" w:themeColor="text1"/>
          <w:szCs w:val="24"/>
          <w:lang w:val="en-US"/>
        </w:rPr>
        <w:t>pentru care există un drept de preemţiune. Solicitările vor fi supuse atenţiei consiliului local numai dacă au parcurs procedura de analiză a</w:t>
      </w:r>
      <w:r w:rsidR="005E414C" w:rsidRPr="00017E83">
        <w:rPr>
          <w:rFonts w:eastAsia="Calibri" w:cs="Times New Roman"/>
          <w:color w:val="000000" w:themeColor="text1"/>
          <w:szCs w:val="24"/>
          <w:lang w:val="en-US"/>
        </w:rPr>
        <w:t xml:space="preserve"> </w:t>
      </w:r>
      <w:r w:rsidRPr="00017E83">
        <w:rPr>
          <w:rFonts w:eastAsia="Calibri" w:cs="Times New Roman"/>
          <w:color w:val="000000" w:themeColor="text1"/>
          <w:szCs w:val="24"/>
          <w:lang w:val="en-US"/>
        </w:rPr>
        <w:t>compartimentelor din aparatul de specialitate al primarului comunei și toate acestea confirmă îndeplinirea integrală a tuturor obligaţiilor inserate în prezentul regulament.</w:t>
      </w:r>
    </w:p>
    <w:p w14:paraId="03A45DF1" w14:textId="3607909A" w:rsidR="00185D69" w:rsidRPr="00D5308D" w:rsidRDefault="00185D69" w:rsidP="00257709">
      <w:pPr>
        <w:widowControl w:val="0"/>
        <w:numPr>
          <w:ilvl w:val="0"/>
          <w:numId w:val="22"/>
        </w:numPr>
        <w:spacing w:before="120" w:after="120" w:line="276" w:lineRule="auto"/>
        <w:jc w:val="both"/>
        <w:rPr>
          <w:rFonts w:eastAsia="Calibri" w:cs="Times New Roman"/>
          <w:color w:val="000000" w:themeColor="text1"/>
          <w:szCs w:val="24"/>
          <w:lang w:val="en-US"/>
        </w:rPr>
      </w:pPr>
      <w:r w:rsidRPr="00D5308D">
        <w:rPr>
          <w:rFonts w:eastAsia="Calibri" w:cs="Times New Roman"/>
          <w:color w:val="000000" w:themeColor="text1"/>
          <w:szCs w:val="24"/>
          <w:lang w:val="en-US"/>
        </w:rPr>
        <w:t>Potrivit prezentului regulament</w:t>
      </w:r>
      <w:r w:rsidR="00D52775" w:rsidRPr="00D5308D">
        <w:rPr>
          <w:rFonts w:eastAsia="Calibri" w:cs="Times New Roman"/>
          <w:color w:val="000000" w:themeColor="text1"/>
          <w:szCs w:val="24"/>
          <w:lang w:val="en-US"/>
        </w:rPr>
        <w:t>,</w:t>
      </w:r>
      <w:r w:rsidRPr="00D5308D">
        <w:rPr>
          <w:rFonts w:eastAsia="Calibri" w:cs="Times New Roman"/>
          <w:color w:val="000000" w:themeColor="text1"/>
          <w:szCs w:val="24"/>
          <w:lang w:val="en-US"/>
        </w:rPr>
        <w:t xml:space="preserve"> vânzarea </w:t>
      </w:r>
      <w:r w:rsidR="00051587" w:rsidRPr="00051587">
        <w:rPr>
          <w:rFonts w:eastAsia="Calibri" w:cs="Times New Roman"/>
          <w:color w:val="000000" w:themeColor="text1"/>
          <w:szCs w:val="24"/>
          <w:lang w:val="en-US"/>
        </w:rPr>
        <w:t xml:space="preserve">bunurilor imobile, teren și/sau construcție, </w:t>
      </w:r>
      <w:r w:rsidRPr="00D5308D">
        <w:rPr>
          <w:rFonts w:eastAsia="Calibri" w:cs="Times New Roman"/>
          <w:color w:val="000000" w:themeColor="text1"/>
          <w:szCs w:val="24"/>
          <w:lang w:val="en-US"/>
        </w:rPr>
        <w:t>prin negociere directă, se poate opera în cazul în care terenuri</w:t>
      </w:r>
      <w:r w:rsidR="00051587">
        <w:rPr>
          <w:rFonts w:eastAsia="Calibri" w:cs="Times New Roman"/>
          <w:color w:val="000000" w:themeColor="text1"/>
          <w:szCs w:val="24"/>
          <w:lang w:val="en-US"/>
        </w:rPr>
        <w:t>le</w:t>
      </w:r>
      <w:r w:rsidRPr="00D5308D">
        <w:rPr>
          <w:rFonts w:eastAsia="Calibri" w:cs="Times New Roman"/>
          <w:color w:val="000000" w:themeColor="text1"/>
          <w:szCs w:val="24"/>
          <w:lang w:val="en-US"/>
        </w:rPr>
        <w:t xml:space="preserve"> sunt aferente </w:t>
      </w:r>
      <w:r w:rsidR="00AE43BF">
        <w:rPr>
          <w:rFonts w:eastAsia="Calibri" w:cs="Times New Roman"/>
          <w:color w:val="000000" w:themeColor="text1"/>
          <w:szCs w:val="24"/>
          <w:lang w:val="en-US"/>
        </w:rPr>
        <w:t xml:space="preserve">unor </w:t>
      </w:r>
      <w:r w:rsidRPr="00D5308D">
        <w:rPr>
          <w:rFonts w:eastAsia="Calibri" w:cs="Times New Roman"/>
          <w:color w:val="000000" w:themeColor="text1"/>
          <w:szCs w:val="24"/>
          <w:lang w:val="en-US"/>
        </w:rPr>
        <w:t>construcţii definitive şi se află în folosinţa efectivă a acestora, în următoarele situaţii:</w:t>
      </w:r>
    </w:p>
    <w:p w14:paraId="53B48665" w14:textId="77777777" w:rsidR="00185D69" w:rsidRPr="00B92A04"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B92A04">
        <w:rPr>
          <w:rFonts w:eastAsia="Calibri" w:cs="Times New Roman"/>
          <w:color w:val="000000" w:themeColor="text1"/>
          <w:szCs w:val="24"/>
          <w:lang w:val="en-US"/>
        </w:rPr>
        <w:t>terenurile aferente imobilelor atribuite în proprietate, prin efectul unei hotărâri judecătoreşti,</w:t>
      </w:r>
    </w:p>
    <w:p w14:paraId="4F94B219" w14:textId="2C8A3800" w:rsidR="00185D69" w:rsidRPr="00D207A3"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D207A3">
        <w:rPr>
          <w:rFonts w:eastAsia="Calibri" w:cs="Times New Roman"/>
          <w:color w:val="000000" w:themeColor="text1"/>
          <w:szCs w:val="24"/>
          <w:lang w:val="en-US"/>
        </w:rPr>
        <w:t>terenurile reprezentând diferenţa de teren între cel obţinut prin Ordinul Prefectului şi cel deţinut efectiv în folosinţă,</w:t>
      </w:r>
    </w:p>
    <w:p w14:paraId="16814805" w14:textId="5ED17438" w:rsidR="00185D69" w:rsidRPr="00D207A3"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D207A3">
        <w:rPr>
          <w:rFonts w:eastAsia="Calibri" w:cs="Times New Roman"/>
          <w:color w:val="000000" w:themeColor="text1"/>
          <w:szCs w:val="24"/>
          <w:lang w:val="en-US"/>
        </w:rPr>
        <w:t>terenurile ce constituie diferenţe din măsurători între suprafața înscrisă în actul de proprietate și suprafața reală constatată în urma măsurătorilor topometrice, înscrise în cartea funciară,</w:t>
      </w:r>
    </w:p>
    <w:p w14:paraId="78B4A09C" w14:textId="246467E1" w:rsidR="00185D69" w:rsidRPr="00D207A3"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D207A3">
        <w:rPr>
          <w:rFonts w:eastAsia="Calibri" w:cs="Times New Roman"/>
          <w:color w:val="000000" w:themeColor="text1"/>
          <w:szCs w:val="24"/>
          <w:lang w:val="en-US"/>
        </w:rPr>
        <w:t>terenurile concesionate în baza Legii nr. 50/1991 pentru extinderi la construcţii existente,</w:t>
      </w:r>
    </w:p>
    <w:p w14:paraId="448274BC" w14:textId="47A7D976" w:rsidR="00185D69" w:rsidRPr="00D5308D"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D5308D">
        <w:rPr>
          <w:rFonts w:eastAsia="Calibri" w:cs="Times New Roman"/>
          <w:color w:val="000000" w:themeColor="text1"/>
          <w:szCs w:val="24"/>
          <w:lang w:val="en-US"/>
        </w:rPr>
        <w:t>terenurile</w:t>
      </w:r>
      <w:r w:rsidR="00D207A3" w:rsidRPr="00D5308D">
        <w:rPr>
          <w:rFonts w:eastAsia="Calibri" w:cs="Times New Roman"/>
          <w:color w:val="000000" w:themeColor="text1"/>
          <w:szCs w:val="24"/>
          <w:lang w:val="en-US"/>
        </w:rPr>
        <w:t xml:space="preserve">, precum și </w:t>
      </w:r>
      <w:r w:rsidRPr="00D5308D">
        <w:rPr>
          <w:rFonts w:eastAsia="Calibri" w:cs="Times New Roman"/>
          <w:color w:val="000000" w:themeColor="text1"/>
          <w:szCs w:val="24"/>
          <w:lang w:val="en-US"/>
        </w:rPr>
        <w:t>construcțiile amplasate pe acestea</w:t>
      </w:r>
      <w:r w:rsidR="00D5308D" w:rsidRPr="00D5308D">
        <w:rPr>
          <w:rFonts w:eastAsia="Calibri" w:cs="Times New Roman"/>
          <w:color w:val="000000" w:themeColor="text1"/>
          <w:szCs w:val="24"/>
          <w:lang w:val="en-US"/>
        </w:rPr>
        <w:t>,</w:t>
      </w:r>
      <w:r w:rsidRPr="00D5308D">
        <w:rPr>
          <w:rFonts w:eastAsia="Calibri" w:cs="Times New Roman"/>
          <w:color w:val="000000" w:themeColor="text1"/>
          <w:szCs w:val="24"/>
          <w:lang w:val="en-US"/>
        </w:rPr>
        <w:t xml:space="preserve"> ce fac obiectul unei </w:t>
      </w:r>
      <w:r w:rsidR="00F265B3">
        <w:rPr>
          <w:rFonts w:eastAsia="Calibri" w:cs="Times New Roman"/>
          <w:color w:val="000000" w:themeColor="text1"/>
          <w:szCs w:val="24"/>
          <w:lang w:val="en-US"/>
        </w:rPr>
        <w:t xml:space="preserve">închirieri sau </w:t>
      </w:r>
      <w:r w:rsidRPr="00D5308D">
        <w:rPr>
          <w:rFonts w:eastAsia="Calibri" w:cs="Times New Roman"/>
          <w:color w:val="000000" w:themeColor="text1"/>
          <w:szCs w:val="24"/>
          <w:lang w:val="en-US"/>
        </w:rPr>
        <w:t>concesionări în curs,</w:t>
      </w:r>
    </w:p>
    <w:p w14:paraId="5BC53812" w14:textId="7E19C499" w:rsidR="00185D69" w:rsidRPr="00167003"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167003">
        <w:rPr>
          <w:rFonts w:eastAsia="Calibri" w:cs="Times New Roman"/>
          <w:color w:val="000000" w:themeColor="text1"/>
          <w:szCs w:val="24"/>
          <w:lang w:val="en-US"/>
        </w:rPr>
        <w:t xml:space="preserve">terenurile care au făcut obiectul Legii nr. 15/2003 privind sprijinul acordat tinerilor pentru construirea unei locuinţe proprietate personală, </w:t>
      </w:r>
      <w:r w:rsidR="00167003" w:rsidRPr="00167003">
        <w:rPr>
          <w:rFonts w:eastAsia="Calibri" w:cs="Times New Roman"/>
          <w:szCs w:val="24"/>
          <w:lang w:val="en-US"/>
        </w:rPr>
        <w:t>în situația în care locuința definitivă edificată pe un teren atribuit conform legii a fost înstrăinată în condiții legale,</w:t>
      </w:r>
    </w:p>
    <w:p w14:paraId="3804FA55" w14:textId="77777777" w:rsidR="00185D69" w:rsidRPr="00D5308D" w:rsidRDefault="00185D69" w:rsidP="00185D69">
      <w:pPr>
        <w:numPr>
          <w:ilvl w:val="4"/>
          <w:numId w:val="16"/>
        </w:numPr>
        <w:spacing w:before="120" w:after="120" w:line="276" w:lineRule="auto"/>
        <w:jc w:val="both"/>
        <w:rPr>
          <w:rFonts w:eastAsia="Calibri" w:cs="Times New Roman"/>
          <w:color w:val="000000" w:themeColor="text1"/>
          <w:szCs w:val="24"/>
          <w:lang w:val="en-US"/>
        </w:rPr>
      </w:pPr>
      <w:r w:rsidRPr="00D5308D">
        <w:rPr>
          <w:rFonts w:eastAsia="Calibri" w:cs="Times New Roman"/>
          <w:color w:val="000000" w:themeColor="text1"/>
          <w:szCs w:val="24"/>
          <w:lang w:val="en-US"/>
        </w:rPr>
        <w:t>terenurile care au făcut obiectul Ordonanței de urgență nr. 88/1997 privind privatizarea societăţilor comerciale.</w:t>
      </w:r>
    </w:p>
    <w:p w14:paraId="32046905" w14:textId="1B1BF7A7" w:rsidR="00185D69" w:rsidRPr="00B66BCE" w:rsidRDefault="00595B46" w:rsidP="00257709">
      <w:pPr>
        <w:widowControl w:val="0"/>
        <w:numPr>
          <w:ilvl w:val="0"/>
          <w:numId w:val="22"/>
        </w:numPr>
        <w:spacing w:before="120" w:after="120" w:line="276" w:lineRule="auto"/>
        <w:jc w:val="both"/>
        <w:rPr>
          <w:rFonts w:eastAsia="Calibri" w:cs="Times New Roman"/>
          <w:color w:val="000000" w:themeColor="text1"/>
          <w:szCs w:val="24"/>
          <w:lang w:val="en-US"/>
        </w:rPr>
      </w:pPr>
      <w:r w:rsidRPr="00B66BCE">
        <w:rPr>
          <w:rFonts w:eastAsia="Calibri" w:cs="Times New Roman"/>
          <w:color w:val="000000" w:themeColor="text1"/>
          <w:szCs w:val="24"/>
          <w:lang w:val="en-US"/>
        </w:rPr>
        <w:t>T</w:t>
      </w:r>
      <w:r w:rsidR="00185D69" w:rsidRPr="00B66BCE">
        <w:rPr>
          <w:rFonts w:eastAsia="Calibri" w:cs="Times New Roman"/>
          <w:color w:val="000000" w:themeColor="text1"/>
          <w:szCs w:val="24"/>
          <w:lang w:val="en-US"/>
        </w:rPr>
        <w:t>eren</w:t>
      </w:r>
      <w:r w:rsidRPr="00B66BCE">
        <w:rPr>
          <w:rFonts w:eastAsia="Calibri" w:cs="Times New Roman"/>
          <w:color w:val="000000" w:themeColor="text1"/>
          <w:szCs w:val="24"/>
          <w:lang w:val="en-US"/>
        </w:rPr>
        <w:t>ul</w:t>
      </w:r>
      <w:r w:rsidR="00185D69" w:rsidRPr="00B66BCE">
        <w:rPr>
          <w:rFonts w:eastAsia="Calibri" w:cs="Times New Roman"/>
          <w:color w:val="000000" w:themeColor="text1"/>
          <w:szCs w:val="24"/>
          <w:lang w:val="en-US"/>
        </w:rPr>
        <w:t xml:space="preserve"> aferent construcţiilor se înţelege ca fiind parcela afectată de construcţiile</w:t>
      </w:r>
      <w:r w:rsidR="00185D69" w:rsidRPr="00B66BCE">
        <w:rPr>
          <w:rFonts w:eastAsia="Calibri" w:cs="Times New Roman"/>
          <w:color w:val="000000" w:themeColor="text1"/>
          <w:szCs w:val="24"/>
          <w:lang w:val="en-US"/>
        </w:rPr>
        <w:br/>
        <w:t xml:space="preserve">deţinute în baza unui titlu legal, respectiv </w:t>
      </w:r>
      <w:r w:rsidR="00523D32" w:rsidRPr="00B66BCE">
        <w:rPr>
          <w:rFonts w:eastAsia="Calibri" w:cs="Times New Roman"/>
          <w:color w:val="000000" w:themeColor="text1"/>
          <w:szCs w:val="24"/>
          <w:lang w:val="en-US"/>
        </w:rPr>
        <w:t xml:space="preserve">atât </w:t>
      </w:r>
      <w:r w:rsidR="00185D69" w:rsidRPr="00B66BCE">
        <w:rPr>
          <w:rFonts w:eastAsia="Calibri" w:cs="Times New Roman"/>
          <w:color w:val="000000" w:themeColor="text1"/>
          <w:szCs w:val="24"/>
          <w:lang w:val="en-US"/>
        </w:rPr>
        <w:t>amprenta construcţiei cât și terenul din</w:t>
      </w:r>
      <w:r w:rsidR="00185D69" w:rsidRPr="00B66BCE">
        <w:rPr>
          <w:rFonts w:eastAsia="Calibri" w:cs="Times New Roman"/>
          <w:color w:val="000000" w:themeColor="text1"/>
          <w:szCs w:val="24"/>
          <w:lang w:val="en-US"/>
        </w:rPr>
        <w:br/>
        <w:t xml:space="preserve">împrejmuirile construcţiei necesar bunei utilizări a acesteia, deţinut în baza unui titlu legal de posesie, </w:t>
      </w:r>
      <w:r w:rsidR="00185D69" w:rsidRPr="00B66BCE">
        <w:rPr>
          <w:rFonts w:eastAsia="Calibri" w:cs="Times New Roman"/>
          <w:color w:val="000000" w:themeColor="text1"/>
          <w:szCs w:val="24"/>
          <w:lang w:val="en-US"/>
        </w:rPr>
        <w:lastRenderedPageBreak/>
        <w:t xml:space="preserve">respectiv contract de </w:t>
      </w:r>
      <w:r w:rsidR="00523D32" w:rsidRPr="00B66BCE">
        <w:rPr>
          <w:rFonts w:eastAsia="Calibri" w:cs="Times New Roman"/>
          <w:color w:val="000000" w:themeColor="text1"/>
          <w:szCs w:val="24"/>
          <w:lang w:val="en-US"/>
        </w:rPr>
        <w:t xml:space="preserve">închiriere, de </w:t>
      </w:r>
      <w:r w:rsidR="00185D69" w:rsidRPr="00B66BCE">
        <w:rPr>
          <w:rFonts w:eastAsia="Calibri" w:cs="Times New Roman"/>
          <w:color w:val="000000" w:themeColor="text1"/>
          <w:szCs w:val="24"/>
          <w:lang w:val="en-US"/>
        </w:rPr>
        <w:t>concesiune sau contract de închiriere în scop agricol, pentru</w:t>
      </w:r>
      <w:r w:rsidR="00185D69" w:rsidRPr="00B66BCE">
        <w:rPr>
          <w:rFonts w:eastAsia="Calibri" w:cs="Times New Roman"/>
          <w:color w:val="000000" w:themeColor="text1"/>
          <w:szCs w:val="24"/>
          <w:lang w:val="en-US"/>
        </w:rPr>
        <w:br/>
        <w:t>care titularii beneficiază de un drept de preemţiune la cumpărarea terenurilor aferente construcţiilor.</w:t>
      </w:r>
    </w:p>
    <w:p w14:paraId="6E3DABFF" w14:textId="77777777" w:rsidR="00185D69" w:rsidRPr="009A5594" w:rsidRDefault="00185D69" w:rsidP="00257709">
      <w:pPr>
        <w:widowControl w:val="0"/>
        <w:numPr>
          <w:ilvl w:val="0"/>
          <w:numId w:val="22"/>
        </w:numPr>
        <w:spacing w:before="120" w:after="120" w:line="276" w:lineRule="auto"/>
        <w:jc w:val="both"/>
        <w:rPr>
          <w:rFonts w:eastAsia="Calibri" w:cs="Times New Roman"/>
          <w:szCs w:val="24"/>
          <w:lang w:val="en-US"/>
        </w:rPr>
      </w:pPr>
      <w:r w:rsidRPr="009A5594">
        <w:rPr>
          <w:rFonts w:eastAsia="Calibri" w:cs="Times New Roman"/>
          <w:szCs w:val="24"/>
          <w:lang w:val="en-US"/>
        </w:rPr>
        <w:t>Sunt exceptate de la procedura stabilită prin prezentul regulament, următoare1e categorii de terenuri:</w:t>
      </w:r>
    </w:p>
    <w:p w14:paraId="710ED1DB" w14:textId="03735539" w:rsidR="00952BB5" w:rsidRDefault="00952BB5" w:rsidP="00185D69">
      <w:pPr>
        <w:numPr>
          <w:ilvl w:val="4"/>
          <w:numId w:val="17"/>
        </w:numPr>
        <w:spacing w:before="120" w:after="120" w:line="276" w:lineRule="auto"/>
        <w:jc w:val="both"/>
        <w:rPr>
          <w:rFonts w:eastAsia="Calibri" w:cs="Times New Roman"/>
          <w:szCs w:val="24"/>
          <w:lang w:val="en-US"/>
        </w:rPr>
      </w:pPr>
      <w:r>
        <w:rPr>
          <w:rFonts w:eastAsia="Calibri" w:cs="Times New Roman"/>
          <w:szCs w:val="24"/>
          <w:lang w:val="en-US"/>
        </w:rPr>
        <w:t xml:space="preserve">terenurile agricole situate în extravilanul Comunei Șoldanu; </w:t>
      </w:r>
    </w:p>
    <w:p w14:paraId="4EFC44E8" w14:textId="01D7ECA6" w:rsidR="00185D69" w:rsidRPr="009A5594" w:rsidRDefault="00185D69" w:rsidP="00185D69">
      <w:pPr>
        <w:numPr>
          <w:ilvl w:val="4"/>
          <w:numId w:val="17"/>
        </w:numPr>
        <w:spacing w:before="120" w:after="120" w:line="276" w:lineRule="auto"/>
        <w:jc w:val="both"/>
        <w:rPr>
          <w:rFonts w:eastAsia="Calibri" w:cs="Times New Roman"/>
          <w:szCs w:val="24"/>
          <w:lang w:val="en-US"/>
        </w:rPr>
      </w:pPr>
      <w:r w:rsidRPr="009A5594">
        <w:rPr>
          <w:rFonts w:eastAsia="Calibri" w:cs="Times New Roman"/>
          <w:szCs w:val="24"/>
          <w:lang w:val="en-US"/>
        </w:rPr>
        <w:t xml:space="preserve">terenurile concesionate aferente construcţiilor provizorii concesionate, respectiv terenuri ocupate de garaje, chioşcuri, </w:t>
      </w:r>
      <w:r w:rsidR="000B4F9E">
        <w:rPr>
          <w:rFonts w:eastAsia="Calibri" w:cs="Times New Roman"/>
          <w:szCs w:val="24"/>
          <w:lang w:val="en-US"/>
        </w:rPr>
        <w:t>m</w:t>
      </w:r>
      <w:r w:rsidRPr="009A5594">
        <w:rPr>
          <w:rFonts w:eastAsia="Calibri" w:cs="Times New Roman"/>
          <w:szCs w:val="24"/>
          <w:lang w:val="en-US"/>
        </w:rPr>
        <w:t>agazii, etc.;</w:t>
      </w:r>
    </w:p>
    <w:p w14:paraId="3EEC4815" w14:textId="77777777" w:rsidR="00185D69" w:rsidRPr="009A5594" w:rsidRDefault="00185D69" w:rsidP="00185D69">
      <w:pPr>
        <w:numPr>
          <w:ilvl w:val="4"/>
          <w:numId w:val="17"/>
        </w:numPr>
        <w:spacing w:before="120" w:after="120" w:line="276" w:lineRule="auto"/>
        <w:jc w:val="both"/>
        <w:rPr>
          <w:rFonts w:eastAsia="Calibri" w:cs="Times New Roman"/>
          <w:szCs w:val="24"/>
          <w:lang w:val="en-US"/>
        </w:rPr>
      </w:pPr>
      <w:r w:rsidRPr="009A5594">
        <w:rPr>
          <w:rFonts w:eastAsia="Calibri" w:cs="Times New Roman"/>
          <w:szCs w:val="24"/>
          <w:lang w:val="en-US"/>
        </w:rPr>
        <w:t>terenurile adiacente unor bunuri proprietate publică a Comunei Șoldanu sau unor bunuri de interes public (exemplu: spaţii comerciale de lângă parcuri, zone de agrement, stadion, etc.);</w:t>
      </w:r>
    </w:p>
    <w:p w14:paraId="09961244" w14:textId="77777777" w:rsidR="00185D69" w:rsidRPr="009A5594" w:rsidRDefault="00185D69" w:rsidP="00185D69">
      <w:pPr>
        <w:numPr>
          <w:ilvl w:val="4"/>
          <w:numId w:val="17"/>
        </w:numPr>
        <w:spacing w:before="120" w:after="120" w:line="276" w:lineRule="auto"/>
        <w:jc w:val="both"/>
        <w:rPr>
          <w:rFonts w:eastAsia="Calibri" w:cs="Times New Roman"/>
          <w:szCs w:val="24"/>
          <w:lang w:val="en-US"/>
        </w:rPr>
      </w:pPr>
      <w:r w:rsidRPr="009A5594">
        <w:rPr>
          <w:rFonts w:eastAsia="Calibri" w:cs="Times New Roman"/>
          <w:szCs w:val="24"/>
          <w:lang w:val="en-US"/>
        </w:rPr>
        <w:t>terenurile ocupate de construcţii situate adiacent unor construcţii aflate în proprietatea altei persoane decât solicitantul;</w:t>
      </w:r>
    </w:p>
    <w:p w14:paraId="5D477CDD" w14:textId="46325041" w:rsidR="00185D69" w:rsidRPr="009A5594" w:rsidRDefault="00185D69" w:rsidP="00185D69">
      <w:pPr>
        <w:numPr>
          <w:ilvl w:val="4"/>
          <w:numId w:val="17"/>
        </w:numPr>
        <w:spacing w:before="120" w:after="120" w:line="276" w:lineRule="auto"/>
        <w:jc w:val="both"/>
        <w:rPr>
          <w:rFonts w:eastAsia="Calibri" w:cs="Times New Roman"/>
          <w:szCs w:val="24"/>
          <w:lang w:val="en-US"/>
        </w:rPr>
      </w:pPr>
      <w:r w:rsidRPr="009A5594">
        <w:rPr>
          <w:rFonts w:eastAsia="Calibri" w:cs="Times New Roman"/>
          <w:szCs w:val="24"/>
          <w:lang w:val="en-US"/>
        </w:rPr>
        <w:t>terenurile având categoria de folosinţă pășune, ocupate de construcţiile temporare pentru adăpostirea animalelor la pășunat, respectiv ţarcuri, stâne, strungi, grajduri, tabere de var</w:t>
      </w:r>
      <w:r w:rsidR="008F5D9D">
        <w:rPr>
          <w:rFonts w:eastAsia="Calibri" w:cs="Times New Roman"/>
          <w:szCs w:val="24"/>
          <w:lang w:val="en-US"/>
        </w:rPr>
        <w:t>ă</w:t>
      </w:r>
      <w:r w:rsidRPr="009A5594">
        <w:rPr>
          <w:rFonts w:eastAsia="Calibri" w:cs="Times New Roman"/>
          <w:szCs w:val="24"/>
          <w:lang w:val="en-US"/>
        </w:rPr>
        <w:t>, saivane, etc;</w:t>
      </w:r>
    </w:p>
    <w:p w14:paraId="1A8E130A" w14:textId="09D074AD" w:rsidR="00185D69" w:rsidRPr="00747DEA" w:rsidRDefault="004249F1" w:rsidP="00185D69">
      <w:pPr>
        <w:numPr>
          <w:ilvl w:val="4"/>
          <w:numId w:val="17"/>
        </w:numPr>
        <w:spacing w:before="120" w:after="120" w:line="276" w:lineRule="auto"/>
        <w:jc w:val="both"/>
        <w:rPr>
          <w:rFonts w:eastAsia="Calibri" w:cs="Times New Roman"/>
          <w:szCs w:val="24"/>
          <w:lang w:val="en-US"/>
        </w:rPr>
      </w:pPr>
      <w:r w:rsidRPr="00747DEA">
        <w:rPr>
          <w:rFonts w:eastAsia="Calibri" w:cs="Times New Roman"/>
          <w:szCs w:val="24"/>
          <w:lang w:val="en-US"/>
        </w:rPr>
        <w:t xml:space="preserve">terenurile </w:t>
      </w:r>
      <w:r w:rsidR="00185D69" w:rsidRPr="00747DEA">
        <w:rPr>
          <w:rFonts w:eastAsia="Calibri" w:cs="Times New Roman"/>
          <w:szCs w:val="24"/>
          <w:lang w:val="en-US"/>
        </w:rPr>
        <w:t>aflate în litigiu;</w:t>
      </w:r>
    </w:p>
    <w:p w14:paraId="577D178F" w14:textId="77777777" w:rsidR="00185D69" w:rsidRPr="009A5594" w:rsidRDefault="00185D69" w:rsidP="00185D69">
      <w:pPr>
        <w:numPr>
          <w:ilvl w:val="4"/>
          <w:numId w:val="17"/>
        </w:numPr>
        <w:spacing w:before="120" w:after="120" w:line="276" w:lineRule="auto"/>
        <w:jc w:val="both"/>
        <w:rPr>
          <w:rFonts w:eastAsia="Calibri" w:cs="Times New Roman"/>
          <w:szCs w:val="24"/>
          <w:lang w:val="en-US"/>
        </w:rPr>
      </w:pPr>
      <w:r w:rsidRPr="009A5594">
        <w:rPr>
          <w:rFonts w:eastAsia="Calibri" w:cs="Times New Roman"/>
          <w:szCs w:val="24"/>
          <w:lang w:val="en-US"/>
        </w:rPr>
        <w:t>terenurile revendicate în baza legislaţiei reparatorii.</w:t>
      </w:r>
    </w:p>
    <w:p w14:paraId="74FDBA3D" w14:textId="77777777" w:rsidR="00185D69" w:rsidRPr="00F43E41" w:rsidRDefault="00185D69" w:rsidP="00185D69">
      <w:pPr>
        <w:keepNext/>
        <w:numPr>
          <w:ilvl w:val="0"/>
          <w:numId w:val="14"/>
        </w:numPr>
        <w:spacing w:before="360" w:after="120" w:line="276" w:lineRule="auto"/>
        <w:outlineLvl w:val="0"/>
        <w:rPr>
          <w:rFonts w:eastAsia="Times New Roman" w:cs="Times New Roman"/>
          <w:b/>
          <w:kern w:val="20"/>
          <w:sz w:val="26"/>
          <w:szCs w:val="26"/>
          <w:lang w:eastAsia="ro-RO"/>
        </w:rPr>
      </w:pPr>
      <w:bookmarkStart w:id="19" w:name="_Toc83107250"/>
      <w:r w:rsidRPr="00F43E41">
        <w:rPr>
          <w:rFonts w:eastAsia="Times New Roman" w:cs="Times New Roman"/>
          <w:b/>
          <w:kern w:val="20"/>
          <w:sz w:val="26"/>
          <w:szCs w:val="26"/>
          <w:lang w:eastAsia="ro-RO"/>
        </w:rPr>
        <w:t>PROCEDURA DE ANALIZĂ A SOLICITĂRILOR DE CUMPĂRARE A TERENURILOR DE CĂTRE COMPARTIMENTELE DIN APARATUL DE SPECIALITATE AL PRIMARULUI. ACTELE NECESARE</w:t>
      </w:r>
      <w:bookmarkEnd w:id="19"/>
    </w:p>
    <w:p w14:paraId="44DEA893" w14:textId="25CEA5E2" w:rsidR="00185D69" w:rsidRPr="00F43E41" w:rsidRDefault="00185D69" w:rsidP="00257709">
      <w:pPr>
        <w:widowControl w:val="0"/>
        <w:numPr>
          <w:ilvl w:val="0"/>
          <w:numId w:val="22"/>
        </w:numPr>
        <w:spacing w:before="120" w:after="120" w:line="276" w:lineRule="auto"/>
        <w:jc w:val="both"/>
        <w:rPr>
          <w:rFonts w:eastAsia="Calibri" w:cs="Times New Roman"/>
          <w:szCs w:val="24"/>
          <w:lang w:val="en-US"/>
        </w:rPr>
      </w:pPr>
      <w:r w:rsidRPr="00F43E41">
        <w:rPr>
          <w:rFonts w:eastAsia="Calibri" w:cs="Times New Roman"/>
          <w:szCs w:val="24"/>
          <w:lang w:val="en-US"/>
        </w:rPr>
        <w:t>Solicitările de cumpărare</w:t>
      </w:r>
      <w:r w:rsidR="00CE31E0">
        <w:rPr>
          <w:rFonts w:eastAsia="Calibri" w:cs="Times New Roman"/>
          <w:szCs w:val="24"/>
          <w:lang w:val="en-US"/>
        </w:rPr>
        <w:t xml:space="preserve"> ale persoanelor fizice sau juridice interesate</w:t>
      </w:r>
      <w:r w:rsidRPr="00F43E41">
        <w:rPr>
          <w:rFonts w:eastAsia="Calibri" w:cs="Times New Roman"/>
          <w:szCs w:val="24"/>
          <w:lang w:val="en-US"/>
        </w:rPr>
        <w:t xml:space="preserve"> vor fi analizate de compartimentele </w:t>
      </w:r>
      <w:r w:rsidR="006904B0">
        <w:rPr>
          <w:rFonts w:eastAsia="Calibri" w:cs="Times New Roman"/>
          <w:szCs w:val="24"/>
          <w:lang w:val="en-US"/>
        </w:rPr>
        <w:t xml:space="preserve">de specialitate </w:t>
      </w:r>
      <w:r w:rsidRPr="00F43E41">
        <w:rPr>
          <w:rFonts w:eastAsia="Calibri" w:cs="Times New Roman"/>
          <w:szCs w:val="24"/>
          <w:lang w:val="en-US"/>
        </w:rPr>
        <w:t xml:space="preserve">din cadrul aparatului de specialitate al </w:t>
      </w:r>
      <w:r w:rsidR="00F43E41">
        <w:rPr>
          <w:rFonts w:eastAsia="Calibri" w:cs="Times New Roman"/>
          <w:szCs w:val="24"/>
          <w:lang w:val="en-US"/>
        </w:rPr>
        <w:t>P</w:t>
      </w:r>
      <w:r w:rsidRPr="00F43E41">
        <w:rPr>
          <w:rFonts w:eastAsia="Calibri" w:cs="Times New Roman"/>
          <w:szCs w:val="24"/>
          <w:lang w:val="en-US"/>
        </w:rPr>
        <w:t>ri</w:t>
      </w:r>
      <w:r w:rsidR="00F43E41">
        <w:rPr>
          <w:rFonts w:eastAsia="Calibri" w:cs="Times New Roman"/>
          <w:szCs w:val="24"/>
          <w:lang w:val="en-US"/>
        </w:rPr>
        <w:t>m</w:t>
      </w:r>
      <w:r w:rsidRPr="00F43E41">
        <w:rPr>
          <w:rFonts w:eastAsia="Calibri" w:cs="Times New Roman"/>
          <w:szCs w:val="24"/>
          <w:lang w:val="en-US"/>
        </w:rPr>
        <w:t>arului</w:t>
      </w:r>
      <w:r w:rsidR="00F43E41">
        <w:rPr>
          <w:rFonts w:eastAsia="Calibri" w:cs="Times New Roman"/>
          <w:szCs w:val="24"/>
          <w:lang w:val="en-US"/>
        </w:rPr>
        <w:t xml:space="preserve"> Comunei Șoldanu</w:t>
      </w:r>
      <w:r w:rsidRPr="00F43E41">
        <w:rPr>
          <w:rFonts w:eastAsia="Calibri" w:cs="Times New Roman"/>
          <w:szCs w:val="24"/>
          <w:lang w:val="en-US"/>
        </w:rPr>
        <w:t>.</w:t>
      </w:r>
    </w:p>
    <w:p w14:paraId="2CF5F754" w14:textId="4FC7D741" w:rsidR="00185D69" w:rsidRPr="00F43E41" w:rsidRDefault="00185D69" w:rsidP="00257709">
      <w:pPr>
        <w:widowControl w:val="0"/>
        <w:numPr>
          <w:ilvl w:val="0"/>
          <w:numId w:val="22"/>
        </w:numPr>
        <w:spacing w:before="120" w:after="120" w:line="276" w:lineRule="auto"/>
        <w:jc w:val="both"/>
        <w:rPr>
          <w:rFonts w:eastAsia="Calibri" w:cs="Times New Roman"/>
          <w:szCs w:val="24"/>
          <w:lang w:val="en-US"/>
        </w:rPr>
      </w:pPr>
      <w:r w:rsidRPr="00F43E41">
        <w:rPr>
          <w:rFonts w:eastAsia="Calibri" w:cs="Times New Roman"/>
          <w:szCs w:val="24"/>
          <w:lang w:val="en-US"/>
        </w:rPr>
        <w:t xml:space="preserve">Solicitările </w:t>
      </w:r>
      <w:r w:rsidR="00C46EE5">
        <w:rPr>
          <w:rFonts w:eastAsia="Calibri" w:cs="Times New Roman"/>
          <w:szCs w:val="24"/>
          <w:lang w:val="en-US"/>
        </w:rPr>
        <w:t xml:space="preserve">de cumpărare </w:t>
      </w:r>
      <w:r w:rsidRPr="00F43E41">
        <w:rPr>
          <w:rFonts w:eastAsia="Calibri" w:cs="Times New Roman"/>
          <w:szCs w:val="24"/>
          <w:lang w:val="en-US"/>
        </w:rPr>
        <w:t>vor fi însoţite în mod obligatoriu de următoarele docu</w:t>
      </w:r>
      <w:r w:rsidR="00100028" w:rsidRPr="00F43E41">
        <w:rPr>
          <w:rFonts w:eastAsia="Calibri" w:cs="Times New Roman"/>
          <w:szCs w:val="24"/>
          <w:lang w:val="en-US"/>
        </w:rPr>
        <w:t>m</w:t>
      </w:r>
      <w:r w:rsidRPr="00F43E41">
        <w:rPr>
          <w:rFonts w:eastAsia="Calibri" w:cs="Times New Roman"/>
          <w:szCs w:val="24"/>
          <w:lang w:val="en-US"/>
        </w:rPr>
        <w:t>ente:</w:t>
      </w:r>
    </w:p>
    <w:p w14:paraId="731E28E1" w14:textId="1CD637A5" w:rsidR="00185D69" w:rsidRPr="00050BE4" w:rsidRDefault="00185D69" w:rsidP="00185D69">
      <w:pPr>
        <w:numPr>
          <w:ilvl w:val="4"/>
          <w:numId w:val="18"/>
        </w:numPr>
        <w:spacing w:before="120" w:after="120" w:line="276" w:lineRule="auto"/>
        <w:jc w:val="both"/>
        <w:rPr>
          <w:rFonts w:eastAsia="Calibri" w:cs="Times New Roman"/>
          <w:szCs w:val="24"/>
          <w:lang w:val="en-US"/>
        </w:rPr>
      </w:pPr>
      <w:r w:rsidRPr="00050BE4">
        <w:rPr>
          <w:rFonts w:eastAsia="Calibri" w:cs="Times New Roman"/>
          <w:szCs w:val="24"/>
          <w:lang w:val="en-US"/>
        </w:rPr>
        <w:t xml:space="preserve">Cerere formulată de către </w:t>
      </w:r>
      <w:r w:rsidR="005C4CAB">
        <w:rPr>
          <w:rFonts w:eastAsia="Calibri" w:cs="Times New Roman"/>
          <w:szCs w:val="24"/>
          <w:lang w:val="en-US"/>
        </w:rPr>
        <w:t>persoana fizică sau juridică</w:t>
      </w:r>
      <w:r w:rsidRPr="00050BE4">
        <w:rPr>
          <w:rFonts w:eastAsia="Calibri" w:cs="Times New Roman"/>
          <w:szCs w:val="24"/>
          <w:lang w:val="en-US"/>
        </w:rPr>
        <w:t xml:space="preserve"> care beneficiază de prevederile </w:t>
      </w:r>
      <w:r w:rsidR="006C17D5" w:rsidRPr="00050BE4">
        <w:rPr>
          <w:rFonts w:eastAsia="Calibri" w:cs="Times New Roman"/>
          <w:szCs w:val="24"/>
          <w:lang w:val="en-US"/>
        </w:rPr>
        <w:t>legale în domeniu privind exercitarea dreptului de preempţiune</w:t>
      </w:r>
      <w:r w:rsidRPr="00050BE4">
        <w:rPr>
          <w:rFonts w:eastAsia="Calibri" w:cs="Times New Roman"/>
          <w:szCs w:val="24"/>
          <w:lang w:val="en-US"/>
        </w:rPr>
        <w:t xml:space="preserve">, </w:t>
      </w:r>
      <w:r w:rsidR="006C17D5" w:rsidRPr="00050BE4">
        <w:rPr>
          <w:rFonts w:eastAsia="Calibri" w:cs="Times New Roman"/>
          <w:szCs w:val="24"/>
          <w:lang w:val="en-US"/>
        </w:rPr>
        <w:t>conform articolului 25</w:t>
      </w:r>
      <w:r w:rsidRPr="00050BE4">
        <w:rPr>
          <w:rFonts w:eastAsia="Calibri" w:cs="Times New Roman"/>
          <w:szCs w:val="24"/>
          <w:lang w:val="en-US"/>
        </w:rPr>
        <w:t>;</w:t>
      </w:r>
    </w:p>
    <w:p w14:paraId="6E3B6170" w14:textId="77777777" w:rsidR="000A3F56" w:rsidRPr="00967ACA" w:rsidRDefault="000A3F56" w:rsidP="000A3F56">
      <w:pPr>
        <w:numPr>
          <w:ilvl w:val="4"/>
          <w:numId w:val="18"/>
        </w:numPr>
        <w:spacing w:before="120" w:after="120" w:line="276" w:lineRule="auto"/>
        <w:jc w:val="both"/>
        <w:rPr>
          <w:rFonts w:eastAsia="Calibri" w:cs="Times New Roman"/>
          <w:szCs w:val="24"/>
          <w:lang w:val="en-US"/>
        </w:rPr>
      </w:pPr>
      <w:r w:rsidRPr="00967ACA">
        <w:rPr>
          <w:rFonts w:eastAsia="Calibri" w:cs="Times New Roman"/>
          <w:szCs w:val="24"/>
          <w:lang w:val="en-US"/>
        </w:rPr>
        <w:t xml:space="preserve">Extras de carte funciară pentru informare pentru </w:t>
      </w:r>
      <w:r>
        <w:rPr>
          <w:rFonts w:eastAsia="Calibri" w:cs="Times New Roman"/>
          <w:szCs w:val="24"/>
          <w:lang w:val="en-US"/>
        </w:rPr>
        <w:t xml:space="preserve">bunul imobil </w:t>
      </w:r>
      <w:r w:rsidRPr="00967ACA">
        <w:rPr>
          <w:rFonts w:eastAsia="Calibri" w:cs="Times New Roman"/>
          <w:szCs w:val="24"/>
          <w:lang w:val="en-US"/>
        </w:rPr>
        <w:t xml:space="preserve">solicitat spre cumpărare, </w:t>
      </w:r>
      <w:r>
        <w:rPr>
          <w:rFonts w:eastAsia="Calibri" w:cs="Times New Roman"/>
          <w:szCs w:val="24"/>
          <w:lang w:val="en-US"/>
        </w:rPr>
        <w:t>nu mai vechi de 30 de zile</w:t>
      </w:r>
      <w:r w:rsidRPr="00967ACA">
        <w:rPr>
          <w:rFonts w:eastAsia="Calibri" w:cs="Times New Roman"/>
          <w:szCs w:val="24"/>
          <w:lang w:val="en-US"/>
        </w:rPr>
        <w:t>;</w:t>
      </w:r>
    </w:p>
    <w:p w14:paraId="76B0B93F" w14:textId="1C080E8E" w:rsidR="00A84155" w:rsidRDefault="00A84155" w:rsidP="00185D69">
      <w:pPr>
        <w:numPr>
          <w:ilvl w:val="4"/>
          <w:numId w:val="18"/>
        </w:numPr>
        <w:spacing w:before="120" w:after="120" w:line="276" w:lineRule="auto"/>
        <w:jc w:val="both"/>
        <w:rPr>
          <w:rFonts w:eastAsia="Calibri" w:cs="Times New Roman"/>
          <w:szCs w:val="24"/>
          <w:lang w:val="en-US"/>
        </w:rPr>
      </w:pPr>
      <w:r>
        <w:rPr>
          <w:rFonts w:eastAsia="Calibri" w:cs="Times New Roman"/>
          <w:szCs w:val="24"/>
          <w:lang w:val="en-US"/>
        </w:rPr>
        <w:t xml:space="preserve">Copia actului prin care dovedește existența unui drept real </w:t>
      </w:r>
      <w:r w:rsidR="00116EA2">
        <w:rPr>
          <w:rFonts w:eastAsia="Calibri" w:cs="Times New Roman"/>
          <w:szCs w:val="24"/>
          <w:lang w:val="en-US"/>
        </w:rPr>
        <w:t>asupra bunului imobil teren și/sau construcție, aflate în inventarul dom</w:t>
      </w:r>
      <w:r w:rsidR="00C46EE5">
        <w:rPr>
          <w:rFonts w:eastAsia="Calibri" w:cs="Times New Roman"/>
          <w:szCs w:val="24"/>
          <w:lang w:val="en-US"/>
        </w:rPr>
        <w:t>e</w:t>
      </w:r>
      <w:r w:rsidR="00116EA2">
        <w:rPr>
          <w:rFonts w:eastAsia="Calibri" w:cs="Times New Roman"/>
          <w:szCs w:val="24"/>
          <w:lang w:val="en-US"/>
        </w:rPr>
        <w:t>niului privat al Comunei Șoldanu</w:t>
      </w:r>
      <w:r w:rsidR="00D9656A">
        <w:rPr>
          <w:rFonts w:eastAsia="Calibri" w:cs="Times New Roman"/>
          <w:szCs w:val="24"/>
          <w:lang w:val="en-US"/>
        </w:rPr>
        <w:t>, după caz</w:t>
      </w:r>
      <w:r w:rsidR="00116EA2">
        <w:rPr>
          <w:rFonts w:eastAsia="Calibri" w:cs="Times New Roman"/>
          <w:szCs w:val="24"/>
          <w:lang w:val="en-US"/>
        </w:rPr>
        <w:t>;</w:t>
      </w:r>
    </w:p>
    <w:p w14:paraId="67582001" w14:textId="0F875619" w:rsidR="00185D69" w:rsidRPr="00C13602" w:rsidRDefault="00185D69" w:rsidP="00185D69">
      <w:pPr>
        <w:numPr>
          <w:ilvl w:val="4"/>
          <w:numId w:val="18"/>
        </w:numPr>
        <w:spacing w:before="120" w:after="120" w:line="276" w:lineRule="auto"/>
        <w:jc w:val="both"/>
        <w:rPr>
          <w:rFonts w:eastAsia="Calibri" w:cs="Times New Roman"/>
          <w:szCs w:val="24"/>
          <w:lang w:val="en-US"/>
        </w:rPr>
      </w:pPr>
      <w:r w:rsidRPr="00C13602">
        <w:rPr>
          <w:rFonts w:eastAsia="Calibri" w:cs="Times New Roman"/>
          <w:szCs w:val="24"/>
          <w:lang w:val="en-US"/>
        </w:rPr>
        <w:t>Copie după actul de identitate al proprietarilor tabulari ai construcţiei sau în cazul societăţilor, CUI şi copii BI/CI al reprezentantului legal al societăţii</w:t>
      </w:r>
      <w:r w:rsidR="00310A44">
        <w:rPr>
          <w:rFonts w:eastAsia="Calibri" w:cs="Times New Roman"/>
          <w:szCs w:val="24"/>
          <w:lang w:val="en-US"/>
        </w:rPr>
        <w:t>, după caz</w:t>
      </w:r>
      <w:r w:rsidRPr="00C13602">
        <w:rPr>
          <w:rFonts w:eastAsia="Calibri" w:cs="Times New Roman"/>
          <w:szCs w:val="24"/>
          <w:lang w:val="en-US"/>
        </w:rPr>
        <w:t>;</w:t>
      </w:r>
    </w:p>
    <w:p w14:paraId="3AD0B58F" w14:textId="7A6E093D" w:rsidR="00185D69" w:rsidRPr="00C13602" w:rsidRDefault="00185D69" w:rsidP="00185D69">
      <w:pPr>
        <w:numPr>
          <w:ilvl w:val="4"/>
          <w:numId w:val="18"/>
        </w:numPr>
        <w:spacing w:before="120" w:after="120" w:line="276" w:lineRule="auto"/>
        <w:jc w:val="both"/>
        <w:rPr>
          <w:rFonts w:eastAsia="Calibri" w:cs="Times New Roman"/>
          <w:szCs w:val="24"/>
          <w:lang w:val="en-US"/>
        </w:rPr>
      </w:pPr>
      <w:r w:rsidRPr="00C13602">
        <w:rPr>
          <w:rFonts w:eastAsia="Calibri" w:cs="Times New Roman"/>
          <w:szCs w:val="24"/>
          <w:lang w:val="en-US"/>
        </w:rPr>
        <w:t xml:space="preserve">Plan </w:t>
      </w:r>
      <w:bookmarkStart w:id="20" w:name="_Hlk77327009"/>
      <w:r w:rsidRPr="00C13602">
        <w:rPr>
          <w:rFonts w:eastAsia="Calibri" w:cs="Times New Roman"/>
          <w:szCs w:val="24"/>
          <w:lang w:val="en-US"/>
        </w:rPr>
        <w:t xml:space="preserve">de amplasament și delimitare a bunului imobil </w:t>
      </w:r>
      <w:bookmarkEnd w:id="20"/>
      <w:r w:rsidRPr="00C13602">
        <w:rPr>
          <w:rFonts w:eastAsia="Calibri" w:cs="Times New Roman"/>
          <w:szCs w:val="24"/>
          <w:lang w:val="en-US"/>
        </w:rPr>
        <w:t>cu vecinătăţile, întocmit de o persoană fizică/juridică autorizată. Planul de amplasament și delimitare va fi întocrnit în siste</w:t>
      </w:r>
      <w:r w:rsidR="008F5D9D">
        <w:rPr>
          <w:rFonts w:eastAsia="Calibri" w:cs="Times New Roman"/>
          <w:szCs w:val="24"/>
          <w:lang w:val="en-US"/>
        </w:rPr>
        <w:t>m</w:t>
      </w:r>
      <w:r w:rsidRPr="00C13602">
        <w:rPr>
          <w:rFonts w:eastAsia="Calibri" w:cs="Times New Roman"/>
          <w:szCs w:val="24"/>
          <w:lang w:val="en-US"/>
        </w:rPr>
        <w:t xml:space="preserve"> STEREO 1970, avizat O.C.P.I. Călărași şi prezentat inclusiv pe suport electronic (CD);</w:t>
      </w:r>
    </w:p>
    <w:p w14:paraId="73D1F7B4" w14:textId="59ED050F" w:rsidR="00185D69" w:rsidRPr="00C13602" w:rsidRDefault="00185D69" w:rsidP="00185D69">
      <w:pPr>
        <w:numPr>
          <w:ilvl w:val="4"/>
          <w:numId w:val="18"/>
        </w:numPr>
        <w:spacing w:before="120" w:after="120" w:line="276" w:lineRule="auto"/>
        <w:jc w:val="both"/>
        <w:rPr>
          <w:rFonts w:eastAsia="Calibri" w:cs="Times New Roman"/>
          <w:szCs w:val="24"/>
          <w:lang w:val="en-US"/>
        </w:rPr>
      </w:pPr>
      <w:r w:rsidRPr="00C13602">
        <w:rPr>
          <w:rFonts w:eastAsia="Calibri" w:cs="Times New Roman"/>
          <w:szCs w:val="24"/>
          <w:lang w:val="en-US"/>
        </w:rPr>
        <w:t>Copia Hotărârii Consiliului Local al Comunei Șoldanu de inventariere în domeniul privat al terenului și/sau construcției</w:t>
      </w:r>
      <w:r w:rsidR="00AB5859">
        <w:rPr>
          <w:rFonts w:eastAsia="Calibri" w:cs="Times New Roman"/>
          <w:szCs w:val="24"/>
          <w:lang w:val="en-US"/>
        </w:rPr>
        <w:t>, obținută în prealabil de la Primăria Comunei Șoldanu</w:t>
      </w:r>
      <w:r w:rsidRPr="00C13602">
        <w:rPr>
          <w:rFonts w:eastAsia="Calibri" w:cs="Times New Roman"/>
          <w:szCs w:val="24"/>
          <w:lang w:val="en-US"/>
        </w:rPr>
        <w:t>;</w:t>
      </w:r>
    </w:p>
    <w:p w14:paraId="59189C8A" w14:textId="77777777" w:rsidR="00185D69" w:rsidRPr="00C13602" w:rsidRDefault="00185D69" w:rsidP="00185D69">
      <w:pPr>
        <w:numPr>
          <w:ilvl w:val="4"/>
          <w:numId w:val="18"/>
        </w:numPr>
        <w:spacing w:before="120" w:after="120" w:line="276" w:lineRule="auto"/>
        <w:jc w:val="both"/>
        <w:rPr>
          <w:rFonts w:eastAsia="Calibri" w:cs="Times New Roman"/>
          <w:szCs w:val="24"/>
          <w:lang w:val="en-US"/>
        </w:rPr>
      </w:pPr>
      <w:r w:rsidRPr="00C13602">
        <w:rPr>
          <w:rFonts w:eastAsia="Calibri" w:cs="Times New Roman"/>
          <w:szCs w:val="24"/>
          <w:lang w:val="en-US"/>
        </w:rPr>
        <w:t>În cazul în care pe terenul solicitat în vederea cumpărării se află o construcţie cu mai mulţi proprietari, terenul aferent cotei de proprietate a solicitantului se va determina conform unei defalcări întocmite de o persoană fizică sau juridică autorizată ANCPI;</w:t>
      </w:r>
    </w:p>
    <w:p w14:paraId="203A468E" w14:textId="20D8E415" w:rsidR="00185D69" w:rsidRPr="00380241" w:rsidRDefault="00185D69" w:rsidP="00185D69">
      <w:pPr>
        <w:numPr>
          <w:ilvl w:val="4"/>
          <w:numId w:val="18"/>
        </w:numPr>
        <w:spacing w:before="120" w:after="120" w:line="276" w:lineRule="auto"/>
        <w:jc w:val="both"/>
        <w:rPr>
          <w:rFonts w:eastAsia="Calibri" w:cs="Times New Roman"/>
          <w:szCs w:val="24"/>
          <w:lang w:val="en-US"/>
        </w:rPr>
      </w:pPr>
      <w:r w:rsidRPr="00380241">
        <w:rPr>
          <w:rFonts w:eastAsia="Calibri" w:cs="Times New Roman"/>
          <w:szCs w:val="24"/>
          <w:lang w:val="en-US"/>
        </w:rPr>
        <w:lastRenderedPageBreak/>
        <w:t>Declaraţie pe proprie r</w:t>
      </w:r>
      <w:r w:rsidR="00DF7EC5">
        <w:rPr>
          <w:rFonts w:eastAsia="Calibri" w:cs="Times New Roman"/>
          <w:szCs w:val="24"/>
          <w:lang w:val="en-US"/>
        </w:rPr>
        <w:t>ă</w:t>
      </w:r>
      <w:r w:rsidRPr="00380241">
        <w:rPr>
          <w:rFonts w:eastAsia="Calibri" w:cs="Times New Roman"/>
          <w:szCs w:val="24"/>
          <w:lang w:val="en-US"/>
        </w:rPr>
        <w:t xml:space="preserve">spundere prin care </w:t>
      </w:r>
      <w:r w:rsidR="00C13602" w:rsidRPr="00380241">
        <w:rPr>
          <w:rFonts w:eastAsia="Calibri" w:cs="Times New Roman"/>
          <w:szCs w:val="24"/>
          <w:lang w:val="en-US"/>
        </w:rPr>
        <w:t xml:space="preserve">solicitantul </w:t>
      </w:r>
      <w:r w:rsidRPr="00380241">
        <w:rPr>
          <w:rFonts w:eastAsia="Calibri" w:cs="Times New Roman"/>
          <w:szCs w:val="24"/>
          <w:lang w:val="en-US"/>
        </w:rPr>
        <w:t xml:space="preserve">declară că nu are cunoştinţă de existenţa vreunui litigiu pe rolul instanțelor de judecată, având ca obiect </w:t>
      </w:r>
      <w:r w:rsidR="00380241">
        <w:rPr>
          <w:rFonts w:eastAsia="Calibri" w:cs="Times New Roman"/>
          <w:szCs w:val="24"/>
          <w:lang w:val="en-US"/>
        </w:rPr>
        <w:t>bunul imobil</w:t>
      </w:r>
      <w:r w:rsidRPr="00380241">
        <w:rPr>
          <w:rFonts w:eastAsia="Calibri" w:cs="Times New Roman"/>
          <w:szCs w:val="24"/>
          <w:lang w:val="en-US"/>
        </w:rPr>
        <w:t xml:space="preserve"> solicitat a fi cumpărat;</w:t>
      </w:r>
    </w:p>
    <w:p w14:paraId="76B1890E" w14:textId="7F7C68EB" w:rsidR="00185D69" w:rsidRPr="00E32061" w:rsidRDefault="00185D69" w:rsidP="00185D69">
      <w:pPr>
        <w:numPr>
          <w:ilvl w:val="4"/>
          <w:numId w:val="18"/>
        </w:numPr>
        <w:spacing w:before="120" w:after="120" w:line="276" w:lineRule="auto"/>
        <w:jc w:val="both"/>
        <w:rPr>
          <w:rFonts w:eastAsia="Calibri" w:cs="Times New Roman"/>
          <w:szCs w:val="24"/>
          <w:lang w:val="en-US"/>
        </w:rPr>
      </w:pPr>
      <w:r w:rsidRPr="00E32061">
        <w:rPr>
          <w:rFonts w:eastAsia="Calibri" w:cs="Times New Roman"/>
          <w:szCs w:val="24"/>
          <w:lang w:val="en-US"/>
        </w:rPr>
        <w:t xml:space="preserve">Declaraţii notariale ale </w:t>
      </w:r>
      <w:r w:rsidR="00380241" w:rsidRPr="00E32061">
        <w:rPr>
          <w:rFonts w:eastAsia="Calibri" w:cs="Times New Roman"/>
          <w:szCs w:val="24"/>
          <w:lang w:val="en-US"/>
        </w:rPr>
        <w:t xml:space="preserve">solicitantului </w:t>
      </w:r>
      <w:r w:rsidRPr="00E32061">
        <w:rPr>
          <w:rFonts w:eastAsia="Calibri" w:cs="Times New Roman"/>
          <w:szCs w:val="24"/>
          <w:lang w:val="en-US"/>
        </w:rPr>
        <w:t>şi a</w:t>
      </w:r>
      <w:r w:rsidR="00380241" w:rsidRPr="00E32061">
        <w:rPr>
          <w:rFonts w:eastAsia="Calibri" w:cs="Times New Roman"/>
          <w:szCs w:val="24"/>
          <w:lang w:val="en-US"/>
        </w:rPr>
        <w:t xml:space="preserve"> altor</w:t>
      </w:r>
      <w:r w:rsidRPr="00E32061">
        <w:rPr>
          <w:rFonts w:eastAsia="Calibri" w:cs="Times New Roman"/>
          <w:szCs w:val="24"/>
          <w:lang w:val="en-US"/>
        </w:rPr>
        <w:t xml:space="preserve"> două persoane (vecini ai terenului solicitat) prin care se declară pe proprie răspundere faptul că terenul solicitat a fi cumpărat este în folosinţa efectivă a proprietarului construcţiei sau a antecesorilor săi în drepturi de o perioadă îndelungată (dacă terenul se află în carte funciară distinctă de cel aferent locuinței);</w:t>
      </w:r>
    </w:p>
    <w:p w14:paraId="13E3C544" w14:textId="721E3977" w:rsidR="00185D69" w:rsidRPr="00A84155" w:rsidRDefault="00185D69" w:rsidP="00A84155">
      <w:pPr>
        <w:numPr>
          <w:ilvl w:val="4"/>
          <w:numId w:val="18"/>
        </w:numPr>
        <w:spacing w:before="120" w:after="120" w:line="276" w:lineRule="auto"/>
        <w:jc w:val="both"/>
        <w:rPr>
          <w:rFonts w:eastAsia="Calibri" w:cs="Times New Roman"/>
          <w:szCs w:val="24"/>
          <w:lang w:val="en-US"/>
        </w:rPr>
      </w:pPr>
      <w:r w:rsidRPr="00E32061">
        <w:rPr>
          <w:rFonts w:eastAsia="Calibri" w:cs="Times New Roman"/>
          <w:szCs w:val="24"/>
          <w:lang w:val="en-US"/>
        </w:rPr>
        <w:t>Certificat din care să rezulte faptul că solicitantul/solicitanţii este/sunt la zi cu plata creanţelor datorate bugetului local pentru construcţii și terenul care fac/face obiectul cererii de cumpărare</w:t>
      </w:r>
      <w:r w:rsidRPr="00A84155">
        <w:rPr>
          <w:rFonts w:eastAsia="Calibri" w:cs="Times New Roman"/>
          <w:szCs w:val="24"/>
          <w:lang w:val="en-US"/>
        </w:rPr>
        <w:t>.</w:t>
      </w:r>
    </w:p>
    <w:p w14:paraId="241379D4" w14:textId="39CBE47B" w:rsidR="00185D69" w:rsidRPr="007D640F" w:rsidRDefault="00185D69" w:rsidP="00257709">
      <w:pPr>
        <w:widowControl w:val="0"/>
        <w:numPr>
          <w:ilvl w:val="0"/>
          <w:numId w:val="22"/>
        </w:numPr>
        <w:spacing w:before="120" w:after="120" w:line="276" w:lineRule="auto"/>
        <w:jc w:val="both"/>
        <w:rPr>
          <w:rFonts w:eastAsia="Calibri" w:cs="Times New Roman"/>
          <w:szCs w:val="24"/>
          <w:lang w:val="en-US"/>
        </w:rPr>
      </w:pPr>
      <w:r w:rsidRPr="007D640F">
        <w:rPr>
          <w:rFonts w:eastAsia="Calibri" w:cs="Times New Roman"/>
          <w:szCs w:val="24"/>
          <w:lang w:val="en-US"/>
        </w:rPr>
        <w:t xml:space="preserve">În cazul în care solicitările de cumpărare nu conţin integral documentele conexe precizate la art. </w:t>
      </w:r>
      <w:r w:rsidR="006F6386">
        <w:rPr>
          <w:rFonts w:eastAsia="Calibri" w:cs="Times New Roman"/>
          <w:szCs w:val="24"/>
          <w:lang w:val="en-US"/>
        </w:rPr>
        <w:t>29</w:t>
      </w:r>
      <w:r w:rsidRPr="007D640F">
        <w:rPr>
          <w:rFonts w:eastAsia="Calibri" w:cs="Times New Roman"/>
          <w:szCs w:val="24"/>
          <w:lang w:val="en-US"/>
        </w:rPr>
        <w:t>, sau acestea sunt întocmite necorespunzător, se va comunica solicitantului situaţia de fapt, iar procedura de analiză va fi întreruptă. Răspunderea pentru completarea documentaţiei revine exclusiv solicitantului. În cazul în care solicitantul nu completează docu</w:t>
      </w:r>
      <w:r w:rsidR="00BF4298">
        <w:rPr>
          <w:rFonts w:eastAsia="Calibri" w:cs="Times New Roman"/>
          <w:szCs w:val="24"/>
          <w:lang w:val="en-US"/>
        </w:rPr>
        <w:t>m</w:t>
      </w:r>
      <w:r w:rsidRPr="007D640F">
        <w:rPr>
          <w:rFonts w:eastAsia="Calibri" w:cs="Times New Roman"/>
          <w:szCs w:val="24"/>
          <w:lang w:val="en-US"/>
        </w:rPr>
        <w:t>entaţia în ter</w:t>
      </w:r>
      <w:r w:rsidR="007D640F" w:rsidRPr="007D640F">
        <w:rPr>
          <w:rFonts w:eastAsia="Calibri" w:cs="Times New Roman"/>
          <w:szCs w:val="24"/>
          <w:lang w:val="en-US"/>
        </w:rPr>
        <w:t>m</w:t>
      </w:r>
      <w:r w:rsidRPr="007D640F">
        <w:rPr>
          <w:rFonts w:eastAsia="Calibri" w:cs="Times New Roman"/>
          <w:szCs w:val="24"/>
          <w:lang w:val="en-US"/>
        </w:rPr>
        <w:t>en de 60 de zile de la data la care a fost trimisă adresa autorităţii locale, solicitarea se clasează. Depunerea cererii de cumpărare a terenului nu constituie o obligaţie a autorităţii locale de a vinde terenul solicitat.</w:t>
      </w:r>
    </w:p>
    <w:p w14:paraId="1A356F5E" w14:textId="77777777" w:rsidR="00185D69" w:rsidRPr="007D640F" w:rsidRDefault="00185D69" w:rsidP="00257709">
      <w:pPr>
        <w:widowControl w:val="0"/>
        <w:numPr>
          <w:ilvl w:val="0"/>
          <w:numId w:val="22"/>
        </w:numPr>
        <w:spacing w:before="120" w:after="120" w:line="276" w:lineRule="auto"/>
        <w:jc w:val="both"/>
        <w:rPr>
          <w:rFonts w:eastAsia="Calibri" w:cs="Times New Roman"/>
          <w:szCs w:val="24"/>
          <w:lang w:val="en-US"/>
        </w:rPr>
      </w:pPr>
      <w:r w:rsidRPr="007D640F">
        <w:rPr>
          <w:rFonts w:eastAsia="Calibri" w:cs="Times New Roman"/>
          <w:szCs w:val="24"/>
          <w:lang w:val="en-US"/>
        </w:rPr>
        <w:t>Compartimentele implicate în analiza solicitărilor sunt:</w:t>
      </w:r>
    </w:p>
    <w:p w14:paraId="0EFE2937" w14:textId="3B98FDAB" w:rsidR="00185D69" w:rsidRPr="00AC3CE4" w:rsidRDefault="00185D69" w:rsidP="00185D69">
      <w:pPr>
        <w:numPr>
          <w:ilvl w:val="4"/>
          <w:numId w:val="19"/>
        </w:numPr>
        <w:spacing w:before="120" w:after="120" w:line="276" w:lineRule="auto"/>
        <w:jc w:val="both"/>
        <w:rPr>
          <w:rFonts w:eastAsia="Calibri" w:cs="Times New Roman"/>
          <w:szCs w:val="24"/>
          <w:lang w:val="en-US"/>
        </w:rPr>
      </w:pPr>
      <w:r w:rsidRPr="00AC3CE4">
        <w:rPr>
          <w:rFonts w:eastAsia="Calibri" w:cs="Times New Roman"/>
          <w:szCs w:val="24"/>
          <w:lang w:val="en-US"/>
        </w:rPr>
        <w:t>Compartimentul urbanism, cadastru și agricultură</w:t>
      </w:r>
      <w:r w:rsidR="007D640F" w:rsidRPr="00AC3CE4">
        <w:rPr>
          <w:rFonts w:eastAsia="Calibri" w:cs="Times New Roman"/>
          <w:szCs w:val="24"/>
          <w:lang w:val="en-US"/>
        </w:rPr>
        <w:t>, care</w:t>
      </w:r>
      <w:r w:rsidRPr="00AC3CE4">
        <w:rPr>
          <w:rFonts w:eastAsia="Calibri" w:cs="Times New Roman"/>
          <w:szCs w:val="24"/>
          <w:lang w:val="en-US"/>
        </w:rPr>
        <w:t xml:space="preserve"> verifică extrasul de carte funciară pentru informare, documentaţia topo</w:t>
      </w:r>
      <w:r w:rsidR="007D640F" w:rsidRPr="00AC3CE4">
        <w:rPr>
          <w:rFonts w:eastAsia="Calibri" w:cs="Times New Roman"/>
          <w:szCs w:val="24"/>
          <w:lang w:val="en-US"/>
        </w:rPr>
        <w:t>-</w:t>
      </w:r>
      <w:r w:rsidRPr="00AC3CE4">
        <w:rPr>
          <w:rFonts w:eastAsia="Calibri" w:cs="Times New Roman"/>
          <w:szCs w:val="24"/>
          <w:lang w:val="en-US"/>
        </w:rPr>
        <w:t>cadastrală şi planul de amplasament și delimitare a bunului imobil, în sistem STEREO 1970, întocmită de o persoană fizică sau juridică autorizată ANCPI; de asemenea, compartimentul urbanism, cadastru și agricultură analizează solicitările și din prisma reglementărilor de urbanism pentru imobilele ce ocupă terenurile supuse procedurilor de vânzare;</w:t>
      </w:r>
    </w:p>
    <w:p w14:paraId="477FE212" w14:textId="77777777" w:rsidR="00185D69" w:rsidRPr="00AC3CE4" w:rsidRDefault="00185D69" w:rsidP="00185D69">
      <w:pPr>
        <w:numPr>
          <w:ilvl w:val="4"/>
          <w:numId w:val="19"/>
        </w:numPr>
        <w:spacing w:before="120" w:after="120" w:line="276" w:lineRule="auto"/>
        <w:jc w:val="both"/>
        <w:rPr>
          <w:rFonts w:eastAsia="Calibri" w:cs="Times New Roman"/>
          <w:szCs w:val="24"/>
          <w:lang w:val="en-US"/>
        </w:rPr>
      </w:pPr>
      <w:r w:rsidRPr="00AC3CE4">
        <w:rPr>
          <w:rFonts w:eastAsia="Calibri" w:cs="Times New Roman"/>
          <w:szCs w:val="24"/>
          <w:lang w:val="en-US"/>
        </w:rPr>
        <w:t>Secretarul general al Comunei Șoldanu verifică situaţia juridică a terenutui, respectiv dacă este sau nu în litigiu și verifică dacă este notificat/revendicat în baza legilor reparatorii în vigoare.</w:t>
      </w:r>
    </w:p>
    <w:p w14:paraId="1010A422" w14:textId="77777777" w:rsidR="00185D69" w:rsidRPr="00AC3CE4" w:rsidRDefault="00185D69" w:rsidP="00257709">
      <w:pPr>
        <w:widowControl w:val="0"/>
        <w:numPr>
          <w:ilvl w:val="0"/>
          <w:numId w:val="22"/>
        </w:numPr>
        <w:spacing w:before="120" w:after="120" w:line="276" w:lineRule="auto"/>
        <w:jc w:val="both"/>
        <w:rPr>
          <w:rFonts w:eastAsia="Calibri" w:cs="Times New Roman"/>
          <w:szCs w:val="24"/>
          <w:lang w:val="en-US"/>
        </w:rPr>
      </w:pPr>
      <w:r w:rsidRPr="00AC3CE4">
        <w:rPr>
          <w:rFonts w:eastAsia="Calibri" w:cs="Times New Roman"/>
          <w:szCs w:val="24"/>
          <w:lang w:val="en-US"/>
        </w:rPr>
        <w:t>Dacă compartimentele implicate în analiza solicitărilor constată îndeplinirea integrală a cerinţelor, se va comunica solicitantului acest aspect și faptul că se va declanșa faza de negociere și analiză a documentaţiei de către comisia numită de consiliul local.</w:t>
      </w:r>
    </w:p>
    <w:p w14:paraId="69756CCA" w14:textId="77777777" w:rsidR="00185D69" w:rsidRPr="00AC3CE4" w:rsidRDefault="00185D69" w:rsidP="00185D69">
      <w:pPr>
        <w:keepNext/>
        <w:numPr>
          <w:ilvl w:val="0"/>
          <w:numId w:val="14"/>
        </w:numPr>
        <w:spacing w:before="360" w:after="120" w:line="276" w:lineRule="auto"/>
        <w:outlineLvl w:val="0"/>
        <w:rPr>
          <w:rFonts w:eastAsia="Times New Roman" w:cs="Times New Roman"/>
          <w:b/>
          <w:kern w:val="20"/>
          <w:sz w:val="26"/>
          <w:szCs w:val="26"/>
          <w:lang w:eastAsia="ro-RO"/>
        </w:rPr>
      </w:pPr>
      <w:bookmarkStart w:id="21" w:name="_Toc83107251"/>
      <w:r w:rsidRPr="00AC3CE4">
        <w:rPr>
          <w:rFonts w:eastAsia="Times New Roman" w:cs="Times New Roman"/>
          <w:b/>
          <w:kern w:val="20"/>
          <w:sz w:val="26"/>
          <w:szCs w:val="26"/>
          <w:lang w:eastAsia="ro-RO"/>
        </w:rPr>
        <w:t>ANALIZA SOLICITĂRII, STABILIREA VALORII TERENULUI ŞI NEGOCIEREA PREŢULUI DE VÂNZARE DE CĂTRE COMISIA DE NEGOCIERE</w:t>
      </w:r>
      <w:bookmarkEnd w:id="21"/>
    </w:p>
    <w:p w14:paraId="58DB6350" w14:textId="301F8CE7" w:rsidR="00185D69" w:rsidRPr="00574C50" w:rsidRDefault="00185D69" w:rsidP="00257709">
      <w:pPr>
        <w:widowControl w:val="0"/>
        <w:numPr>
          <w:ilvl w:val="0"/>
          <w:numId w:val="22"/>
        </w:numPr>
        <w:spacing w:before="120" w:after="120" w:line="276" w:lineRule="auto"/>
        <w:jc w:val="both"/>
        <w:rPr>
          <w:rFonts w:eastAsia="Calibri" w:cs="Times New Roman"/>
          <w:szCs w:val="24"/>
          <w:lang w:val="en-US"/>
        </w:rPr>
      </w:pPr>
      <w:bookmarkStart w:id="22" w:name="_Hlk82760894"/>
      <w:r w:rsidRPr="00574C50">
        <w:rPr>
          <w:rFonts w:eastAsia="Calibri" w:cs="Times New Roman"/>
          <w:szCs w:val="24"/>
          <w:lang w:val="en-US"/>
        </w:rPr>
        <w:t xml:space="preserve">Preţul minim de vânzare al </w:t>
      </w:r>
      <w:r w:rsidR="002131D9">
        <w:rPr>
          <w:rFonts w:eastAsia="Calibri" w:cs="Times New Roman"/>
          <w:szCs w:val="24"/>
          <w:lang w:val="en-US"/>
        </w:rPr>
        <w:t>bunurilor imobile ce fac obiectul prezentului titlu</w:t>
      </w:r>
      <w:r w:rsidRPr="00574C50">
        <w:rPr>
          <w:rFonts w:eastAsia="Calibri" w:cs="Times New Roman"/>
          <w:szCs w:val="24"/>
          <w:lang w:val="en-US"/>
        </w:rPr>
        <w:t xml:space="preserve"> se stabileşte în baza unui raport de evaluare întocmit de un expert atestat ANEVAR ale cărui servicii vor fi achiziționate conform legislației privind achizițiile publice.</w:t>
      </w:r>
    </w:p>
    <w:p w14:paraId="737DDD69" w14:textId="77777777" w:rsidR="00185D69" w:rsidRPr="002A5D69" w:rsidRDefault="00185D69" w:rsidP="00257709">
      <w:pPr>
        <w:widowControl w:val="0"/>
        <w:numPr>
          <w:ilvl w:val="0"/>
          <w:numId w:val="22"/>
        </w:numPr>
        <w:spacing w:before="120" w:after="120" w:line="276" w:lineRule="auto"/>
        <w:jc w:val="both"/>
        <w:rPr>
          <w:rFonts w:eastAsia="Calibri" w:cs="Times New Roman"/>
          <w:color w:val="FF0000"/>
          <w:szCs w:val="24"/>
          <w:lang w:val="en-US"/>
        </w:rPr>
      </w:pPr>
      <w:r w:rsidRPr="00574C50">
        <w:rPr>
          <w:rFonts w:eastAsia="Calibri" w:cs="Times New Roman"/>
          <w:szCs w:val="24"/>
          <w:lang w:val="en-US"/>
        </w:rPr>
        <w:t>Toate cheltuielile aferente întocmirii raportului de evaluare, precum și taxele pentru întocmirea documentaţiei tehnice și economice vor fi suportate de către cumpărător și nu pot face obiectul restituirii indiferent dacă solicitarea este aprobată sau nu. Preţul de vânzare astfel stabilit constituie preţul minim de vânzare, ce va fi aprobat prin hotărâre a consiliului local.</w:t>
      </w:r>
    </w:p>
    <w:bookmarkEnd w:id="22"/>
    <w:p w14:paraId="3EA3EDD2" w14:textId="0893B6DB" w:rsidR="00185D69" w:rsidRPr="009C6725" w:rsidRDefault="00185D69" w:rsidP="00257709">
      <w:pPr>
        <w:widowControl w:val="0"/>
        <w:numPr>
          <w:ilvl w:val="0"/>
          <w:numId w:val="22"/>
        </w:numPr>
        <w:spacing w:before="120" w:after="120" w:line="276" w:lineRule="auto"/>
        <w:jc w:val="both"/>
        <w:rPr>
          <w:rFonts w:eastAsia="Calibri" w:cs="Times New Roman"/>
          <w:szCs w:val="24"/>
          <w:lang w:val="en-US"/>
        </w:rPr>
      </w:pPr>
      <w:r w:rsidRPr="009C6725">
        <w:rPr>
          <w:rFonts w:eastAsia="Calibri" w:cs="Times New Roman"/>
          <w:szCs w:val="24"/>
          <w:lang w:val="en-US"/>
        </w:rPr>
        <w:t>Prin hotărâre a Consiliului Local al Comunei Șoldanu se stabilesc reprezentanții acestuia în comisia de negociere, constituită prin dispoziția Primarului Comunei Șoldanu, care va avea atribuţia de a analiza solicitările de cumpărare, împreună cu documentaţiile aferente, precum și de negociere a preţului de vânzare a bunului</w:t>
      </w:r>
      <w:r w:rsidR="009C6725" w:rsidRPr="009C6725">
        <w:rPr>
          <w:rFonts w:eastAsia="Calibri" w:cs="Times New Roman"/>
          <w:szCs w:val="24"/>
          <w:lang w:val="en-US"/>
        </w:rPr>
        <w:t xml:space="preserve"> imobil</w:t>
      </w:r>
      <w:r w:rsidRPr="009C6725">
        <w:rPr>
          <w:rFonts w:eastAsia="Calibri" w:cs="Times New Roman"/>
          <w:szCs w:val="24"/>
          <w:lang w:val="en-US"/>
        </w:rPr>
        <w:t>.</w:t>
      </w:r>
    </w:p>
    <w:p w14:paraId="31E761B0" w14:textId="1D6449D0" w:rsidR="00185D69" w:rsidRPr="00DF442A" w:rsidRDefault="00185D69" w:rsidP="00257709">
      <w:pPr>
        <w:widowControl w:val="0"/>
        <w:numPr>
          <w:ilvl w:val="0"/>
          <w:numId w:val="22"/>
        </w:numPr>
        <w:spacing w:before="120" w:after="120" w:line="276" w:lineRule="auto"/>
        <w:jc w:val="both"/>
        <w:rPr>
          <w:rFonts w:eastAsia="Calibri" w:cs="Times New Roman"/>
          <w:szCs w:val="24"/>
          <w:lang w:val="en-US"/>
        </w:rPr>
      </w:pPr>
      <w:r w:rsidRPr="00DF442A">
        <w:rPr>
          <w:rFonts w:eastAsia="Calibri" w:cs="Times New Roman"/>
          <w:szCs w:val="24"/>
          <w:lang w:val="en-US"/>
        </w:rPr>
        <w:t xml:space="preserve">Pe baza preţului minim de vânzare stabilit conform art. </w:t>
      </w:r>
      <w:r w:rsidR="009C6725" w:rsidRPr="00DF442A">
        <w:rPr>
          <w:rFonts w:eastAsia="Calibri" w:cs="Times New Roman"/>
          <w:szCs w:val="24"/>
          <w:lang w:val="en-US"/>
        </w:rPr>
        <w:t>33</w:t>
      </w:r>
      <w:r w:rsidRPr="00DF442A">
        <w:rPr>
          <w:rFonts w:eastAsia="Calibri" w:cs="Times New Roman"/>
          <w:szCs w:val="24"/>
          <w:lang w:val="en-US"/>
        </w:rPr>
        <w:t xml:space="preserve"> și </w:t>
      </w:r>
      <w:r w:rsidR="009C6725" w:rsidRPr="00DF442A">
        <w:rPr>
          <w:rFonts w:eastAsia="Calibri" w:cs="Times New Roman"/>
          <w:szCs w:val="24"/>
          <w:lang w:val="en-US"/>
        </w:rPr>
        <w:t>3</w:t>
      </w:r>
      <w:r w:rsidRPr="00DF442A">
        <w:rPr>
          <w:rFonts w:eastAsia="Calibri" w:cs="Times New Roman"/>
          <w:szCs w:val="24"/>
          <w:lang w:val="en-US"/>
        </w:rPr>
        <w:t xml:space="preserve">4 se negociază cu solicitantul </w:t>
      </w:r>
      <w:r w:rsidRPr="00DF442A">
        <w:rPr>
          <w:rFonts w:eastAsia="Calibri" w:cs="Times New Roman"/>
          <w:szCs w:val="24"/>
          <w:lang w:val="en-US"/>
        </w:rPr>
        <w:lastRenderedPageBreak/>
        <w:t xml:space="preserve">preţul de vânzare al </w:t>
      </w:r>
      <w:r w:rsidR="00A0011C" w:rsidRPr="00DF442A">
        <w:rPr>
          <w:rFonts w:eastAsia="Calibri" w:cs="Times New Roman"/>
          <w:szCs w:val="24"/>
          <w:lang w:val="en-US"/>
        </w:rPr>
        <w:t>bunului imobil, teren și/sau construcție</w:t>
      </w:r>
      <w:r w:rsidRPr="00DF442A">
        <w:rPr>
          <w:rFonts w:eastAsia="Calibri" w:cs="Times New Roman"/>
          <w:szCs w:val="24"/>
          <w:lang w:val="en-US"/>
        </w:rPr>
        <w:t>. Preţul de vânzare stabilit prin hotărâre a consiliului local este valabil pentru o perioadă de 6 luni de la data intrării în vigoare a hotărârii. După expirarea perioadei de 6 luni, se va solicita expertului atestat ANEVAR actualizarea raportului de evaluare și se va renegocia cu solicitantul preţul de vânzare.</w:t>
      </w:r>
    </w:p>
    <w:p w14:paraId="149B72F5" w14:textId="65064DD7" w:rsidR="00185D69" w:rsidRPr="00F41A8A" w:rsidRDefault="00185D69" w:rsidP="00257709">
      <w:pPr>
        <w:widowControl w:val="0"/>
        <w:numPr>
          <w:ilvl w:val="0"/>
          <w:numId w:val="22"/>
        </w:numPr>
        <w:spacing w:before="120" w:after="120" w:line="276" w:lineRule="auto"/>
        <w:jc w:val="both"/>
        <w:rPr>
          <w:rFonts w:eastAsia="Calibri" w:cs="Times New Roman"/>
          <w:szCs w:val="24"/>
          <w:lang w:val="en-US"/>
        </w:rPr>
      </w:pPr>
      <w:r w:rsidRPr="00F41A8A">
        <w:rPr>
          <w:rFonts w:eastAsia="Calibri" w:cs="Times New Roman"/>
          <w:szCs w:val="24"/>
          <w:lang w:val="en-US"/>
        </w:rPr>
        <w:t xml:space="preserve">Procesul-verbal de negociere şi raportul de evaluare, însoţite de toate documentele menţionate la art. </w:t>
      </w:r>
      <w:r w:rsidR="00DF442A" w:rsidRPr="00F41A8A">
        <w:rPr>
          <w:rFonts w:eastAsia="Calibri" w:cs="Times New Roman"/>
          <w:szCs w:val="24"/>
          <w:lang w:val="en-US"/>
        </w:rPr>
        <w:t>29</w:t>
      </w:r>
      <w:r w:rsidRPr="00F41A8A">
        <w:rPr>
          <w:rFonts w:eastAsia="Calibri" w:cs="Times New Roman"/>
          <w:szCs w:val="24"/>
          <w:lang w:val="en-US"/>
        </w:rPr>
        <w:t>, se supun printr-un referat analizei și aprobării Consiliului Local al Comunei Șoldanu, care hotărăşte pentru fiecare caz în parte.</w:t>
      </w:r>
    </w:p>
    <w:p w14:paraId="2A95E890" w14:textId="3A534C63" w:rsidR="00185D69" w:rsidRPr="00F41A8A" w:rsidRDefault="00185D69" w:rsidP="00257709">
      <w:pPr>
        <w:widowControl w:val="0"/>
        <w:numPr>
          <w:ilvl w:val="0"/>
          <w:numId w:val="22"/>
        </w:numPr>
        <w:spacing w:before="120" w:after="120" w:line="276" w:lineRule="auto"/>
        <w:jc w:val="both"/>
        <w:rPr>
          <w:rFonts w:eastAsia="Calibri" w:cs="Times New Roman"/>
          <w:szCs w:val="24"/>
          <w:lang w:val="en-US"/>
        </w:rPr>
      </w:pPr>
      <w:r w:rsidRPr="00F41A8A">
        <w:rPr>
          <w:rFonts w:eastAsia="Calibri" w:cs="Times New Roman"/>
          <w:szCs w:val="24"/>
          <w:lang w:val="en-US"/>
        </w:rPr>
        <w:t xml:space="preserve">Evidenţa solicitărilor însoţite de documentele menţionate la art. </w:t>
      </w:r>
      <w:r w:rsidR="00F41A8A" w:rsidRPr="00F41A8A">
        <w:rPr>
          <w:rFonts w:eastAsia="Calibri" w:cs="Times New Roman"/>
          <w:szCs w:val="24"/>
          <w:lang w:val="en-US"/>
        </w:rPr>
        <w:t>29</w:t>
      </w:r>
      <w:r w:rsidRPr="00F41A8A">
        <w:rPr>
          <w:rFonts w:eastAsia="Calibri" w:cs="Times New Roman"/>
          <w:szCs w:val="24"/>
          <w:lang w:val="en-US"/>
        </w:rPr>
        <w:t>, precum și de procesul-verbal de negociere și raportul de evaluare va fi condusă de secretarul comisiei prevăzută la art.</w:t>
      </w:r>
      <w:r w:rsidR="00F41A8A" w:rsidRPr="00F41A8A">
        <w:rPr>
          <w:rFonts w:eastAsia="Calibri" w:cs="Times New Roman"/>
          <w:szCs w:val="24"/>
          <w:lang w:val="en-US"/>
        </w:rPr>
        <w:t xml:space="preserve"> 35</w:t>
      </w:r>
      <w:r w:rsidRPr="00F41A8A">
        <w:rPr>
          <w:rFonts w:eastAsia="Calibri" w:cs="Times New Roman"/>
          <w:szCs w:val="24"/>
          <w:lang w:val="en-US"/>
        </w:rPr>
        <w:t>.</w:t>
      </w:r>
    </w:p>
    <w:p w14:paraId="5407A1B2" w14:textId="5D43DD25" w:rsidR="00185D69" w:rsidRPr="006250E5" w:rsidRDefault="006250E5" w:rsidP="00257709">
      <w:pPr>
        <w:widowControl w:val="0"/>
        <w:numPr>
          <w:ilvl w:val="0"/>
          <w:numId w:val="22"/>
        </w:numPr>
        <w:spacing w:before="120" w:after="120" w:line="276" w:lineRule="auto"/>
        <w:jc w:val="both"/>
        <w:rPr>
          <w:rFonts w:eastAsia="Calibri" w:cs="Times New Roman"/>
          <w:szCs w:val="24"/>
          <w:lang w:val="en-US"/>
        </w:rPr>
      </w:pPr>
      <w:r w:rsidRPr="00050BE4">
        <w:rPr>
          <w:rFonts w:eastAsia="Calibri" w:cs="Times New Roman"/>
          <w:color w:val="000000" w:themeColor="text1"/>
          <w:szCs w:val="24"/>
          <w:lang w:val="en-US"/>
        </w:rPr>
        <w:t>Solicitanții</w:t>
      </w:r>
      <w:r w:rsidRPr="00205777">
        <w:rPr>
          <w:rFonts w:eastAsia="Calibri" w:cs="Times New Roman"/>
          <w:color w:val="FF0000"/>
          <w:szCs w:val="24"/>
          <w:lang w:val="en-US"/>
        </w:rPr>
        <w:t xml:space="preserve"> </w:t>
      </w:r>
      <w:r w:rsidR="00185D69" w:rsidRPr="006250E5">
        <w:rPr>
          <w:rFonts w:eastAsia="Calibri" w:cs="Times New Roman"/>
          <w:szCs w:val="24"/>
          <w:lang w:val="en-US"/>
        </w:rPr>
        <w:t>vor fi notificaţi (în scris/telefonic/prin email) în termen de 15 zile de la primirea avizului de legalitate de la Instituţia Prefectului asupra hotărârii de consiliu privind însușirea raportului de evaluare și aprobarea vânzării, urmând ca aceştia să îşi exprime opţiunea de cumpărare întrun termen de 15 zile de la comunicarea notificării.</w:t>
      </w:r>
    </w:p>
    <w:p w14:paraId="43D30B25" w14:textId="1BDEF121" w:rsidR="00185D69" w:rsidRPr="00B60445" w:rsidRDefault="00185D69" w:rsidP="00257709">
      <w:pPr>
        <w:widowControl w:val="0"/>
        <w:numPr>
          <w:ilvl w:val="0"/>
          <w:numId w:val="22"/>
        </w:numPr>
        <w:spacing w:before="120" w:after="120" w:line="276" w:lineRule="auto"/>
        <w:jc w:val="both"/>
        <w:rPr>
          <w:rFonts w:eastAsia="Calibri" w:cs="Times New Roman"/>
          <w:szCs w:val="24"/>
          <w:lang w:val="en-US"/>
        </w:rPr>
      </w:pPr>
      <w:r w:rsidRPr="00B60445">
        <w:rPr>
          <w:rFonts w:eastAsia="Calibri" w:cs="Times New Roman"/>
          <w:szCs w:val="24"/>
          <w:lang w:val="en-US"/>
        </w:rPr>
        <w:t xml:space="preserve">Preţul de vânzare </w:t>
      </w:r>
      <w:r w:rsidR="00B60445" w:rsidRPr="00B60445">
        <w:rPr>
          <w:rFonts w:eastAsia="Calibri" w:cs="Times New Roman"/>
          <w:szCs w:val="24"/>
          <w:lang w:val="en-US"/>
        </w:rPr>
        <w:t xml:space="preserve">negociat </w:t>
      </w:r>
      <w:r w:rsidRPr="00B60445">
        <w:rPr>
          <w:rFonts w:eastAsia="Calibri" w:cs="Times New Roman"/>
          <w:szCs w:val="24"/>
          <w:lang w:val="en-US"/>
        </w:rPr>
        <w:t xml:space="preserve">al </w:t>
      </w:r>
      <w:r w:rsidR="00B60445" w:rsidRPr="00B60445">
        <w:rPr>
          <w:rFonts w:eastAsia="Calibri" w:cs="Times New Roman"/>
          <w:szCs w:val="24"/>
          <w:lang w:val="en-US"/>
        </w:rPr>
        <w:t>bunurilor imobile</w:t>
      </w:r>
      <w:r w:rsidRPr="00B60445">
        <w:rPr>
          <w:rFonts w:eastAsia="Calibri" w:cs="Times New Roman"/>
          <w:szCs w:val="24"/>
          <w:lang w:val="en-US"/>
        </w:rPr>
        <w:t xml:space="preserve"> va fi achitat către Comuna Șoldanu conform normelor legale incidente în materia vânzării de imobile.</w:t>
      </w:r>
    </w:p>
    <w:p w14:paraId="125F7059" w14:textId="6CE04D15" w:rsidR="00185D69" w:rsidRPr="00577B5B" w:rsidRDefault="00185D69" w:rsidP="00257709">
      <w:pPr>
        <w:widowControl w:val="0"/>
        <w:numPr>
          <w:ilvl w:val="0"/>
          <w:numId w:val="22"/>
        </w:numPr>
        <w:spacing w:before="120" w:after="120" w:line="276" w:lineRule="auto"/>
        <w:jc w:val="both"/>
        <w:rPr>
          <w:rFonts w:eastAsia="Calibri" w:cs="Times New Roman"/>
          <w:szCs w:val="24"/>
          <w:lang w:val="en-US"/>
        </w:rPr>
      </w:pPr>
      <w:r w:rsidRPr="00577B5B">
        <w:rPr>
          <w:rFonts w:eastAsia="Calibri" w:cs="Times New Roman"/>
          <w:szCs w:val="24"/>
          <w:lang w:val="en-US"/>
        </w:rPr>
        <w:t xml:space="preserve">Neexprimarea opţiunii de cumpărare în termenul stabilit la art. </w:t>
      </w:r>
      <w:r w:rsidR="00577B5B" w:rsidRPr="00577B5B">
        <w:rPr>
          <w:rFonts w:eastAsia="Calibri" w:cs="Times New Roman"/>
          <w:szCs w:val="24"/>
          <w:lang w:val="en-US"/>
        </w:rPr>
        <w:t>39</w:t>
      </w:r>
      <w:r w:rsidRPr="00577B5B">
        <w:rPr>
          <w:rFonts w:eastAsia="Calibri" w:cs="Times New Roman"/>
          <w:szCs w:val="24"/>
          <w:lang w:val="en-US"/>
        </w:rPr>
        <w:t xml:space="preserve"> din culpa solicitantului atrage după sine necesitatea reînceperii procedurii administrative care va fi demarată doar la solicitare.</w:t>
      </w:r>
    </w:p>
    <w:p w14:paraId="7265BB01" w14:textId="73FA08F3" w:rsidR="00185D69" w:rsidRPr="00577B5B" w:rsidRDefault="00185D69" w:rsidP="00257709">
      <w:pPr>
        <w:widowControl w:val="0"/>
        <w:numPr>
          <w:ilvl w:val="0"/>
          <w:numId w:val="22"/>
        </w:numPr>
        <w:spacing w:before="120" w:after="120" w:line="276" w:lineRule="auto"/>
        <w:jc w:val="both"/>
        <w:rPr>
          <w:rFonts w:eastAsia="Calibri" w:cs="Times New Roman"/>
          <w:szCs w:val="24"/>
          <w:lang w:val="en-US"/>
        </w:rPr>
      </w:pPr>
      <w:r w:rsidRPr="00577B5B">
        <w:rPr>
          <w:rFonts w:eastAsia="Calibri" w:cs="Times New Roman"/>
          <w:szCs w:val="24"/>
          <w:lang w:val="en-US"/>
        </w:rPr>
        <w:t>Încheierea contractului de vânzare în formă autentică se face de către un notar public, după întrunirea tuturor condiţiilor juridice şi tehnice, precum și după achitarea preţului, prevăzute de prezentul regulament. Taxele de autentificare a contractului de vânzare-cumpărare și efectuării formalităților de publicitate imobiliară vor fi suportate de către cumpărător.</w:t>
      </w:r>
    </w:p>
    <w:p w14:paraId="43C409CD" w14:textId="64BCE213" w:rsidR="00185D69" w:rsidRPr="00205777" w:rsidRDefault="00185D69" w:rsidP="00257709">
      <w:pPr>
        <w:widowControl w:val="0"/>
        <w:numPr>
          <w:ilvl w:val="0"/>
          <w:numId w:val="22"/>
        </w:numPr>
        <w:spacing w:before="120" w:after="120" w:line="276" w:lineRule="auto"/>
        <w:jc w:val="both"/>
        <w:rPr>
          <w:rFonts w:eastAsia="Calibri" w:cs="Times New Roman"/>
          <w:szCs w:val="24"/>
          <w:lang w:val="en-US"/>
        </w:rPr>
      </w:pPr>
      <w:r w:rsidRPr="00205777">
        <w:rPr>
          <w:rFonts w:eastAsia="Calibri" w:cs="Times New Roman"/>
          <w:szCs w:val="24"/>
          <w:lang w:val="en-US"/>
        </w:rPr>
        <w:t>Primarul, în calitate de reprezentant legal și îrnputernicit al Consiliului Loca</w:t>
      </w:r>
      <w:r w:rsidR="003A66B1">
        <w:rPr>
          <w:rFonts w:eastAsia="Calibri" w:cs="Times New Roman"/>
          <w:szCs w:val="24"/>
          <w:lang w:val="en-US"/>
        </w:rPr>
        <w:t>l</w:t>
      </w:r>
      <w:r w:rsidRPr="00205777">
        <w:rPr>
          <w:rFonts w:eastAsia="Calibri" w:cs="Times New Roman"/>
          <w:szCs w:val="24"/>
          <w:lang w:val="en-US"/>
        </w:rPr>
        <w:t xml:space="preserve"> al Comunei Șoldanu, </w:t>
      </w:r>
      <w:r w:rsidR="00577B5B" w:rsidRPr="00205777">
        <w:rPr>
          <w:rFonts w:eastAsia="Calibri" w:cs="Times New Roman"/>
          <w:szCs w:val="24"/>
          <w:lang w:val="en-US"/>
        </w:rPr>
        <w:t xml:space="preserve">administratorul domeniului privat al Comunei Șoldanu, </w:t>
      </w:r>
      <w:r w:rsidRPr="00205777">
        <w:rPr>
          <w:rFonts w:eastAsia="Calibri" w:cs="Times New Roman"/>
          <w:szCs w:val="24"/>
          <w:lang w:val="en-US"/>
        </w:rPr>
        <w:t>va semna contractul de vânzare-cumpărare autentic încheiat între Comuna Șoldanu şi cumpărător. Delegarea și împuternicirea unei alte persoane pentru semnarea contractuiui de vânzare-cumprare în formă autentică se va realiza prin procură notarială.</w:t>
      </w:r>
    </w:p>
    <w:p w14:paraId="27851E2A" w14:textId="57C1F31B" w:rsidR="00C55DAA" w:rsidRPr="00834E77" w:rsidRDefault="00C55DAA" w:rsidP="00C55DAA">
      <w:pPr>
        <w:widowControl w:val="0"/>
        <w:numPr>
          <w:ilvl w:val="0"/>
          <w:numId w:val="13"/>
        </w:numPr>
        <w:spacing w:before="360" w:after="120" w:line="276" w:lineRule="auto"/>
        <w:outlineLvl w:val="0"/>
        <w:rPr>
          <w:rFonts w:eastAsia="Times New Roman" w:cs="Times New Roman"/>
          <w:b/>
          <w:kern w:val="20"/>
          <w:sz w:val="30"/>
          <w:szCs w:val="30"/>
          <w:lang w:eastAsia="ro-RO"/>
        </w:rPr>
      </w:pPr>
      <w:bookmarkStart w:id="23" w:name="_Toc83107252"/>
      <w:r>
        <w:rPr>
          <w:rFonts w:eastAsia="Times New Roman" w:cs="Times New Roman"/>
          <w:b/>
          <w:kern w:val="20"/>
          <w:sz w:val="30"/>
          <w:szCs w:val="30"/>
          <w:lang w:eastAsia="ro-RO"/>
        </w:rPr>
        <w:t>VÂNZAREA</w:t>
      </w:r>
      <w:r w:rsidRPr="00834E77">
        <w:rPr>
          <w:rFonts w:eastAsia="Times New Roman" w:cs="Times New Roman"/>
          <w:b/>
          <w:kern w:val="20"/>
          <w:sz w:val="30"/>
          <w:szCs w:val="30"/>
          <w:lang w:eastAsia="ro-RO"/>
        </w:rPr>
        <w:t xml:space="preserve"> DIRECTĂ</w:t>
      </w:r>
      <w:bookmarkEnd w:id="23"/>
    </w:p>
    <w:p w14:paraId="5D2787EC" w14:textId="77777777" w:rsidR="00C55DAA" w:rsidRPr="00334323" w:rsidRDefault="00C55DAA" w:rsidP="00C55DAA">
      <w:pPr>
        <w:widowControl w:val="0"/>
        <w:numPr>
          <w:ilvl w:val="0"/>
          <w:numId w:val="22"/>
        </w:numPr>
        <w:spacing w:before="120" w:after="120" w:line="276" w:lineRule="auto"/>
        <w:jc w:val="both"/>
        <w:rPr>
          <w:rFonts w:eastAsia="Calibri" w:cs="Times New Roman"/>
          <w:szCs w:val="24"/>
          <w:lang w:val="en-US"/>
        </w:rPr>
      </w:pPr>
      <w:r w:rsidRPr="00334323">
        <w:rPr>
          <w:rFonts w:eastAsia="Calibri" w:cs="Times New Roman"/>
          <w:b/>
          <w:bCs/>
          <w:szCs w:val="24"/>
          <w:lang w:val="en-US"/>
        </w:rPr>
        <w:t>(1)</w:t>
      </w:r>
      <w:r w:rsidRPr="00334323">
        <w:rPr>
          <w:rFonts w:eastAsia="Calibri" w:cs="Times New Roman"/>
          <w:szCs w:val="24"/>
          <w:lang w:val="en-US"/>
        </w:rPr>
        <w:t xml:space="preserve"> </w:t>
      </w:r>
      <w:r>
        <w:rPr>
          <w:rFonts w:eastAsia="Calibri" w:cs="Times New Roman"/>
          <w:szCs w:val="24"/>
          <w:lang w:val="en-US"/>
        </w:rPr>
        <w:t>Î</w:t>
      </w:r>
      <w:r w:rsidRPr="00334323">
        <w:rPr>
          <w:rFonts w:eastAsia="Calibri" w:cs="Times New Roman"/>
          <w:szCs w:val="24"/>
          <w:lang w:val="en-US"/>
        </w:rPr>
        <w:t>n cazul v</w:t>
      </w:r>
      <w:r>
        <w:rPr>
          <w:rFonts w:eastAsia="Calibri" w:cs="Times New Roman"/>
          <w:szCs w:val="24"/>
          <w:lang w:val="en-US"/>
        </w:rPr>
        <w:t>â</w:t>
      </w:r>
      <w:r w:rsidRPr="00334323">
        <w:rPr>
          <w:rFonts w:eastAsia="Calibri" w:cs="Times New Roman"/>
          <w:szCs w:val="24"/>
          <w:lang w:val="en-US"/>
        </w:rPr>
        <w:t>nz</w:t>
      </w:r>
      <w:r>
        <w:rPr>
          <w:rFonts w:eastAsia="Calibri" w:cs="Times New Roman"/>
          <w:szCs w:val="24"/>
          <w:lang w:val="en-US"/>
        </w:rPr>
        <w:t>ă</w:t>
      </w:r>
      <w:r w:rsidRPr="00334323">
        <w:rPr>
          <w:rFonts w:eastAsia="Calibri" w:cs="Times New Roman"/>
          <w:szCs w:val="24"/>
          <w:lang w:val="en-US"/>
        </w:rPr>
        <w:t xml:space="preserve">rii unui teren aflat </w:t>
      </w:r>
      <w:r>
        <w:rPr>
          <w:rFonts w:eastAsia="Calibri" w:cs="Times New Roman"/>
          <w:szCs w:val="24"/>
          <w:lang w:val="en-US"/>
        </w:rPr>
        <w:t>î</w:t>
      </w:r>
      <w:r w:rsidRPr="00334323">
        <w:rPr>
          <w:rFonts w:eastAsia="Calibri" w:cs="Times New Roman"/>
          <w:szCs w:val="24"/>
          <w:lang w:val="en-US"/>
        </w:rPr>
        <w:t>n proprietatea privat</w:t>
      </w:r>
      <w:r>
        <w:rPr>
          <w:rFonts w:eastAsia="Calibri" w:cs="Times New Roman"/>
          <w:szCs w:val="24"/>
          <w:lang w:val="en-US"/>
        </w:rPr>
        <w:t>ă</w:t>
      </w:r>
      <w:r w:rsidRPr="00334323">
        <w:rPr>
          <w:rFonts w:eastAsia="Calibri" w:cs="Times New Roman"/>
          <w:szCs w:val="24"/>
          <w:lang w:val="en-US"/>
        </w:rPr>
        <w:t xml:space="preserve"> a </w:t>
      </w:r>
      <w:r>
        <w:rPr>
          <w:rFonts w:eastAsia="Calibri" w:cs="Times New Roman"/>
          <w:szCs w:val="24"/>
          <w:lang w:val="en-US"/>
        </w:rPr>
        <w:t>Comunei Șoldanu</w:t>
      </w:r>
      <w:r w:rsidRPr="00334323">
        <w:rPr>
          <w:rFonts w:eastAsia="Calibri" w:cs="Times New Roman"/>
          <w:szCs w:val="24"/>
          <w:lang w:val="en-US"/>
        </w:rPr>
        <w:t xml:space="preserve">, </w:t>
      </w:r>
      <w:r>
        <w:rPr>
          <w:rFonts w:eastAsia="Calibri" w:cs="Times New Roman"/>
          <w:szCs w:val="24"/>
          <w:lang w:val="en-US"/>
        </w:rPr>
        <w:t>la inițiativa consiliului local,</w:t>
      </w:r>
      <w:r w:rsidRPr="00334323">
        <w:rPr>
          <w:rFonts w:eastAsia="Calibri" w:cs="Times New Roman"/>
          <w:szCs w:val="24"/>
          <w:lang w:val="en-US"/>
        </w:rPr>
        <w:t xml:space="preserve"> pe care sunt ridicate construc</w:t>
      </w:r>
      <w:r>
        <w:rPr>
          <w:rFonts w:eastAsia="Calibri" w:cs="Times New Roman"/>
          <w:szCs w:val="24"/>
          <w:lang w:val="en-US"/>
        </w:rPr>
        <w:t>ț</w:t>
      </w:r>
      <w:r w:rsidRPr="00334323">
        <w:rPr>
          <w:rFonts w:eastAsia="Calibri" w:cs="Times New Roman"/>
          <w:szCs w:val="24"/>
          <w:lang w:val="en-US"/>
        </w:rPr>
        <w:t>ii</w:t>
      </w:r>
      <w:r>
        <w:rPr>
          <w:rFonts w:eastAsia="Calibri" w:cs="Times New Roman"/>
          <w:szCs w:val="24"/>
          <w:lang w:val="en-US"/>
        </w:rPr>
        <w:t xml:space="preserve">, </w:t>
      </w:r>
      <w:r w:rsidRPr="00334323">
        <w:rPr>
          <w:rFonts w:eastAsia="Calibri" w:cs="Times New Roman"/>
          <w:szCs w:val="24"/>
          <w:lang w:val="en-US"/>
        </w:rPr>
        <w:t>constructorii de bun</w:t>
      </w:r>
      <w:r>
        <w:rPr>
          <w:rFonts w:eastAsia="Calibri" w:cs="Times New Roman"/>
          <w:szCs w:val="24"/>
          <w:lang w:val="en-US"/>
        </w:rPr>
        <w:t>ă</w:t>
      </w:r>
      <w:r w:rsidRPr="00334323">
        <w:rPr>
          <w:rFonts w:eastAsia="Calibri" w:cs="Times New Roman"/>
          <w:szCs w:val="24"/>
          <w:lang w:val="en-US"/>
        </w:rPr>
        <w:t>-credin</w:t>
      </w:r>
      <w:r>
        <w:rPr>
          <w:rFonts w:eastAsia="Calibri" w:cs="Times New Roman"/>
          <w:szCs w:val="24"/>
          <w:lang w:val="en-US"/>
        </w:rPr>
        <w:t>ță</w:t>
      </w:r>
      <w:r w:rsidRPr="00334323">
        <w:rPr>
          <w:rFonts w:eastAsia="Calibri" w:cs="Times New Roman"/>
          <w:szCs w:val="24"/>
          <w:lang w:val="en-US"/>
        </w:rPr>
        <w:t xml:space="preserve"> ai acestora beneficiaz</w:t>
      </w:r>
      <w:r>
        <w:rPr>
          <w:rFonts w:eastAsia="Calibri" w:cs="Times New Roman"/>
          <w:szCs w:val="24"/>
          <w:lang w:val="en-US"/>
        </w:rPr>
        <w:t>ă</w:t>
      </w:r>
      <w:r w:rsidRPr="00334323">
        <w:rPr>
          <w:rFonts w:eastAsia="Calibri" w:cs="Times New Roman"/>
          <w:szCs w:val="24"/>
          <w:lang w:val="en-US"/>
        </w:rPr>
        <w:t xml:space="preserve"> de un drept de preem</w:t>
      </w:r>
      <w:r>
        <w:rPr>
          <w:rFonts w:eastAsia="Calibri" w:cs="Times New Roman"/>
          <w:szCs w:val="24"/>
          <w:lang w:val="en-US"/>
        </w:rPr>
        <w:t>pț</w:t>
      </w:r>
      <w:r w:rsidRPr="00334323">
        <w:rPr>
          <w:rFonts w:eastAsia="Calibri" w:cs="Times New Roman"/>
          <w:szCs w:val="24"/>
          <w:lang w:val="en-US"/>
        </w:rPr>
        <w:t>iune la cump</w:t>
      </w:r>
      <w:r>
        <w:rPr>
          <w:rFonts w:eastAsia="Calibri" w:cs="Times New Roman"/>
          <w:szCs w:val="24"/>
          <w:lang w:val="en-US"/>
        </w:rPr>
        <w:t>ă</w:t>
      </w:r>
      <w:r w:rsidRPr="00334323">
        <w:rPr>
          <w:rFonts w:eastAsia="Calibri" w:cs="Times New Roman"/>
          <w:szCs w:val="24"/>
          <w:lang w:val="en-US"/>
        </w:rPr>
        <w:t>rarea terenului aferent construc</w:t>
      </w:r>
      <w:r>
        <w:rPr>
          <w:rFonts w:eastAsia="Calibri" w:cs="Times New Roman"/>
          <w:szCs w:val="24"/>
          <w:lang w:val="en-US"/>
        </w:rPr>
        <w:t>ț</w:t>
      </w:r>
      <w:r w:rsidRPr="00334323">
        <w:rPr>
          <w:rFonts w:eastAsia="Calibri" w:cs="Times New Roman"/>
          <w:szCs w:val="24"/>
          <w:lang w:val="en-US"/>
        </w:rPr>
        <w:t>iilor. Pre</w:t>
      </w:r>
      <w:r>
        <w:rPr>
          <w:rFonts w:eastAsia="Calibri" w:cs="Times New Roman"/>
          <w:szCs w:val="24"/>
          <w:lang w:val="en-US"/>
        </w:rPr>
        <w:t>ț</w:t>
      </w:r>
      <w:r w:rsidRPr="00334323">
        <w:rPr>
          <w:rFonts w:eastAsia="Calibri" w:cs="Times New Roman"/>
          <w:szCs w:val="24"/>
          <w:lang w:val="en-US"/>
        </w:rPr>
        <w:t>ul de v</w:t>
      </w:r>
      <w:r>
        <w:rPr>
          <w:rFonts w:eastAsia="Calibri" w:cs="Times New Roman"/>
          <w:szCs w:val="24"/>
          <w:lang w:val="en-US"/>
        </w:rPr>
        <w:t>â</w:t>
      </w:r>
      <w:r w:rsidRPr="00334323">
        <w:rPr>
          <w:rFonts w:eastAsia="Calibri" w:cs="Times New Roman"/>
          <w:szCs w:val="24"/>
          <w:lang w:val="en-US"/>
        </w:rPr>
        <w:t>nzare se stabile</w:t>
      </w:r>
      <w:r>
        <w:rPr>
          <w:rFonts w:eastAsia="Calibri" w:cs="Times New Roman"/>
          <w:szCs w:val="24"/>
          <w:lang w:val="en-US"/>
        </w:rPr>
        <w:t>ș</w:t>
      </w:r>
      <w:r w:rsidRPr="00334323">
        <w:rPr>
          <w:rFonts w:eastAsia="Calibri" w:cs="Times New Roman"/>
          <w:szCs w:val="24"/>
          <w:lang w:val="en-US"/>
        </w:rPr>
        <w:t>te pe baza unui raport de evaluare, aprobat de consiliul local.</w:t>
      </w:r>
    </w:p>
    <w:p w14:paraId="509654DB" w14:textId="3A9BB10D" w:rsidR="00C55DAA" w:rsidRDefault="00C55DAA" w:rsidP="00C55DAA">
      <w:pPr>
        <w:widowControl w:val="0"/>
        <w:numPr>
          <w:ilvl w:val="2"/>
          <w:numId w:val="22"/>
        </w:numPr>
        <w:spacing w:before="120" w:after="120" w:line="276" w:lineRule="auto"/>
        <w:jc w:val="both"/>
        <w:rPr>
          <w:rFonts w:eastAsia="Calibri" w:cs="Times New Roman"/>
          <w:szCs w:val="24"/>
          <w:lang w:val="en-US"/>
        </w:rPr>
      </w:pPr>
      <w:r w:rsidRPr="00334323">
        <w:rPr>
          <w:rFonts w:eastAsia="Calibri" w:cs="Times New Roman"/>
          <w:szCs w:val="24"/>
          <w:lang w:val="en-US"/>
        </w:rPr>
        <w:t>Proprietarii construc</w:t>
      </w:r>
      <w:r>
        <w:rPr>
          <w:rFonts w:eastAsia="Calibri" w:cs="Times New Roman"/>
          <w:szCs w:val="24"/>
          <w:lang w:val="en-US"/>
        </w:rPr>
        <w:t>ț</w:t>
      </w:r>
      <w:r w:rsidRPr="00334323">
        <w:rPr>
          <w:rFonts w:eastAsia="Calibri" w:cs="Times New Roman"/>
          <w:szCs w:val="24"/>
          <w:lang w:val="en-US"/>
        </w:rPr>
        <w:t>iilor prev</w:t>
      </w:r>
      <w:r>
        <w:rPr>
          <w:rFonts w:eastAsia="Calibri" w:cs="Times New Roman"/>
          <w:szCs w:val="24"/>
          <w:lang w:val="en-US"/>
        </w:rPr>
        <w:t>ă</w:t>
      </w:r>
      <w:r w:rsidRPr="00334323">
        <w:rPr>
          <w:rFonts w:eastAsia="Calibri" w:cs="Times New Roman"/>
          <w:szCs w:val="24"/>
          <w:lang w:val="en-US"/>
        </w:rPr>
        <w:t>zute la alin. (1) sunt notifica</w:t>
      </w:r>
      <w:r>
        <w:rPr>
          <w:rFonts w:eastAsia="Calibri" w:cs="Times New Roman"/>
          <w:szCs w:val="24"/>
          <w:lang w:val="en-US"/>
        </w:rPr>
        <w:t>ț</w:t>
      </w:r>
      <w:r w:rsidRPr="00334323">
        <w:rPr>
          <w:rFonts w:eastAsia="Calibri" w:cs="Times New Roman"/>
          <w:szCs w:val="24"/>
          <w:lang w:val="en-US"/>
        </w:rPr>
        <w:t xml:space="preserve">i </w:t>
      </w:r>
      <w:r>
        <w:rPr>
          <w:rFonts w:eastAsia="Calibri" w:cs="Times New Roman"/>
          <w:szCs w:val="24"/>
          <w:lang w:val="en-US"/>
        </w:rPr>
        <w:t>î</w:t>
      </w:r>
      <w:r w:rsidRPr="00334323">
        <w:rPr>
          <w:rFonts w:eastAsia="Calibri" w:cs="Times New Roman"/>
          <w:szCs w:val="24"/>
          <w:lang w:val="en-US"/>
        </w:rPr>
        <w:t>n termen de 15 zile asupra hot</w:t>
      </w:r>
      <w:r>
        <w:rPr>
          <w:rFonts w:eastAsia="Calibri" w:cs="Times New Roman"/>
          <w:szCs w:val="24"/>
          <w:lang w:val="en-US"/>
        </w:rPr>
        <w:t>ă</w:t>
      </w:r>
      <w:r w:rsidRPr="00334323">
        <w:rPr>
          <w:rFonts w:eastAsia="Calibri" w:cs="Times New Roman"/>
          <w:szCs w:val="24"/>
          <w:lang w:val="en-US"/>
        </w:rPr>
        <w:t>r</w:t>
      </w:r>
      <w:r>
        <w:rPr>
          <w:rFonts w:eastAsia="Calibri" w:cs="Times New Roman"/>
          <w:szCs w:val="24"/>
          <w:lang w:val="en-US"/>
        </w:rPr>
        <w:t>â</w:t>
      </w:r>
      <w:r w:rsidRPr="00334323">
        <w:rPr>
          <w:rFonts w:eastAsia="Calibri" w:cs="Times New Roman"/>
          <w:szCs w:val="24"/>
          <w:lang w:val="en-US"/>
        </w:rPr>
        <w:t xml:space="preserve">rii consiliului local </w:t>
      </w:r>
      <w:r>
        <w:rPr>
          <w:rFonts w:eastAsia="Calibri" w:cs="Times New Roman"/>
          <w:szCs w:val="24"/>
          <w:lang w:val="en-US"/>
        </w:rPr>
        <w:t>ș</w:t>
      </w:r>
      <w:r w:rsidRPr="00334323">
        <w:rPr>
          <w:rFonts w:eastAsia="Calibri" w:cs="Times New Roman"/>
          <w:szCs w:val="24"/>
          <w:lang w:val="en-US"/>
        </w:rPr>
        <w:t xml:space="preserve">i </w:t>
      </w:r>
      <w:r>
        <w:rPr>
          <w:rFonts w:eastAsia="Calibri" w:cs="Times New Roman"/>
          <w:szCs w:val="24"/>
          <w:lang w:val="en-US"/>
        </w:rPr>
        <w:t>îș</w:t>
      </w:r>
      <w:r w:rsidRPr="00334323">
        <w:rPr>
          <w:rFonts w:eastAsia="Calibri" w:cs="Times New Roman"/>
          <w:szCs w:val="24"/>
          <w:lang w:val="en-US"/>
        </w:rPr>
        <w:t>i pot exprima op</w:t>
      </w:r>
      <w:r>
        <w:rPr>
          <w:rFonts w:eastAsia="Calibri" w:cs="Times New Roman"/>
          <w:szCs w:val="24"/>
          <w:lang w:val="en-US"/>
        </w:rPr>
        <w:t>ț</w:t>
      </w:r>
      <w:r w:rsidRPr="00334323">
        <w:rPr>
          <w:rFonts w:eastAsia="Calibri" w:cs="Times New Roman"/>
          <w:szCs w:val="24"/>
          <w:lang w:val="en-US"/>
        </w:rPr>
        <w:t>iunea de cump</w:t>
      </w:r>
      <w:r>
        <w:rPr>
          <w:rFonts w:eastAsia="Calibri" w:cs="Times New Roman"/>
          <w:szCs w:val="24"/>
          <w:lang w:val="en-US"/>
        </w:rPr>
        <w:t>ă</w:t>
      </w:r>
      <w:r w:rsidRPr="00334323">
        <w:rPr>
          <w:rFonts w:eastAsia="Calibri" w:cs="Times New Roman"/>
          <w:szCs w:val="24"/>
          <w:lang w:val="en-US"/>
        </w:rPr>
        <w:t xml:space="preserve">rare </w:t>
      </w:r>
      <w:r>
        <w:rPr>
          <w:rFonts w:eastAsia="Calibri" w:cs="Times New Roman"/>
          <w:szCs w:val="24"/>
          <w:lang w:val="en-US"/>
        </w:rPr>
        <w:t>î</w:t>
      </w:r>
      <w:r w:rsidRPr="00334323">
        <w:rPr>
          <w:rFonts w:eastAsia="Calibri" w:cs="Times New Roman"/>
          <w:szCs w:val="24"/>
          <w:lang w:val="en-US"/>
        </w:rPr>
        <w:t>n termen de 15 zile de la primirea notific</w:t>
      </w:r>
      <w:r>
        <w:rPr>
          <w:rFonts w:eastAsia="Calibri" w:cs="Times New Roman"/>
          <w:szCs w:val="24"/>
          <w:lang w:val="en-US"/>
        </w:rPr>
        <w:t>ă</w:t>
      </w:r>
      <w:r w:rsidRPr="00334323">
        <w:rPr>
          <w:rFonts w:eastAsia="Calibri" w:cs="Times New Roman"/>
          <w:szCs w:val="24"/>
          <w:lang w:val="en-US"/>
        </w:rPr>
        <w:t>rii.</w:t>
      </w:r>
    </w:p>
    <w:p w14:paraId="01E410E0" w14:textId="1CD237CC" w:rsidR="00544DC2" w:rsidRPr="007924C1" w:rsidRDefault="00544DC2" w:rsidP="007924C1">
      <w:pPr>
        <w:widowControl w:val="0"/>
        <w:numPr>
          <w:ilvl w:val="2"/>
          <w:numId w:val="22"/>
        </w:numPr>
        <w:spacing w:before="120" w:after="120" w:line="276" w:lineRule="auto"/>
        <w:jc w:val="both"/>
        <w:rPr>
          <w:rFonts w:eastAsia="Calibri" w:cs="Times New Roman"/>
          <w:szCs w:val="24"/>
          <w:lang w:val="en-US"/>
        </w:rPr>
      </w:pPr>
      <w:r w:rsidRPr="00544DC2">
        <w:rPr>
          <w:rFonts w:eastAsia="Calibri" w:cs="Times New Roman"/>
          <w:szCs w:val="24"/>
          <w:lang w:val="en-US"/>
        </w:rPr>
        <w:t xml:space="preserve">Potrivit prezentului regulament, vânzarea </w:t>
      </w:r>
      <w:r>
        <w:rPr>
          <w:rFonts w:eastAsia="Calibri" w:cs="Times New Roman"/>
          <w:szCs w:val="24"/>
          <w:lang w:val="en-US"/>
        </w:rPr>
        <w:t xml:space="preserve">directă a </w:t>
      </w:r>
      <w:r w:rsidR="007924C1" w:rsidRPr="00544DC2">
        <w:rPr>
          <w:rFonts w:eastAsia="Calibri" w:cs="Times New Roman"/>
          <w:szCs w:val="24"/>
          <w:lang w:val="en-US"/>
        </w:rPr>
        <w:t>terenuril</w:t>
      </w:r>
      <w:r w:rsidR="007924C1">
        <w:rPr>
          <w:rFonts w:eastAsia="Calibri" w:cs="Times New Roman"/>
          <w:szCs w:val="24"/>
          <w:lang w:val="en-US"/>
        </w:rPr>
        <w:t>or</w:t>
      </w:r>
      <w:r w:rsidR="007924C1" w:rsidRPr="00544DC2">
        <w:rPr>
          <w:rFonts w:eastAsia="Calibri" w:cs="Times New Roman"/>
          <w:szCs w:val="24"/>
          <w:lang w:val="en-US"/>
        </w:rPr>
        <w:t xml:space="preserve"> care au făcut obiectul Legii nr. 15/2003 privind sprijinul acordat tinerilor pentru construirea unei locuinţe proprietate personală</w:t>
      </w:r>
      <w:r w:rsidRPr="00544DC2">
        <w:rPr>
          <w:rFonts w:eastAsia="Calibri" w:cs="Times New Roman"/>
          <w:szCs w:val="24"/>
          <w:lang w:val="en-US"/>
        </w:rPr>
        <w:t>, se poate opera în cazul în care terenurile sunt aferente construcţiilor definitive şi se află în folosinţa efectivă a acestora</w:t>
      </w:r>
      <w:r w:rsidR="007924C1" w:rsidRPr="007924C1">
        <w:rPr>
          <w:rFonts w:eastAsia="Calibri" w:cs="Times New Roman"/>
          <w:szCs w:val="24"/>
          <w:lang w:val="en-US"/>
        </w:rPr>
        <w:t>.</w:t>
      </w:r>
      <w:r w:rsidR="00662623">
        <w:rPr>
          <w:rFonts w:eastAsia="Calibri" w:cs="Times New Roman"/>
          <w:szCs w:val="24"/>
          <w:lang w:val="en-US"/>
        </w:rPr>
        <w:t xml:space="preserve"> În situația în care locuința definitivă edificată pe un tere</w:t>
      </w:r>
      <w:r w:rsidR="00E613BF">
        <w:rPr>
          <w:rFonts w:eastAsia="Calibri" w:cs="Times New Roman"/>
          <w:szCs w:val="24"/>
          <w:lang w:val="en-US"/>
        </w:rPr>
        <w:t>n atribuit conform Legii nr. 15/2003</w:t>
      </w:r>
      <w:r w:rsidR="00662623">
        <w:rPr>
          <w:rFonts w:eastAsia="Calibri" w:cs="Times New Roman"/>
          <w:szCs w:val="24"/>
          <w:lang w:val="en-US"/>
        </w:rPr>
        <w:t xml:space="preserve"> a fost înstrăinată în condiții legale, </w:t>
      </w:r>
      <w:r w:rsidR="00E613BF">
        <w:rPr>
          <w:rFonts w:eastAsia="Calibri" w:cs="Times New Roman"/>
          <w:szCs w:val="24"/>
          <w:lang w:val="en-US"/>
        </w:rPr>
        <w:t>procedura de vânzare aplicată va fi negocierea directă.</w:t>
      </w:r>
    </w:p>
    <w:p w14:paraId="0699AD10" w14:textId="616CEC6B" w:rsidR="00EC6649" w:rsidRPr="00EC6649" w:rsidRDefault="00EC6649" w:rsidP="00EC6649">
      <w:pPr>
        <w:widowControl w:val="0"/>
        <w:numPr>
          <w:ilvl w:val="0"/>
          <w:numId w:val="22"/>
        </w:numPr>
        <w:spacing w:before="120" w:after="120" w:line="276" w:lineRule="auto"/>
        <w:jc w:val="both"/>
        <w:rPr>
          <w:rFonts w:eastAsia="Calibri" w:cs="Times New Roman"/>
          <w:szCs w:val="24"/>
          <w:lang w:val="en-US"/>
        </w:rPr>
      </w:pPr>
      <w:r w:rsidRPr="00EC6649">
        <w:rPr>
          <w:rFonts w:eastAsia="Calibri" w:cs="Times New Roman"/>
          <w:szCs w:val="24"/>
          <w:lang w:val="en-US"/>
        </w:rPr>
        <w:t xml:space="preserve">Preţul de vânzare al bunurilor imobile ce fac obiectul prezentului titlu se stabileşte în baza </w:t>
      </w:r>
      <w:r w:rsidRPr="00EC6649">
        <w:rPr>
          <w:rFonts w:eastAsia="Calibri" w:cs="Times New Roman"/>
          <w:szCs w:val="24"/>
          <w:lang w:val="en-US"/>
        </w:rPr>
        <w:lastRenderedPageBreak/>
        <w:t>unui raport de evaluare întocmit de un expert atestat ANEVAR ale cărui servicii vor fi achiziționate conform legislației privind achizițiile publice.</w:t>
      </w:r>
    </w:p>
    <w:p w14:paraId="5090E34D" w14:textId="77777777" w:rsidR="00EC6649" w:rsidRPr="00EC6649" w:rsidRDefault="00EC6649" w:rsidP="00EC6649">
      <w:pPr>
        <w:widowControl w:val="0"/>
        <w:numPr>
          <w:ilvl w:val="0"/>
          <w:numId w:val="22"/>
        </w:numPr>
        <w:spacing w:before="120" w:after="120" w:line="276" w:lineRule="auto"/>
        <w:jc w:val="both"/>
        <w:rPr>
          <w:rFonts w:eastAsia="Calibri" w:cs="Times New Roman"/>
          <w:szCs w:val="24"/>
          <w:lang w:val="en-US"/>
        </w:rPr>
      </w:pPr>
      <w:r w:rsidRPr="00EC6649">
        <w:rPr>
          <w:rFonts w:eastAsia="Calibri" w:cs="Times New Roman"/>
          <w:szCs w:val="24"/>
          <w:lang w:val="en-US"/>
        </w:rPr>
        <w:t>Toate cheltuielile aferente întocmirii raportului de evaluare, precum și taxele pentru întocmirea documentaţiei tehnice și economice vor fi suportate de către cumpărător și nu pot face obiectul restituirii indiferent dacă solicitarea este aprobată sau nu. Preţul de vânzare astfel stabilit constituie preţul minim de vânzare, ce va fi aprobat prin hotărâre a consiliului local.</w:t>
      </w:r>
    </w:p>
    <w:p w14:paraId="650ED034" w14:textId="04A1C970" w:rsidR="007B07A2" w:rsidRPr="007B07A2" w:rsidRDefault="007B07A2" w:rsidP="007B07A2">
      <w:pPr>
        <w:widowControl w:val="0"/>
        <w:numPr>
          <w:ilvl w:val="0"/>
          <w:numId w:val="22"/>
        </w:numPr>
        <w:spacing w:before="120" w:after="120" w:line="276" w:lineRule="auto"/>
        <w:jc w:val="both"/>
        <w:rPr>
          <w:rFonts w:eastAsia="Calibri" w:cs="Times New Roman"/>
          <w:szCs w:val="24"/>
          <w:lang w:val="en-US"/>
        </w:rPr>
      </w:pPr>
      <w:r w:rsidRPr="007B07A2">
        <w:rPr>
          <w:rFonts w:eastAsia="Calibri" w:cs="Times New Roman"/>
          <w:szCs w:val="24"/>
          <w:lang w:val="en-US"/>
        </w:rPr>
        <w:t>Încheierea contractului de vânzare în formă autentică se face de către un notar public, după întrunirea tuturor condiţiilor juridice şi tehnice</w:t>
      </w:r>
      <w:r w:rsidR="00E419F7" w:rsidRPr="00E419F7">
        <w:rPr>
          <w:rFonts w:eastAsia="Calibri" w:cs="Times New Roman"/>
          <w:szCs w:val="24"/>
          <w:lang w:val="en-US"/>
        </w:rPr>
        <w:t xml:space="preserve"> </w:t>
      </w:r>
      <w:r w:rsidR="00E419F7" w:rsidRPr="007B07A2">
        <w:rPr>
          <w:rFonts w:eastAsia="Calibri" w:cs="Times New Roman"/>
          <w:szCs w:val="24"/>
          <w:lang w:val="en-US"/>
        </w:rPr>
        <w:t>prevăzute de prezentul regulament</w:t>
      </w:r>
      <w:r w:rsidRPr="007B07A2">
        <w:rPr>
          <w:rFonts w:eastAsia="Calibri" w:cs="Times New Roman"/>
          <w:szCs w:val="24"/>
          <w:lang w:val="en-US"/>
        </w:rPr>
        <w:t>, precum și după achitarea preţului. Taxele de autentificare a contractului de vânzare-cumpărare și efectuării formalităților de publicitate imobiliară vor fi suportate de către cumpărător.</w:t>
      </w:r>
    </w:p>
    <w:p w14:paraId="4C995263" w14:textId="3F6F7F35" w:rsidR="00EC6649" w:rsidRPr="00334323" w:rsidRDefault="007B07A2" w:rsidP="007B07A2">
      <w:pPr>
        <w:widowControl w:val="0"/>
        <w:numPr>
          <w:ilvl w:val="0"/>
          <w:numId w:val="22"/>
        </w:numPr>
        <w:spacing w:before="120" w:after="120" w:line="276" w:lineRule="auto"/>
        <w:jc w:val="both"/>
        <w:rPr>
          <w:rFonts w:eastAsia="Calibri" w:cs="Times New Roman"/>
          <w:szCs w:val="24"/>
          <w:lang w:val="en-US"/>
        </w:rPr>
      </w:pPr>
      <w:r w:rsidRPr="007B07A2">
        <w:rPr>
          <w:rFonts w:eastAsia="Calibri" w:cs="Times New Roman"/>
          <w:szCs w:val="24"/>
          <w:lang w:val="en-US"/>
        </w:rPr>
        <w:t>Primarul, în calitate de reprezentant legal și î</w:t>
      </w:r>
      <w:r w:rsidR="00E419F7">
        <w:rPr>
          <w:rFonts w:eastAsia="Calibri" w:cs="Times New Roman"/>
          <w:szCs w:val="24"/>
          <w:lang w:val="en-US"/>
        </w:rPr>
        <w:t>m</w:t>
      </w:r>
      <w:r w:rsidRPr="007B07A2">
        <w:rPr>
          <w:rFonts w:eastAsia="Calibri" w:cs="Times New Roman"/>
          <w:szCs w:val="24"/>
          <w:lang w:val="en-US"/>
        </w:rPr>
        <w:t>pute</w:t>
      </w:r>
      <w:r w:rsidR="00E419F7">
        <w:rPr>
          <w:rFonts w:eastAsia="Calibri" w:cs="Times New Roman"/>
          <w:szCs w:val="24"/>
          <w:lang w:val="en-US"/>
        </w:rPr>
        <w:t>rn</w:t>
      </w:r>
      <w:r w:rsidRPr="007B07A2">
        <w:rPr>
          <w:rFonts w:eastAsia="Calibri" w:cs="Times New Roman"/>
          <w:szCs w:val="24"/>
          <w:lang w:val="en-US"/>
        </w:rPr>
        <w:t>icit al Consiliului Loca</w:t>
      </w:r>
      <w:r>
        <w:rPr>
          <w:rFonts w:eastAsia="Calibri" w:cs="Times New Roman"/>
          <w:szCs w:val="24"/>
          <w:lang w:val="en-US"/>
        </w:rPr>
        <w:t>l</w:t>
      </w:r>
      <w:r w:rsidRPr="007B07A2">
        <w:rPr>
          <w:rFonts w:eastAsia="Calibri" w:cs="Times New Roman"/>
          <w:szCs w:val="24"/>
          <w:lang w:val="en-US"/>
        </w:rPr>
        <w:t xml:space="preserve"> al Comunei Șoldanu, administratorul domeniului privat al Comunei Șoldanu, va semna contractul de vânzare-cumpărare autentic încheiat între Comuna Șoldanu şi cumpărător. Delegarea și împuternicirea unei alte persoane pentru semnarea contractu</w:t>
      </w:r>
      <w:r w:rsidR="00E419F7">
        <w:rPr>
          <w:rFonts w:eastAsia="Calibri" w:cs="Times New Roman"/>
          <w:szCs w:val="24"/>
          <w:lang w:val="en-US"/>
        </w:rPr>
        <w:t>l</w:t>
      </w:r>
      <w:r w:rsidRPr="007B07A2">
        <w:rPr>
          <w:rFonts w:eastAsia="Calibri" w:cs="Times New Roman"/>
          <w:szCs w:val="24"/>
          <w:lang w:val="en-US"/>
        </w:rPr>
        <w:t>ui de vânzare-cumprare în formă autentică se va realiza prin procură notarială.</w:t>
      </w:r>
    </w:p>
    <w:p w14:paraId="52B8E1CD" w14:textId="2E4BA081" w:rsidR="00185D69" w:rsidRPr="00205777" w:rsidRDefault="00150A3A" w:rsidP="00185D69">
      <w:pPr>
        <w:widowControl w:val="0"/>
        <w:autoSpaceDN w:val="0"/>
        <w:spacing w:before="240" w:after="0" w:line="276" w:lineRule="auto"/>
        <w:ind w:right="2268"/>
        <w:jc w:val="center"/>
        <w:textAlignment w:val="baseline"/>
        <w:rPr>
          <w:rFonts w:eastAsia="Times New Roman" w:cs="Times New Roman"/>
          <w:color w:val="000000" w:themeColor="text1"/>
          <w:kern w:val="3"/>
          <w:sz w:val="22"/>
          <w:szCs w:val="24"/>
          <w:lang w:eastAsia="ro-RO"/>
        </w:rPr>
      </w:pPr>
      <w:r>
        <w:rPr>
          <w:rFonts w:eastAsia="Times New Roman" w:cs="Times New Roman"/>
          <w:b/>
          <w:caps/>
          <w:color w:val="000000" w:themeColor="text1"/>
          <w:kern w:val="3"/>
          <w:sz w:val="22"/>
          <w:szCs w:val="24"/>
          <w:lang w:eastAsia="ro-RO"/>
        </w:rPr>
        <w:t>președintele de ședință</w:t>
      </w:r>
      <w:r w:rsidR="00185D69" w:rsidRPr="00205777">
        <w:rPr>
          <w:rFonts w:eastAsia="Times New Roman" w:cs="Times New Roman"/>
          <w:b/>
          <w:color w:val="000000" w:themeColor="text1"/>
          <w:kern w:val="3"/>
          <w:sz w:val="22"/>
          <w:szCs w:val="24"/>
          <w:lang w:eastAsia="ro-RO"/>
        </w:rPr>
        <w:t>,</w:t>
      </w:r>
    </w:p>
    <w:p w14:paraId="5988B370" w14:textId="577F242D" w:rsidR="00217275" w:rsidRPr="00880D5D" w:rsidRDefault="00150A3A" w:rsidP="00880D5D">
      <w:pPr>
        <w:widowControl w:val="0"/>
        <w:autoSpaceDN w:val="0"/>
        <w:spacing w:after="0" w:line="276" w:lineRule="auto"/>
        <w:ind w:right="2268"/>
        <w:jc w:val="center"/>
        <w:textAlignment w:val="baseline"/>
        <w:rPr>
          <w:rFonts w:eastAsia="Times New Roman" w:cs="Times New Roman"/>
          <w:color w:val="000000" w:themeColor="text1"/>
          <w:kern w:val="3"/>
          <w:szCs w:val="24"/>
          <w:lang w:eastAsia="ro-RO"/>
        </w:rPr>
      </w:pPr>
      <w:r>
        <w:rPr>
          <w:rFonts w:eastAsia="Times New Roman" w:cs="Times New Roman"/>
          <w:color w:val="000000" w:themeColor="text1"/>
          <w:kern w:val="3"/>
          <w:sz w:val="22"/>
          <w:szCs w:val="24"/>
          <w:lang w:eastAsia="ro-RO"/>
        </w:rPr>
        <w:t xml:space="preserve">Consilier local, </w:t>
      </w:r>
      <w:r w:rsidR="00404982">
        <w:rPr>
          <w:rFonts w:eastAsia="Times New Roman" w:cs="Times New Roman"/>
          <w:color w:val="000000" w:themeColor="text1"/>
          <w:kern w:val="3"/>
          <w:sz w:val="22"/>
          <w:szCs w:val="24"/>
          <w:lang w:eastAsia="ro-RO"/>
        </w:rPr>
        <w:t>Ghiorghe DOBRE</w:t>
      </w:r>
    </w:p>
    <w:sectPr w:rsidR="00217275" w:rsidRPr="00880D5D" w:rsidSect="007C2AEA">
      <w:footerReference w:type="default" r:id="rId9"/>
      <w:pgSz w:w="12242" w:h="15842" w:code="1"/>
      <w:pgMar w:top="567" w:right="851" w:bottom="567"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B042" w14:textId="77777777" w:rsidR="005238CB" w:rsidRDefault="005238CB">
      <w:pPr>
        <w:spacing w:after="0" w:line="240" w:lineRule="auto"/>
      </w:pPr>
      <w:r>
        <w:separator/>
      </w:r>
    </w:p>
  </w:endnote>
  <w:endnote w:type="continuationSeparator" w:id="0">
    <w:p w14:paraId="064CC8BB" w14:textId="77777777" w:rsidR="005238CB" w:rsidRDefault="00523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986341"/>
      <w:docPartObj>
        <w:docPartGallery w:val="Page Numbers (Bottom of Page)"/>
        <w:docPartUnique/>
      </w:docPartObj>
    </w:sdtPr>
    <w:sdtEndPr/>
    <w:sdtContent>
      <w:sdt>
        <w:sdtPr>
          <w:id w:val="1728636285"/>
          <w:docPartObj>
            <w:docPartGallery w:val="Page Numbers (Top of Page)"/>
            <w:docPartUnique/>
          </w:docPartObj>
        </w:sdtPr>
        <w:sdtEndPr/>
        <w:sdtContent>
          <w:p w14:paraId="5ABA24AE" w14:textId="77777777" w:rsidR="00FD2BDA" w:rsidRDefault="00185D69" w:rsidP="007C022B">
            <w:pPr>
              <w:pStyle w:val="Subsol"/>
              <w:spacing w:before="120"/>
              <w:jc w:val="center"/>
            </w:pPr>
            <w:r w:rsidRPr="00FD2BDA">
              <w:rPr>
                <w:highlight w:val="lightGray"/>
              </w:rPr>
              <w:t xml:space="preserve">Pagină </w:t>
            </w:r>
            <w:r w:rsidRPr="00FD2BDA">
              <w:rPr>
                <w:b/>
                <w:bCs/>
                <w:sz w:val="24"/>
                <w:szCs w:val="24"/>
                <w:highlight w:val="lightGray"/>
              </w:rPr>
              <w:fldChar w:fldCharType="begin"/>
            </w:r>
            <w:r w:rsidRPr="00FD2BDA">
              <w:rPr>
                <w:b/>
                <w:bCs/>
                <w:highlight w:val="lightGray"/>
              </w:rPr>
              <w:instrText>PAGE</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r w:rsidRPr="00FD2BDA">
              <w:rPr>
                <w:highlight w:val="lightGray"/>
              </w:rPr>
              <w:t xml:space="preserve"> din </w:t>
            </w:r>
            <w:r w:rsidRPr="00FD2BDA">
              <w:rPr>
                <w:b/>
                <w:bCs/>
                <w:sz w:val="24"/>
                <w:szCs w:val="24"/>
                <w:highlight w:val="lightGray"/>
              </w:rPr>
              <w:fldChar w:fldCharType="begin"/>
            </w:r>
            <w:r w:rsidRPr="00FD2BDA">
              <w:rPr>
                <w:b/>
                <w:bCs/>
                <w:highlight w:val="lightGray"/>
              </w:rPr>
              <w:instrText>NUMPAGES</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5CCC7" w14:textId="77777777" w:rsidR="005238CB" w:rsidRDefault="005238CB">
      <w:pPr>
        <w:spacing w:after="0" w:line="240" w:lineRule="auto"/>
      </w:pPr>
      <w:r>
        <w:separator/>
      </w:r>
    </w:p>
  </w:footnote>
  <w:footnote w:type="continuationSeparator" w:id="0">
    <w:p w14:paraId="2B9210A9" w14:textId="77777777" w:rsidR="005238CB" w:rsidRDefault="00523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8BF"/>
    <w:multiLevelType w:val="multilevel"/>
    <w:tmpl w:val="02389B6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3685AE3"/>
    <w:multiLevelType w:val="multilevel"/>
    <w:tmpl w:val="0958DEF0"/>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170"/>
      </w:pPr>
      <w:rPr>
        <w:rFonts w:ascii="Times New Roman" w:hAnsi="Times New Roman" w:hint="default"/>
        <w:b/>
        <w:bCs w:val="0"/>
        <w:i w:val="0"/>
        <w:sz w:val="24"/>
      </w:rPr>
    </w:lvl>
    <w:lvl w:ilvl="3">
      <w:start w:val="1"/>
      <w:numFmt w:val="lowerLetter"/>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870623F"/>
    <w:multiLevelType w:val="multilevel"/>
    <w:tmpl w:val="0958DEF0"/>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170"/>
      </w:pPr>
      <w:rPr>
        <w:rFonts w:ascii="Times New Roman" w:hAnsi="Times New Roman" w:hint="default"/>
        <w:b/>
        <w:bCs w:val="0"/>
        <w:i w:val="0"/>
        <w:sz w:val="24"/>
      </w:rPr>
    </w:lvl>
    <w:lvl w:ilvl="3">
      <w:start w:val="1"/>
      <w:numFmt w:val="lowerLetter"/>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A6871AB"/>
    <w:multiLevelType w:val="multilevel"/>
    <w:tmpl w:val="EED03706"/>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1008" w:hanging="432"/>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0" w:firstLine="680"/>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7DC05E8"/>
    <w:multiLevelType w:val="multilevel"/>
    <w:tmpl w:val="BA56291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17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1008" w:hanging="432"/>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1D057052"/>
    <w:multiLevelType w:val="multilevel"/>
    <w:tmpl w:val="67360EC8"/>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14A39E5"/>
    <w:multiLevelType w:val="multilevel"/>
    <w:tmpl w:val="B5088BAE"/>
    <w:lvl w:ilvl="0">
      <w:start w:val="1"/>
      <w:numFmt w:val="upperRoman"/>
      <w:suff w:val="space"/>
      <w:lvlText w:val="CAPITOLUL %1 - "/>
      <w:lvlJc w:val="left"/>
      <w:pPr>
        <w:ind w:left="0" w:firstLine="0"/>
      </w:pPr>
      <w:rPr>
        <w:rFonts w:ascii="Times New Roman" w:hAnsi="Times New Roman" w:hint="default"/>
        <w:b/>
        <w:i w:val="0"/>
        <w:color w:val="auto"/>
        <w:sz w:val="26"/>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D0306FE"/>
    <w:multiLevelType w:val="multilevel"/>
    <w:tmpl w:val="0958DEF0"/>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170"/>
      </w:pPr>
      <w:rPr>
        <w:rFonts w:ascii="Times New Roman" w:hAnsi="Times New Roman" w:hint="default"/>
        <w:b/>
        <w:bCs w:val="0"/>
        <w:i w:val="0"/>
        <w:sz w:val="24"/>
      </w:rPr>
    </w:lvl>
    <w:lvl w:ilvl="3">
      <w:start w:val="1"/>
      <w:numFmt w:val="lowerLetter"/>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ECA27C9"/>
    <w:multiLevelType w:val="multilevel"/>
    <w:tmpl w:val="8CDEC998"/>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2FA92774"/>
    <w:multiLevelType w:val="multilevel"/>
    <w:tmpl w:val="BC56D77A"/>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35E25432"/>
    <w:multiLevelType w:val="multilevel"/>
    <w:tmpl w:val="7012F43E"/>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374C29AC"/>
    <w:multiLevelType w:val="multilevel"/>
    <w:tmpl w:val="39B428F2"/>
    <w:lvl w:ilvl="0">
      <w:start w:val="1"/>
      <w:numFmt w:val="upperLetter"/>
      <w:lvlText w:val="%1."/>
      <w:lvlJc w:val="left"/>
      <w:pPr>
        <w:ind w:left="0" w:firstLine="170"/>
      </w:pPr>
      <w:rPr>
        <w:rFonts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227"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1008" w:hanging="432"/>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39925F99"/>
    <w:multiLevelType w:val="multilevel"/>
    <w:tmpl w:val="F5D47FA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0" w:firstLine="680"/>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41977738"/>
    <w:multiLevelType w:val="multilevel"/>
    <w:tmpl w:val="C4240DF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4491376F"/>
    <w:multiLevelType w:val="multilevel"/>
    <w:tmpl w:val="2976E67E"/>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227" w:firstLine="0"/>
      </w:pPr>
      <w:rPr>
        <w:rFonts w:ascii="Times New Roman" w:hAnsi="Times New Roman" w:hint="default"/>
        <w:b/>
        <w:bCs w:val="0"/>
        <w:i w:val="0"/>
        <w:sz w:val="24"/>
      </w:rPr>
    </w:lvl>
    <w:lvl w:ilvl="3">
      <w:start w:val="1"/>
      <w:numFmt w:val="lowerLetter"/>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44C1615B"/>
    <w:multiLevelType w:val="multilevel"/>
    <w:tmpl w:val="B5088BAE"/>
    <w:lvl w:ilvl="0">
      <w:start w:val="1"/>
      <w:numFmt w:val="upperRoman"/>
      <w:suff w:val="space"/>
      <w:lvlText w:val="CAPITOLUL %1 - "/>
      <w:lvlJc w:val="left"/>
      <w:pPr>
        <w:ind w:left="0" w:firstLine="0"/>
      </w:pPr>
      <w:rPr>
        <w:rFonts w:ascii="Times New Roman" w:hAnsi="Times New Roman" w:hint="default"/>
        <w:b/>
        <w:i w:val="0"/>
        <w:color w:val="auto"/>
        <w:sz w:val="26"/>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8565F24"/>
    <w:multiLevelType w:val="multilevel"/>
    <w:tmpl w:val="7924FA4C"/>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0076B91"/>
    <w:multiLevelType w:val="multilevel"/>
    <w:tmpl w:val="0D1E9FAA"/>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54452051"/>
    <w:multiLevelType w:val="multilevel"/>
    <w:tmpl w:val="2A6CF336"/>
    <w:lvl w:ilvl="0">
      <w:start w:val="1"/>
      <w:numFmt w:val="decimal"/>
      <w:suff w:val="space"/>
      <w:lvlText w:val="TITLUL %1 - "/>
      <w:lvlJc w:val="left"/>
      <w:pPr>
        <w:ind w:left="0" w:firstLine="0"/>
      </w:pPr>
      <w:rPr>
        <w:rFonts w:ascii="Times New Roman" w:hAnsi="Times New Roman" w:hint="default"/>
        <w:b/>
        <w:i w:val="0"/>
        <w:sz w:val="3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66651F2"/>
    <w:multiLevelType w:val="multilevel"/>
    <w:tmpl w:val="0958DEF0"/>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170"/>
      </w:pPr>
      <w:rPr>
        <w:rFonts w:ascii="Times New Roman" w:hAnsi="Times New Roman" w:hint="default"/>
        <w:b/>
        <w:bCs w:val="0"/>
        <w:i w:val="0"/>
        <w:sz w:val="24"/>
      </w:rPr>
    </w:lvl>
    <w:lvl w:ilvl="3">
      <w:start w:val="1"/>
      <w:numFmt w:val="lowerLetter"/>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5E052117"/>
    <w:multiLevelType w:val="multilevel"/>
    <w:tmpl w:val="A1BE8A56"/>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0" w:firstLine="680"/>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6E963C46"/>
    <w:multiLevelType w:val="multilevel"/>
    <w:tmpl w:val="A19C57D0"/>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76F56B8A"/>
    <w:multiLevelType w:val="multilevel"/>
    <w:tmpl w:val="746E09E8"/>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bCs w:val="0"/>
        <w:i w:val="0"/>
        <w:sz w:val="24"/>
      </w:rPr>
    </w:lvl>
    <w:lvl w:ilvl="3">
      <w:start w:val="1"/>
      <w:numFmt w:val="lowerLetter"/>
      <w:suff w:val="space"/>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773926C9"/>
    <w:multiLevelType w:val="multilevel"/>
    <w:tmpl w:val="1AE6685A"/>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7F8D0E24"/>
    <w:multiLevelType w:val="multilevel"/>
    <w:tmpl w:val="746E09E8"/>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bCs w:val="0"/>
        <w:i w:val="0"/>
        <w:sz w:val="24"/>
      </w:rPr>
    </w:lvl>
    <w:lvl w:ilvl="3">
      <w:start w:val="1"/>
      <w:numFmt w:val="lowerLetter"/>
      <w:suff w:val="space"/>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6"/>
  </w:num>
  <w:num w:numId="2">
    <w:abstractNumId w:val="24"/>
  </w:num>
  <w:num w:numId="3">
    <w:abstractNumId w:val="4"/>
  </w:num>
  <w:num w:numId="4">
    <w:abstractNumId w:val="3"/>
  </w:num>
  <w:num w:numId="5">
    <w:abstractNumId w:val="17"/>
  </w:num>
  <w:num w:numId="6">
    <w:abstractNumId w:val="11"/>
  </w:num>
  <w:num w:numId="7">
    <w:abstractNumId w:val="12"/>
  </w:num>
  <w:num w:numId="8">
    <w:abstractNumId w:val="10"/>
  </w:num>
  <w:num w:numId="9">
    <w:abstractNumId w:val="8"/>
  </w:num>
  <w:num w:numId="10">
    <w:abstractNumId w:val="13"/>
  </w:num>
  <w:num w:numId="11">
    <w:abstractNumId w:val="0"/>
  </w:num>
  <w:num w:numId="12">
    <w:abstractNumId w:val="20"/>
  </w:num>
  <w:num w:numId="13">
    <w:abstractNumId w:val="18"/>
  </w:num>
  <w:num w:numId="14">
    <w:abstractNumId w:val="15"/>
  </w:num>
  <w:num w:numId="15">
    <w:abstractNumId w:val="21"/>
  </w:num>
  <w:num w:numId="16">
    <w:abstractNumId w:val="23"/>
  </w:num>
  <w:num w:numId="17">
    <w:abstractNumId w:val="9"/>
  </w:num>
  <w:num w:numId="18">
    <w:abstractNumId w:val="16"/>
  </w:num>
  <w:num w:numId="19">
    <w:abstractNumId w:val="5"/>
  </w:num>
  <w:num w:numId="20">
    <w:abstractNumId w:val="14"/>
  </w:num>
  <w:num w:numId="21">
    <w:abstractNumId w:val="19"/>
  </w:num>
  <w:num w:numId="22">
    <w:abstractNumId w:val="22"/>
  </w:num>
  <w:num w:numId="23">
    <w:abstractNumId w:val="7"/>
  </w:num>
  <w:num w:numId="24">
    <w:abstractNumId w:val="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69"/>
    <w:rsid w:val="00017E83"/>
    <w:rsid w:val="00050BE4"/>
    <w:rsid w:val="00051587"/>
    <w:rsid w:val="00066EB1"/>
    <w:rsid w:val="00077731"/>
    <w:rsid w:val="000806EB"/>
    <w:rsid w:val="00092F23"/>
    <w:rsid w:val="00096765"/>
    <w:rsid w:val="000A3F56"/>
    <w:rsid w:val="000B4F9E"/>
    <w:rsid w:val="000F64DC"/>
    <w:rsid w:val="00100028"/>
    <w:rsid w:val="00112069"/>
    <w:rsid w:val="00116EA2"/>
    <w:rsid w:val="00122680"/>
    <w:rsid w:val="00150A3A"/>
    <w:rsid w:val="0016249F"/>
    <w:rsid w:val="00167003"/>
    <w:rsid w:val="00185D69"/>
    <w:rsid w:val="001E5186"/>
    <w:rsid w:val="002014B6"/>
    <w:rsid w:val="00205777"/>
    <w:rsid w:val="002131D9"/>
    <w:rsid w:val="0021518C"/>
    <w:rsid w:val="00215FAE"/>
    <w:rsid w:val="00217275"/>
    <w:rsid w:val="00257709"/>
    <w:rsid w:val="00290136"/>
    <w:rsid w:val="002A5D69"/>
    <w:rsid w:val="002E2F8E"/>
    <w:rsid w:val="00305786"/>
    <w:rsid w:val="00310A44"/>
    <w:rsid w:val="00320F09"/>
    <w:rsid w:val="00334323"/>
    <w:rsid w:val="00336B4F"/>
    <w:rsid w:val="00342149"/>
    <w:rsid w:val="00370A18"/>
    <w:rsid w:val="00370A25"/>
    <w:rsid w:val="00380241"/>
    <w:rsid w:val="003A66B1"/>
    <w:rsid w:val="003C5F6F"/>
    <w:rsid w:val="003D69E1"/>
    <w:rsid w:val="003E6064"/>
    <w:rsid w:val="004025BF"/>
    <w:rsid w:val="00402A52"/>
    <w:rsid w:val="00404982"/>
    <w:rsid w:val="004249F1"/>
    <w:rsid w:val="00446184"/>
    <w:rsid w:val="00471205"/>
    <w:rsid w:val="004D7D42"/>
    <w:rsid w:val="004E6D30"/>
    <w:rsid w:val="004F07D8"/>
    <w:rsid w:val="00506720"/>
    <w:rsid w:val="005238CB"/>
    <w:rsid w:val="00523D32"/>
    <w:rsid w:val="00537DE7"/>
    <w:rsid w:val="00544DC2"/>
    <w:rsid w:val="00574C50"/>
    <w:rsid w:val="00577B5B"/>
    <w:rsid w:val="00595B46"/>
    <w:rsid w:val="005B105D"/>
    <w:rsid w:val="005C4CAB"/>
    <w:rsid w:val="005E29B2"/>
    <w:rsid w:val="005E414C"/>
    <w:rsid w:val="005E5989"/>
    <w:rsid w:val="00610A93"/>
    <w:rsid w:val="006221D3"/>
    <w:rsid w:val="006250E5"/>
    <w:rsid w:val="00646C0B"/>
    <w:rsid w:val="00653AC3"/>
    <w:rsid w:val="00662623"/>
    <w:rsid w:val="006904B0"/>
    <w:rsid w:val="006C17D5"/>
    <w:rsid w:val="006F6386"/>
    <w:rsid w:val="00730395"/>
    <w:rsid w:val="00747DEA"/>
    <w:rsid w:val="0076125C"/>
    <w:rsid w:val="007924C1"/>
    <w:rsid w:val="007A3A08"/>
    <w:rsid w:val="007B07A2"/>
    <w:rsid w:val="007B7F9D"/>
    <w:rsid w:val="007C2704"/>
    <w:rsid w:val="007D640F"/>
    <w:rsid w:val="007D7A03"/>
    <w:rsid w:val="007F04B3"/>
    <w:rsid w:val="00816C95"/>
    <w:rsid w:val="00834E77"/>
    <w:rsid w:val="008505D0"/>
    <w:rsid w:val="008754B5"/>
    <w:rsid w:val="00880D5D"/>
    <w:rsid w:val="00886DCC"/>
    <w:rsid w:val="008A602D"/>
    <w:rsid w:val="008D6494"/>
    <w:rsid w:val="008F5D9D"/>
    <w:rsid w:val="00952BB5"/>
    <w:rsid w:val="00967ACA"/>
    <w:rsid w:val="00983871"/>
    <w:rsid w:val="0098465C"/>
    <w:rsid w:val="00995757"/>
    <w:rsid w:val="009A5594"/>
    <w:rsid w:val="009B278B"/>
    <w:rsid w:val="009B6AE7"/>
    <w:rsid w:val="009C6725"/>
    <w:rsid w:val="00A0011C"/>
    <w:rsid w:val="00A45799"/>
    <w:rsid w:val="00A62366"/>
    <w:rsid w:val="00A84155"/>
    <w:rsid w:val="00AB5859"/>
    <w:rsid w:val="00AB7BB1"/>
    <w:rsid w:val="00AC3CE4"/>
    <w:rsid w:val="00AE43BF"/>
    <w:rsid w:val="00B168B0"/>
    <w:rsid w:val="00B60445"/>
    <w:rsid w:val="00B66BCE"/>
    <w:rsid w:val="00B734A6"/>
    <w:rsid w:val="00B92A04"/>
    <w:rsid w:val="00BF4298"/>
    <w:rsid w:val="00BF43C1"/>
    <w:rsid w:val="00BF4AD9"/>
    <w:rsid w:val="00C105F7"/>
    <w:rsid w:val="00C13602"/>
    <w:rsid w:val="00C46EE5"/>
    <w:rsid w:val="00C55DAA"/>
    <w:rsid w:val="00C837B8"/>
    <w:rsid w:val="00C91B77"/>
    <w:rsid w:val="00CB2FCD"/>
    <w:rsid w:val="00CD3032"/>
    <w:rsid w:val="00CE31E0"/>
    <w:rsid w:val="00CE69EC"/>
    <w:rsid w:val="00D207A3"/>
    <w:rsid w:val="00D31D1A"/>
    <w:rsid w:val="00D365D9"/>
    <w:rsid w:val="00D43BC5"/>
    <w:rsid w:val="00D52775"/>
    <w:rsid w:val="00D5308D"/>
    <w:rsid w:val="00D62157"/>
    <w:rsid w:val="00D9656A"/>
    <w:rsid w:val="00DC0153"/>
    <w:rsid w:val="00DC38B5"/>
    <w:rsid w:val="00DE12AD"/>
    <w:rsid w:val="00DF442A"/>
    <w:rsid w:val="00DF7EC5"/>
    <w:rsid w:val="00E32061"/>
    <w:rsid w:val="00E4028A"/>
    <w:rsid w:val="00E407B2"/>
    <w:rsid w:val="00E419F7"/>
    <w:rsid w:val="00E613BF"/>
    <w:rsid w:val="00EB2E2C"/>
    <w:rsid w:val="00EC6649"/>
    <w:rsid w:val="00EF7E4C"/>
    <w:rsid w:val="00F265B3"/>
    <w:rsid w:val="00F31E4C"/>
    <w:rsid w:val="00F41A8A"/>
    <w:rsid w:val="00F43E41"/>
    <w:rsid w:val="00F91D11"/>
    <w:rsid w:val="00FC1DA1"/>
    <w:rsid w:val="00FD3F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6DA3"/>
  <w15:chartTrackingRefBased/>
  <w15:docId w15:val="{422AEA53-415B-4E90-868D-9DFFF0D2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80"/>
    <w:rPr>
      <w:rFonts w:ascii="Times New Roman" w:hAnsi="Times New Roman"/>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185D69"/>
    <w:pPr>
      <w:tabs>
        <w:tab w:val="center" w:pos="4513"/>
        <w:tab w:val="right" w:pos="9026"/>
      </w:tabs>
      <w:spacing w:after="0" w:line="240" w:lineRule="auto"/>
    </w:pPr>
    <w:rPr>
      <w:rFonts w:eastAsia="Times New Roman" w:cs="Times New Roman"/>
      <w:sz w:val="20"/>
      <w:szCs w:val="20"/>
      <w:lang w:eastAsia="ro-RO"/>
    </w:rPr>
  </w:style>
  <w:style w:type="character" w:customStyle="1" w:styleId="SubsolCaracter">
    <w:name w:val="Subsol Caracter"/>
    <w:basedOn w:val="Fontdeparagrafimplicit"/>
    <w:link w:val="Subsol"/>
    <w:uiPriority w:val="99"/>
    <w:rsid w:val="00185D69"/>
    <w:rPr>
      <w:rFonts w:ascii="Times New Roman" w:eastAsia="Times New Roman" w:hAnsi="Times New Roman" w:cs="Times New Roman"/>
      <w:sz w:val="20"/>
      <w:szCs w:val="20"/>
      <w:lang w:eastAsia="ro-RO"/>
    </w:rPr>
  </w:style>
  <w:style w:type="paragraph" w:styleId="Cuprins1">
    <w:name w:val="toc 1"/>
    <w:basedOn w:val="Normal"/>
    <w:next w:val="Normal"/>
    <w:autoRedefine/>
    <w:uiPriority w:val="39"/>
    <w:unhideWhenUsed/>
    <w:rsid w:val="00BF4AD9"/>
    <w:pPr>
      <w:spacing w:after="100"/>
    </w:pPr>
  </w:style>
  <w:style w:type="character" w:styleId="Hyperlink">
    <w:name w:val="Hyperlink"/>
    <w:basedOn w:val="Fontdeparagrafimplicit"/>
    <w:uiPriority w:val="99"/>
    <w:unhideWhenUsed/>
    <w:rsid w:val="00BF4AD9"/>
    <w:rPr>
      <w:color w:val="0563C1" w:themeColor="hyperlink"/>
      <w:u w:val="single"/>
    </w:rPr>
  </w:style>
  <w:style w:type="character" w:styleId="MeniuneNerezolvat">
    <w:name w:val="Unresolved Mention"/>
    <w:basedOn w:val="Fontdeparagrafimplicit"/>
    <w:uiPriority w:val="99"/>
    <w:semiHidden/>
    <w:unhideWhenUsed/>
    <w:rsid w:val="009B2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oldanu.ro/index.php/anunturi-de-interes-public" TargetMode="External"/><Relationship Id="rId3" Type="http://schemas.openxmlformats.org/officeDocument/2006/relationships/settings" Target="settings.xml"/><Relationship Id="rId7" Type="http://schemas.openxmlformats.org/officeDocument/2006/relationships/hyperlink" Target="http://primaria-soldan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6490</Words>
  <Characters>37646</Characters>
  <Application>Microsoft Office Word</Application>
  <DocSecurity>0</DocSecurity>
  <Lines>313</Lines>
  <Paragraphs>88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cp:lastPrinted>2021-08-23T11:53:00Z</cp:lastPrinted>
  <dcterms:created xsi:type="dcterms:W3CDTF">2021-09-28T07:27:00Z</dcterms:created>
  <dcterms:modified xsi:type="dcterms:W3CDTF">2021-09-28T07:27:00Z</dcterms:modified>
</cp:coreProperties>
</file>