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60pt" o:ole="">
                  <v:imagedata r:id="rId7" o:title=""/>
                </v:shape>
                <o:OLEObject Type="Embed" ProgID="PBrush" ShapeID="_x0000_i1025" DrawAspect="Content" ObjectID="_1809259789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9259790" r:id="rId10"/>
              </w:object>
            </w:r>
          </w:p>
        </w:tc>
      </w:tr>
    </w:tbl>
    <w:p w:rsidR="00CC05FB" w:rsidRDefault="00CC05FB" w:rsidP="00CC05FB">
      <w:pPr>
        <w:tabs>
          <w:tab w:val="left" w:pos="465"/>
          <w:tab w:val="center" w:pos="5386"/>
        </w:tabs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090635" w:rsidRPr="00BB6B69" w:rsidRDefault="00090635" w:rsidP="00E764CC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051499" w:rsidRPr="00BB6B69" w:rsidRDefault="00051499" w:rsidP="00E764CC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BB6B69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1D3429" w:rsidRPr="00BB6B69" w:rsidRDefault="001D3429" w:rsidP="00CC05FB">
      <w:pPr>
        <w:tabs>
          <w:tab w:val="left" w:pos="465"/>
          <w:tab w:val="center" w:pos="5386"/>
        </w:tabs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051499" w:rsidRPr="00BB6B69" w:rsidRDefault="00CA61F6" w:rsidP="00CA61F6">
      <w:pPr>
        <w:pStyle w:val="Corptext2"/>
        <w:jc w:val="center"/>
        <w:rPr>
          <w:rFonts w:eastAsia="Calibri"/>
          <w:i/>
          <w:sz w:val="26"/>
          <w:szCs w:val="26"/>
          <w:lang w:val="ro-RO"/>
        </w:rPr>
      </w:pPr>
      <w:r w:rsidRPr="00BB6B69">
        <w:rPr>
          <w:rFonts w:eastAsia="Calibri"/>
          <w:i/>
          <w:sz w:val="26"/>
          <w:szCs w:val="26"/>
          <w:lang w:val="ro-RO"/>
        </w:rPr>
        <w:t>privind aprobarea trecerii imobilului teren, în suprafață de 954 mp, identificat cu NC 69340, din domeniul privat al Municipiului Drobeta Turnu Severin în domeniul public al Municipiului Drobeta Turnu Severin</w:t>
      </w:r>
    </w:p>
    <w:p w:rsidR="0062444D" w:rsidRPr="00BB6B69" w:rsidRDefault="0062444D" w:rsidP="00CA61F6">
      <w:pPr>
        <w:pStyle w:val="Corptext2"/>
        <w:jc w:val="center"/>
        <w:rPr>
          <w:b w:val="0"/>
          <w:sz w:val="26"/>
          <w:szCs w:val="26"/>
          <w:lang w:val="ro-RO"/>
        </w:rPr>
      </w:pPr>
    </w:p>
    <w:p w:rsidR="00051499" w:rsidRPr="00BB6B69" w:rsidRDefault="009226AC" w:rsidP="00CC05F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Având î</w:t>
      </w:r>
      <w:r w:rsidR="00051499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n vedere :</w:t>
      </w:r>
    </w:p>
    <w:p w:rsidR="00BB6B69" w:rsidRPr="00BB6B69" w:rsidRDefault="00BB6B69" w:rsidP="00BB6B69">
      <w:pPr>
        <w:pStyle w:val="Listparagraf"/>
        <w:spacing w:after="0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adresa Consiliului Județean Mehedinți nr. 13836/08.04.2025 prin care a solicitat trecerea terenului </w:t>
      </w:r>
      <w:proofErr w:type="spellStart"/>
      <w:r w:rsidRPr="00BB6B69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BB6B6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BB6B69">
        <w:rPr>
          <w:rFonts w:ascii="Times New Roman" w:hAnsi="Times New Roman"/>
          <w:color w:val="000000" w:themeColor="text1"/>
          <w:sz w:val="26"/>
          <w:szCs w:val="26"/>
        </w:rPr>
        <w:t>suprafață</w:t>
      </w:r>
      <w:proofErr w:type="spellEnd"/>
      <w:r w:rsidRPr="00BB6B69">
        <w:rPr>
          <w:rFonts w:ascii="Times New Roman" w:hAnsi="Times New Roman"/>
          <w:color w:val="000000" w:themeColor="text1"/>
          <w:sz w:val="26"/>
          <w:szCs w:val="26"/>
        </w:rPr>
        <w:t xml:space="preserve"> de 954 </w:t>
      </w:r>
      <w:proofErr w:type="spellStart"/>
      <w:r w:rsidRPr="00BB6B69">
        <w:rPr>
          <w:rFonts w:ascii="Times New Roman" w:hAnsi="Times New Roman"/>
          <w:color w:val="000000" w:themeColor="text1"/>
          <w:sz w:val="26"/>
          <w:szCs w:val="26"/>
        </w:rPr>
        <w:t>mp</w:t>
      </w:r>
      <w:proofErr w:type="spellEnd"/>
      <w:r w:rsidRPr="00BB6B69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BB6B69">
        <w:rPr>
          <w:rFonts w:ascii="Times New Roman" w:hAnsi="Times New Roman"/>
          <w:color w:val="000000" w:themeColor="text1"/>
          <w:sz w:val="26"/>
          <w:szCs w:val="26"/>
        </w:rPr>
        <w:t>înscris</w:t>
      </w:r>
      <w:proofErr w:type="spellEnd"/>
      <w:r w:rsidRPr="00BB6B6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BB6B69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BB6B69">
        <w:rPr>
          <w:rFonts w:ascii="Times New Roman" w:hAnsi="Times New Roman"/>
          <w:color w:val="000000" w:themeColor="text1"/>
          <w:sz w:val="26"/>
          <w:szCs w:val="26"/>
        </w:rPr>
        <w:t xml:space="preserve"> CF 69340, </w:t>
      </w:r>
      <w:proofErr w:type="spellStart"/>
      <w:r w:rsidRPr="00BB6B69">
        <w:rPr>
          <w:rFonts w:ascii="Times New Roman" w:hAnsi="Times New Roman"/>
          <w:color w:val="000000" w:themeColor="text1"/>
          <w:sz w:val="26"/>
          <w:szCs w:val="26"/>
        </w:rPr>
        <w:t>având</w:t>
      </w:r>
      <w:proofErr w:type="spellEnd"/>
      <w:r w:rsidRPr="00BB6B69">
        <w:rPr>
          <w:rFonts w:ascii="Times New Roman" w:hAnsi="Times New Roman"/>
          <w:color w:val="000000" w:themeColor="text1"/>
          <w:sz w:val="26"/>
          <w:szCs w:val="26"/>
        </w:rPr>
        <w:t xml:space="preserve"> NC 69340 </w:t>
      </w:r>
      <w:r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din domeniul privat al municipiului Drobeta Turnu Severin în domeniul public al municipiului Drobeta Turnu Severin;</w:t>
      </w:r>
    </w:p>
    <w:p w:rsidR="0062444D" w:rsidRPr="00BB6B69" w:rsidRDefault="00780952" w:rsidP="00BB6B69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-   necesitatea </w:t>
      </w:r>
      <w:r w:rsidR="003B36FB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realizării un</w:t>
      </w:r>
      <w:r w:rsidR="00C81ACF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ui</w:t>
      </w:r>
      <w:r w:rsidR="003B36FB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proofErr w:type="spellStart"/>
      <w:r w:rsidR="0062444D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unui</w:t>
      </w:r>
      <w:proofErr w:type="spellEnd"/>
      <w:r w:rsidR="0062444D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obiectiv de uz și interes public local</w:t>
      </w:r>
      <w:r w:rsidR="00001A96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și județean</w:t>
      </w:r>
      <w:r w:rsidR="0062444D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, respectiv  o unitate sanitară publică de recuperare</w:t>
      </w:r>
      <w:r w:rsidR="0062444D" w:rsidRPr="00BB6B69">
        <w:rPr>
          <w:rFonts w:ascii="Times New Roman" w:hAnsi="Times New Roman"/>
          <w:sz w:val="26"/>
          <w:szCs w:val="26"/>
          <w:lang w:val="ro-RO"/>
        </w:rPr>
        <w:t xml:space="preserve">/reabilitare medicală - Centru de îngrijiri </w:t>
      </w:r>
      <w:proofErr w:type="spellStart"/>
      <w:r w:rsidR="0062444D" w:rsidRPr="00BB6B69">
        <w:rPr>
          <w:rFonts w:ascii="Times New Roman" w:hAnsi="Times New Roman"/>
          <w:sz w:val="26"/>
          <w:szCs w:val="26"/>
          <w:lang w:val="ro-RO"/>
        </w:rPr>
        <w:t>paleative</w:t>
      </w:r>
      <w:proofErr w:type="spellEnd"/>
      <w:r w:rsidR="0062444D" w:rsidRPr="00BB6B69">
        <w:rPr>
          <w:rFonts w:ascii="Times New Roman" w:hAnsi="Times New Roman"/>
          <w:color w:val="000000" w:themeColor="text1"/>
          <w:sz w:val="26"/>
          <w:szCs w:val="26"/>
          <w:lang w:val="ro-RO"/>
        </w:rPr>
        <w:t>.</w:t>
      </w:r>
    </w:p>
    <w:p w:rsidR="00F1089E" w:rsidRPr="00BB6B69" w:rsidRDefault="00F1089E" w:rsidP="00F1089E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F67CE4" w:rsidRPr="00BB6B69">
        <w:rPr>
          <w:rFonts w:ascii="Times New Roman" w:hAnsi="Times New Roman"/>
          <w:sz w:val="26"/>
          <w:szCs w:val="26"/>
          <w:lang w:val="ro-RO"/>
        </w:rPr>
        <w:t>s</w:t>
      </w:r>
      <w:r w:rsidR="008D3368" w:rsidRPr="00BB6B69">
        <w:rPr>
          <w:rFonts w:ascii="Times New Roman" w:hAnsi="Times New Roman"/>
          <w:sz w:val="26"/>
          <w:szCs w:val="26"/>
          <w:lang w:val="ro-RO"/>
        </w:rPr>
        <w:t>pecificul un</w:t>
      </w:r>
      <w:r w:rsidR="00586540" w:rsidRPr="00BB6B69">
        <w:rPr>
          <w:rFonts w:ascii="Times New Roman" w:hAnsi="Times New Roman"/>
          <w:sz w:val="26"/>
          <w:szCs w:val="26"/>
          <w:lang w:val="ro-RO"/>
        </w:rPr>
        <w:t>ui</w:t>
      </w:r>
      <w:r w:rsidR="008D3368" w:rsidRPr="00BB6B69">
        <w:rPr>
          <w:rFonts w:ascii="Times New Roman" w:hAnsi="Times New Roman"/>
          <w:sz w:val="26"/>
          <w:szCs w:val="26"/>
          <w:lang w:val="ro-RO"/>
        </w:rPr>
        <w:t xml:space="preserve"> astfel de obiectiv dat de necesitatea asigurării uzului și interesului public</w:t>
      </w:r>
      <w:r w:rsidR="007B6DD6" w:rsidRPr="00BB6B69">
        <w:rPr>
          <w:rFonts w:ascii="Times New Roman" w:hAnsi="Times New Roman"/>
          <w:sz w:val="26"/>
          <w:szCs w:val="26"/>
          <w:lang w:val="ro-RO"/>
        </w:rPr>
        <w:t>;</w:t>
      </w:r>
    </w:p>
    <w:p w:rsidR="00051499" w:rsidRPr="00BB6B69" w:rsidRDefault="00F67CE4" w:rsidP="008D3368">
      <w:pPr>
        <w:pStyle w:val="Listparagraf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6"/>
          <w:szCs w:val="26"/>
          <w:lang w:val="ro-RO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>d</w:t>
      </w:r>
      <w:r w:rsidR="008D3368" w:rsidRPr="00BB6B69">
        <w:rPr>
          <w:rFonts w:ascii="Times New Roman" w:hAnsi="Times New Roman"/>
          <w:sz w:val="26"/>
          <w:szCs w:val="26"/>
          <w:lang w:val="ro-RO"/>
        </w:rPr>
        <w:t>ispozițiile art. 296 alin. (2) din Ordonanța de Urgență a Guvernului nr. 57/2019 privind Codul administrativ</w:t>
      </w:r>
      <w:r w:rsidR="00B138E4" w:rsidRPr="00BB6B69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D3368" w:rsidRPr="00BB6B69">
        <w:rPr>
          <w:rFonts w:ascii="Times New Roman" w:hAnsi="Times New Roman"/>
          <w:sz w:val="26"/>
          <w:szCs w:val="26"/>
          <w:lang w:val="ro-RO"/>
        </w:rPr>
        <w:t>conform cărora</w:t>
      </w:r>
      <w:r w:rsidR="00051499" w:rsidRPr="00BB6B69">
        <w:rPr>
          <w:rFonts w:ascii="Times New Roman" w:hAnsi="Times New Roman"/>
          <w:sz w:val="26"/>
          <w:szCs w:val="26"/>
          <w:lang w:val="ro-RO"/>
        </w:rPr>
        <w:t xml:space="preserve"> ”</w:t>
      </w:r>
      <w:r w:rsidR="00064892" w:rsidRPr="00BB6B69">
        <w:rPr>
          <w:rFonts w:ascii="Times New Roman" w:hAnsi="Times New Roman"/>
          <w:i/>
          <w:sz w:val="26"/>
          <w:szCs w:val="26"/>
          <w:lang w:val="ro-RO"/>
        </w:rPr>
        <w:t>trecerea unui bun din domeniul privat al unei unități administrativ-teritoriale în domeniul public al acesteia se face prin hotărâ</w:t>
      </w:r>
      <w:r w:rsidR="001749DD" w:rsidRPr="00BB6B69">
        <w:rPr>
          <w:rFonts w:ascii="Times New Roman" w:hAnsi="Times New Roman"/>
          <w:i/>
          <w:sz w:val="26"/>
          <w:szCs w:val="26"/>
          <w:lang w:val="ro-RO"/>
        </w:rPr>
        <w:t>re</w:t>
      </w:r>
      <w:r w:rsidR="00064892" w:rsidRPr="00BB6B69">
        <w:rPr>
          <w:rFonts w:ascii="Times New Roman" w:hAnsi="Times New Roman"/>
          <w:i/>
          <w:sz w:val="26"/>
          <w:szCs w:val="26"/>
          <w:lang w:val="ro-RO"/>
        </w:rPr>
        <w:t xml:space="preserve"> a consiliului județean, respectiv a consiliului general al municipiului București ori a consiliului local al comunei, al orașului sau al municipiului, după caz</w:t>
      </w:r>
      <w:r w:rsidR="00051499" w:rsidRPr="00BB6B69">
        <w:rPr>
          <w:rFonts w:ascii="Times New Roman" w:hAnsi="Times New Roman"/>
          <w:i/>
          <w:sz w:val="26"/>
          <w:szCs w:val="26"/>
          <w:lang w:val="ro-RO"/>
        </w:rPr>
        <w:t>”;</w:t>
      </w:r>
    </w:p>
    <w:p w:rsidR="00051499" w:rsidRPr="00BB6B69" w:rsidRDefault="00AE7D9D" w:rsidP="006F0045">
      <w:pPr>
        <w:pStyle w:val="Listparagraf"/>
        <w:ind w:left="0" w:firstLine="720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 xml:space="preserve">În acest context, propun ca în </w:t>
      </w:r>
      <w:proofErr w:type="spellStart"/>
      <w:r w:rsidRPr="00BB6B69">
        <w:rPr>
          <w:rFonts w:ascii="Times New Roman" w:hAnsi="Times New Roman"/>
          <w:sz w:val="26"/>
          <w:szCs w:val="26"/>
          <w:lang w:val="ro-RO"/>
        </w:rPr>
        <w:t>sedința</w:t>
      </w:r>
      <w:proofErr w:type="spellEnd"/>
      <w:r w:rsidR="00B138E4" w:rsidRPr="00BB6B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B6B69">
        <w:rPr>
          <w:rFonts w:ascii="Times New Roman" w:hAnsi="Times New Roman"/>
          <w:sz w:val="26"/>
          <w:szCs w:val="26"/>
          <w:lang w:val="ro-RO"/>
        </w:rPr>
        <w:t>Consiliului Local al Municipiului Drobeta Turnu Severin,</w:t>
      </w:r>
      <w:r w:rsidR="00A33134" w:rsidRPr="00BB6B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B6B69">
        <w:rPr>
          <w:rFonts w:ascii="Times New Roman" w:hAnsi="Times New Roman"/>
          <w:sz w:val="26"/>
          <w:szCs w:val="26"/>
          <w:lang w:val="ro-RO"/>
        </w:rPr>
        <w:t>să se supună spre dezbatere</w:t>
      </w:r>
      <w:r w:rsidR="00C64BD6" w:rsidRPr="00BB6B69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Pr="00BB6B69">
        <w:rPr>
          <w:rFonts w:ascii="Times New Roman" w:hAnsi="Times New Roman"/>
          <w:sz w:val="26"/>
          <w:szCs w:val="26"/>
          <w:lang w:val="ro-RO"/>
        </w:rPr>
        <w:t xml:space="preserve"> adoptare</w:t>
      </w:r>
      <w:r w:rsidR="00A279EB" w:rsidRPr="00BB6B69">
        <w:rPr>
          <w:rFonts w:ascii="Times New Roman" w:hAnsi="Times New Roman"/>
          <w:sz w:val="26"/>
          <w:szCs w:val="26"/>
          <w:lang w:val="ro-RO"/>
        </w:rPr>
        <w:t xml:space="preserve"> proiectul de hotărâre </w:t>
      </w:r>
      <w:r w:rsidR="006F0045" w:rsidRPr="00BB6B69">
        <w:rPr>
          <w:rFonts w:ascii="Times New Roman" w:hAnsi="Times New Roman"/>
          <w:sz w:val="26"/>
          <w:szCs w:val="26"/>
          <w:lang w:val="ro-RO"/>
        </w:rPr>
        <w:t xml:space="preserve">privind aprobarea trecerii </w:t>
      </w:r>
      <w:r w:rsidR="001D3429" w:rsidRPr="00BB6B69">
        <w:rPr>
          <w:rFonts w:ascii="Times New Roman" w:hAnsi="Times New Roman"/>
          <w:sz w:val="26"/>
          <w:szCs w:val="26"/>
          <w:lang w:val="ro-RO"/>
        </w:rPr>
        <w:t xml:space="preserve">imobilului teren, în suprafață de </w:t>
      </w:r>
      <w:r w:rsidR="00CA61F6" w:rsidRPr="00BB6B69">
        <w:rPr>
          <w:rFonts w:ascii="Times New Roman" w:hAnsi="Times New Roman"/>
          <w:sz w:val="26"/>
          <w:szCs w:val="26"/>
          <w:lang w:val="ro-RO"/>
        </w:rPr>
        <w:t>954</w:t>
      </w:r>
      <w:r w:rsidR="001D3429" w:rsidRPr="00BB6B69">
        <w:rPr>
          <w:rFonts w:ascii="Times New Roman" w:hAnsi="Times New Roman"/>
          <w:sz w:val="26"/>
          <w:szCs w:val="26"/>
          <w:lang w:val="ro-RO"/>
        </w:rPr>
        <w:t xml:space="preserve"> mp, identificat cu NC </w:t>
      </w:r>
      <w:r w:rsidR="00CA61F6" w:rsidRPr="00BB6B69">
        <w:rPr>
          <w:rFonts w:ascii="Times New Roman" w:hAnsi="Times New Roman"/>
          <w:sz w:val="26"/>
          <w:szCs w:val="26"/>
          <w:lang w:val="ro-RO"/>
        </w:rPr>
        <w:t>69340</w:t>
      </w:r>
      <w:r w:rsidR="00855F86" w:rsidRPr="00BB6B69">
        <w:rPr>
          <w:rFonts w:ascii="Times New Roman" w:hAnsi="Times New Roman"/>
          <w:sz w:val="26"/>
          <w:szCs w:val="26"/>
          <w:lang w:val="ro-RO"/>
        </w:rPr>
        <w:t>,</w:t>
      </w:r>
      <w:r w:rsidR="006F0045" w:rsidRPr="00BB6B69">
        <w:rPr>
          <w:rFonts w:ascii="Times New Roman" w:hAnsi="Times New Roman"/>
          <w:sz w:val="26"/>
          <w:szCs w:val="26"/>
          <w:lang w:val="ro-RO"/>
        </w:rPr>
        <w:t xml:space="preserve"> din domeniul privat al Municipiului Drobeta Turnu Severin în domeniul public al Municipiului Drobeta Turnu Severin</w:t>
      </w:r>
      <w:r w:rsidR="004C2855" w:rsidRPr="00BB6B69">
        <w:rPr>
          <w:rFonts w:ascii="Times New Roman" w:hAnsi="Times New Roman"/>
          <w:sz w:val="26"/>
          <w:szCs w:val="26"/>
          <w:lang w:val="ro-RO"/>
        </w:rPr>
        <w:t>, terenu</w:t>
      </w:r>
      <w:r w:rsidR="004E1B89" w:rsidRPr="00BB6B69">
        <w:rPr>
          <w:rFonts w:ascii="Times New Roman" w:hAnsi="Times New Roman"/>
          <w:sz w:val="26"/>
          <w:szCs w:val="26"/>
          <w:lang w:val="ro-RO"/>
        </w:rPr>
        <w:t>l fiind identificat</w:t>
      </w:r>
      <w:r w:rsidR="004C2855" w:rsidRPr="00BB6B69">
        <w:rPr>
          <w:rFonts w:ascii="Times New Roman" w:hAnsi="Times New Roman"/>
          <w:sz w:val="26"/>
          <w:szCs w:val="26"/>
          <w:lang w:val="ro-RO"/>
        </w:rPr>
        <w:t xml:space="preserve"> astfel:</w:t>
      </w:r>
    </w:p>
    <w:p w:rsidR="00B27C70" w:rsidRPr="00BB6B69" w:rsidRDefault="00B27C70" w:rsidP="0062444D">
      <w:pPr>
        <w:pStyle w:val="Listparagraf"/>
        <w:ind w:left="0" w:firstLine="1069"/>
        <w:jc w:val="both"/>
        <w:rPr>
          <w:rFonts w:ascii="Times New Roman" w:hAnsi="Times New Roman"/>
          <w:sz w:val="26"/>
          <w:szCs w:val="26"/>
          <w:lang w:val="ro-RO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>1.</w:t>
      </w:r>
      <w:r w:rsidRPr="00BB6B69">
        <w:rPr>
          <w:rFonts w:ascii="Times New Roman" w:hAnsi="Times New Roman"/>
          <w:sz w:val="26"/>
          <w:szCs w:val="26"/>
          <w:lang w:val="ro-RO"/>
        </w:rPr>
        <w:tab/>
        <w:t xml:space="preserve">Teren în suprafață de </w:t>
      </w:r>
      <w:r w:rsidR="00CA61F6" w:rsidRPr="00BB6B69">
        <w:rPr>
          <w:rFonts w:ascii="Times New Roman" w:hAnsi="Times New Roman"/>
          <w:sz w:val="26"/>
          <w:szCs w:val="26"/>
          <w:lang w:val="ro-RO"/>
        </w:rPr>
        <w:t>954</w:t>
      </w:r>
      <w:r w:rsidRPr="00BB6B69">
        <w:rPr>
          <w:rFonts w:ascii="Times New Roman" w:hAnsi="Times New Roman"/>
          <w:sz w:val="26"/>
          <w:szCs w:val="26"/>
          <w:lang w:val="ro-RO"/>
        </w:rPr>
        <w:t xml:space="preserve"> mp, înscris în CF </w:t>
      </w:r>
      <w:r w:rsidR="00CA61F6" w:rsidRPr="00BB6B69">
        <w:rPr>
          <w:rFonts w:ascii="Times New Roman" w:hAnsi="Times New Roman"/>
          <w:sz w:val="26"/>
          <w:szCs w:val="26"/>
          <w:lang w:val="ro-RO"/>
        </w:rPr>
        <w:t>69340</w:t>
      </w:r>
      <w:r w:rsidRPr="00BB6B69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CA61F6" w:rsidRPr="00BB6B69">
        <w:rPr>
          <w:rFonts w:ascii="Times New Roman" w:hAnsi="Times New Roman"/>
          <w:sz w:val="26"/>
          <w:szCs w:val="26"/>
          <w:lang w:val="ro-RO"/>
        </w:rPr>
        <w:t>69340</w:t>
      </w:r>
      <w:r w:rsidR="00B2707F" w:rsidRPr="00BB6B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B6B69">
        <w:rPr>
          <w:rFonts w:ascii="Times New Roman" w:hAnsi="Times New Roman"/>
          <w:sz w:val="26"/>
          <w:szCs w:val="26"/>
          <w:lang w:val="ro-RO"/>
        </w:rPr>
        <w:t xml:space="preserve">situat în Municipiul Drobeta Turnu Severin, </w:t>
      </w:r>
      <w:r w:rsidR="002C2B2E" w:rsidRPr="00BB6B69">
        <w:rPr>
          <w:rFonts w:ascii="Times New Roman" w:hAnsi="Times New Roman"/>
          <w:sz w:val="26"/>
          <w:szCs w:val="26"/>
          <w:lang w:val="ro-RO"/>
        </w:rPr>
        <w:t>Zona Spitalul Județean</w:t>
      </w:r>
      <w:r w:rsidRPr="00BB6B69">
        <w:rPr>
          <w:rFonts w:ascii="Times New Roman" w:hAnsi="Times New Roman"/>
          <w:sz w:val="26"/>
          <w:szCs w:val="26"/>
          <w:lang w:val="ro-RO"/>
        </w:rPr>
        <w:t xml:space="preserve">, cu următorii vecini:  </w:t>
      </w:r>
    </w:p>
    <w:p w:rsidR="006F5D66" w:rsidRDefault="006F5D66" w:rsidP="006F5D6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Nord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lotul 4 - NC 69339, NC 2059/3/1/1/2</w:t>
      </w:r>
    </w:p>
    <w:p w:rsidR="006F5D66" w:rsidRDefault="006F5D66" w:rsidP="006F5D6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Est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   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lotul 6 - NC 69341, NC 52102</w:t>
      </w:r>
    </w:p>
    <w:p w:rsidR="006F5D66" w:rsidRDefault="006F5D66" w:rsidP="006F5D6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Sud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  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>NC 52102</w:t>
      </w:r>
    </w:p>
    <w:p w:rsidR="006F5D66" w:rsidRDefault="006F5D66" w:rsidP="006F5D6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Vest  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>- lotul 1- NC 69336, lotul 2- NC 69337, lotul 4 - NC 69339</w:t>
      </w:r>
    </w:p>
    <w:p w:rsidR="004C7DA6" w:rsidRPr="00BB6B69" w:rsidRDefault="004C7DA6" w:rsidP="00793928">
      <w:pPr>
        <w:pStyle w:val="Listparagraf"/>
        <w:spacing w:after="0"/>
        <w:ind w:left="1069"/>
        <w:rPr>
          <w:rFonts w:ascii="Times New Roman" w:hAnsi="Times New Roman"/>
          <w:color w:val="FF0000"/>
          <w:sz w:val="26"/>
          <w:szCs w:val="26"/>
          <w:lang w:val="ro-RO"/>
        </w:rPr>
      </w:pPr>
    </w:p>
    <w:p w:rsidR="001C0373" w:rsidRPr="00BB6B69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BB6B69">
        <w:rPr>
          <w:rFonts w:ascii="Times New Roman" w:hAnsi="Times New Roman"/>
          <w:sz w:val="26"/>
          <w:szCs w:val="26"/>
          <w:lang w:val="ro-RO"/>
        </w:rPr>
        <w:t>Ț</w:t>
      </w:r>
      <w:r w:rsidRPr="00BB6B69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BB6B69" w:rsidRDefault="00D97E5F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BB6B69">
        <w:rPr>
          <w:rFonts w:ascii="Times New Roman" w:hAnsi="Times New Roman"/>
          <w:sz w:val="26"/>
          <w:szCs w:val="26"/>
          <w:lang w:val="ro-RO"/>
        </w:rPr>
        <w:t>PRIMAR</w:t>
      </w:r>
    </w:p>
    <w:p w:rsidR="009226CA" w:rsidRPr="00BB6B69" w:rsidRDefault="00D97E5F" w:rsidP="00CC05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B6B69">
        <w:rPr>
          <w:rFonts w:ascii="Times New Roman" w:hAnsi="Times New Roman"/>
          <w:sz w:val="26"/>
          <w:szCs w:val="26"/>
          <w:lang w:val="ro-RO"/>
        </w:rPr>
        <w:t>DANIEL OLIMPIU CÎRJAN</w:t>
      </w:r>
    </w:p>
    <w:sectPr w:rsidR="009226CA" w:rsidRPr="00BB6B69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78"/>
    <w:multiLevelType w:val="hybridMultilevel"/>
    <w:tmpl w:val="6F56D718"/>
    <w:lvl w:ilvl="0" w:tplc="FDF43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8F2DDF"/>
    <w:multiLevelType w:val="hybridMultilevel"/>
    <w:tmpl w:val="3D962012"/>
    <w:lvl w:ilvl="0" w:tplc="FC60B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5976531">
    <w:abstractNumId w:val="1"/>
  </w:num>
  <w:num w:numId="2" w16cid:durableId="735663994">
    <w:abstractNumId w:val="0"/>
  </w:num>
  <w:num w:numId="3" w16cid:durableId="47476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01A96"/>
    <w:rsid w:val="00020571"/>
    <w:rsid w:val="00023AC0"/>
    <w:rsid w:val="00025E98"/>
    <w:rsid w:val="00047735"/>
    <w:rsid w:val="00051499"/>
    <w:rsid w:val="00062864"/>
    <w:rsid w:val="00064892"/>
    <w:rsid w:val="00082BC8"/>
    <w:rsid w:val="000865F7"/>
    <w:rsid w:val="00090635"/>
    <w:rsid w:val="000C2C35"/>
    <w:rsid w:val="000D435B"/>
    <w:rsid w:val="000F09F3"/>
    <w:rsid w:val="00165D74"/>
    <w:rsid w:val="00166CBB"/>
    <w:rsid w:val="0016747B"/>
    <w:rsid w:val="00174023"/>
    <w:rsid w:val="001749DD"/>
    <w:rsid w:val="0018249B"/>
    <w:rsid w:val="001A7454"/>
    <w:rsid w:val="001C0373"/>
    <w:rsid w:val="001C3266"/>
    <w:rsid w:val="001D3429"/>
    <w:rsid w:val="001E71D2"/>
    <w:rsid w:val="002410F8"/>
    <w:rsid w:val="002463F1"/>
    <w:rsid w:val="0025605E"/>
    <w:rsid w:val="0028061B"/>
    <w:rsid w:val="002C2B2E"/>
    <w:rsid w:val="00317941"/>
    <w:rsid w:val="0033048D"/>
    <w:rsid w:val="00343BE4"/>
    <w:rsid w:val="00345390"/>
    <w:rsid w:val="003636C2"/>
    <w:rsid w:val="00377952"/>
    <w:rsid w:val="00386C02"/>
    <w:rsid w:val="003A65F3"/>
    <w:rsid w:val="003B36FB"/>
    <w:rsid w:val="003C7985"/>
    <w:rsid w:val="003D0163"/>
    <w:rsid w:val="003E461D"/>
    <w:rsid w:val="003F17AD"/>
    <w:rsid w:val="00426718"/>
    <w:rsid w:val="00473120"/>
    <w:rsid w:val="004B6B9E"/>
    <w:rsid w:val="004C2855"/>
    <w:rsid w:val="004C7DA6"/>
    <w:rsid w:val="004D35EA"/>
    <w:rsid w:val="004D3FD3"/>
    <w:rsid w:val="004E1B89"/>
    <w:rsid w:val="004E56B4"/>
    <w:rsid w:val="00537905"/>
    <w:rsid w:val="0054150B"/>
    <w:rsid w:val="00547A42"/>
    <w:rsid w:val="00586540"/>
    <w:rsid w:val="0058702A"/>
    <w:rsid w:val="00593AB1"/>
    <w:rsid w:val="005975C0"/>
    <w:rsid w:val="005F25E0"/>
    <w:rsid w:val="005F6621"/>
    <w:rsid w:val="006164EB"/>
    <w:rsid w:val="0062444D"/>
    <w:rsid w:val="00640516"/>
    <w:rsid w:val="006508D8"/>
    <w:rsid w:val="006828DC"/>
    <w:rsid w:val="006949A1"/>
    <w:rsid w:val="006B7ADA"/>
    <w:rsid w:val="006D1CAD"/>
    <w:rsid w:val="006E13CE"/>
    <w:rsid w:val="006F0045"/>
    <w:rsid w:val="006F4B50"/>
    <w:rsid w:val="006F5D66"/>
    <w:rsid w:val="00757789"/>
    <w:rsid w:val="007606B9"/>
    <w:rsid w:val="0076721F"/>
    <w:rsid w:val="00780952"/>
    <w:rsid w:val="00793928"/>
    <w:rsid w:val="00796F02"/>
    <w:rsid w:val="007B6DD6"/>
    <w:rsid w:val="007C0C8B"/>
    <w:rsid w:val="007F4D62"/>
    <w:rsid w:val="007F5C97"/>
    <w:rsid w:val="008074EB"/>
    <w:rsid w:val="00810F17"/>
    <w:rsid w:val="008143F6"/>
    <w:rsid w:val="00834E0D"/>
    <w:rsid w:val="00835FE8"/>
    <w:rsid w:val="00855F86"/>
    <w:rsid w:val="008B3B76"/>
    <w:rsid w:val="008C1F3C"/>
    <w:rsid w:val="008D0A9B"/>
    <w:rsid w:val="008D3368"/>
    <w:rsid w:val="008E0399"/>
    <w:rsid w:val="008E0A0B"/>
    <w:rsid w:val="008E58C7"/>
    <w:rsid w:val="009226AC"/>
    <w:rsid w:val="009226CA"/>
    <w:rsid w:val="00941E70"/>
    <w:rsid w:val="00943EC0"/>
    <w:rsid w:val="009736F7"/>
    <w:rsid w:val="009B4532"/>
    <w:rsid w:val="00A279EB"/>
    <w:rsid w:val="00A33134"/>
    <w:rsid w:val="00A7542A"/>
    <w:rsid w:val="00AC3FB5"/>
    <w:rsid w:val="00AE7D9D"/>
    <w:rsid w:val="00AF07CE"/>
    <w:rsid w:val="00B138E4"/>
    <w:rsid w:val="00B2707F"/>
    <w:rsid w:val="00B27C70"/>
    <w:rsid w:val="00B52447"/>
    <w:rsid w:val="00B66DCE"/>
    <w:rsid w:val="00BB675A"/>
    <w:rsid w:val="00BB6B69"/>
    <w:rsid w:val="00BC0D5E"/>
    <w:rsid w:val="00BD5EA3"/>
    <w:rsid w:val="00BD6F4D"/>
    <w:rsid w:val="00BE4DB8"/>
    <w:rsid w:val="00BF6638"/>
    <w:rsid w:val="00BF7F75"/>
    <w:rsid w:val="00C00939"/>
    <w:rsid w:val="00C372DC"/>
    <w:rsid w:val="00C53F80"/>
    <w:rsid w:val="00C64BD6"/>
    <w:rsid w:val="00C81ACF"/>
    <w:rsid w:val="00C82506"/>
    <w:rsid w:val="00CA61F6"/>
    <w:rsid w:val="00CB6B08"/>
    <w:rsid w:val="00CC05FB"/>
    <w:rsid w:val="00D4519E"/>
    <w:rsid w:val="00D4689D"/>
    <w:rsid w:val="00D5644E"/>
    <w:rsid w:val="00D6690F"/>
    <w:rsid w:val="00D8610B"/>
    <w:rsid w:val="00D97E5F"/>
    <w:rsid w:val="00DC0311"/>
    <w:rsid w:val="00DD56D2"/>
    <w:rsid w:val="00DF2977"/>
    <w:rsid w:val="00DF6B49"/>
    <w:rsid w:val="00E06E4A"/>
    <w:rsid w:val="00E56944"/>
    <w:rsid w:val="00E764CC"/>
    <w:rsid w:val="00E80032"/>
    <w:rsid w:val="00EA09EC"/>
    <w:rsid w:val="00ED02D4"/>
    <w:rsid w:val="00EE6173"/>
    <w:rsid w:val="00F04AD1"/>
    <w:rsid w:val="00F1089E"/>
    <w:rsid w:val="00F21D51"/>
    <w:rsid w:val="00F24C14"/>
    <w:rsid w:val="00F56F3C"/>
    <w:rsid w:val="00F655B6"/>
    <w:rsid w:val="00F67AC1"/>
    <w:rsid w:val="00F67CE4"/>
    <w:rsid w:val="00FC5271"/>
    <w:rsid w:val="00FE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7462-FB2B-4F64-8EC7-6430DD74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363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112</cp:revision>
  <cp:lastPrinted>2025-05-20T08:27:00Z</cp:lastPrinted>
  <dcterms:created xsi:type="dcterms:W3CDTF">2022-02-14T11:28:00Z</dcterms:created>
  <dcterms:modified xsi:type="dcterms:W3CDTF">2025-05-20T12:23:00Z</dcterms:modified>
</cp:coreProperties>
</file>