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3E92" w14:textId="2385F618" w:rsidR="002B02B0" w:rsidRPr="00D849D3" w:rsidRDefault="00D849D3" w:rsidP="00D849D3">
      <w:pPr>
        <w:spacing w:line="360" w:lineRule="auto"/>
        <w:ind w:firstLine="720"/>
        <w:rPr>
          <w:bCs/>
          <w:lang w:val="ro-RO"/>
        </w:rPr>
      </w:pPr>
      <w:r w:rsidRPr="00D849D3">
        <w:rPr>
          <w:bCs/>
          <w:lang w:val="ro-RO"/>
        </w:rPr>
        <w:t>Nr. ______ din ____________ 2025</w:t>
      </w:r>
    </w:p>
    <w:p w14:paraId="154269D9" w14:textId="675ED631" w:rsidR="001062AD" w:rsidRPr="005400A6" w:rsidRDefault="001062AD" w:rsidP="00DD0A03">
      <w:pPr>
        <w:pStyle w:val="Frspaiere"/>
        <w:spacing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5400A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400A6">
        <w:rPr>
          <w:rFonts w:ascii="Times New Roman" w:hAnsi="Times New Roman" w:cs="Times New Roman"/>
          <w:sz w:val="24"/>
          <w:szCs w:val="24"/>
        </w:rPr>
        <w:t xml:space="preserve"> Avizat </w:t>
      </w:r>
      <w:r>
        <w:rPr>
          <w:rFonts w:ascii="Times New Roman" w:hAnsi="Times New Roman" w:cs="Times New Roman"/>
          <w:sz w:val="24"/>
          <w:szCs w:val="24"/>
        </w:rPr>
        <w:t>Direcția</w:t>
      </w:r>
      <w:r w:rsidRPr="005400A6">
        <w:rPr>
          <w:rFonts w:ascii="Times New Roman" w:hAnsi="Times New Roman" w:cs="Times New Roman"/>
          <w:sz w:val="24"/>
          <w:szCs w:val="24"/>
        </w:rPr>
        <w:t xml:space="preserve"> Juridic-Contencios</w:t>
      </w:r>
    </w:p>
    <w:p w14:paraId="2FE36A7F" w14:textId="369F2344" w:rsidR="001062AD" w:rsidRPr="005400A6" w:rsidRDefault="001062AD" w:rsidP="001062AD">
      <w:pPr>
        <w:pStyle w:val="Frspaiere"/>
        <w:rPr>
          <w:rFonts w:ascii="Times New Roman" w:hAnsi="Times New Roman" w:cs="Times New Roman"/>
          <w:bCs/>
          <w:sz w:val="24"/>
          <w:szCs w:val="24"/>
        </w:rPr>
      </w:pPr>
      <w:r w:rsidRPr="005400A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5400A6">
        <w:rPr>
          <w:rFonts w:ascii="Times New Roman" w:hAnsi="Times New Roman" w:cs="Times New Roman"/>
          <w:bCs/>
          <w:sz w:val="24"/>
          <w:szCs w:val="24"/>
        </w:rPr>
        <w:t>prin Raport de avizare nr. ___</w:t>
      </w:r>
      <w:r>
        <w:rPr>
          <w:rFonts w:ascii="Times New Roman" w:hAnsi="Times New Roman" w:cs="Times New Roman"/>
          <w:bCs/>
          <w:sz w:val="24"/>
          <w:szCs w:val="24"/>
        </w:rPr>
        <w:t>_</w:t>
      </w:r>
      <w:r w:rsidRPr="005400A6">
        <w:rPr>
          <w:rFonts w:ascii="Times New Roman" w:hAnsi="Times New Roman" w:cs="Times New Roman"/>
          <w:bCs/>
          <w:sz w:val="24"/>
          <w:szCs w:val="24"/>
        </w:rPr>
        <w:t>__/__.</w:t>
      </w:r>
      <w:r>
        <w:rPr>
          <w:rFonts w:ascii="Times New Roman" w:hAnsi="Times New Roman" w:cs="Times New Roman"/>
          <w:bCs/>
          <w:sz w:val="24"/>
          <w:szCs w:val="24"/>
        </w:rPr>
        <w:t>0</w:t>
      </w:r>
      <w:r w:rsidR="00DD0A03">
        <w:rPr>
          <w:rFonts w:ascii="Times New Roman" w:hAnsi="Times New Roman" w:cs="Times New Roman"/>
          <w:bCs/>
          <w:sz w:val="24"/>
          <w:szCs w:val="24"/>
        </w:rPr>
        <w:t>5</w:t>
      </w:r>
      <w:r w:rsidRPr="005400A6">
        <w:rPr>
          <w:rFonts w:ascii="Times New Roman" w:hAnsi="Times New Roman" w:cs="Times New Roman"/>
          <w:bCs/>
          <w:sz w:val="24"/>
          <w:szCs w:val="24"/>
        </w:rPr>
        <w:t>.202</w:t>
      </w:r>
      <w:r>
        <w:rPr>
          <w:rFonts w:ascii="Times New Roman" w:hAnsi="Times New Roman" w:cs="Times New Roman"/>
          <w:bCs/>
          <w:sz w:val="24"/>
          <w:szCs w:val="24"/>
        </w:rPr>
        <w:t>5</w:t>
      </w:r>
    </w:p>
    <w:p w14:paraId="42795A9C" w14:textId="607115FA" w:rsidR="001062AD" w:rsidRDefault="001062AD" w:rsidP="001062AD">
      <w:pPr>
        <w:pStyle w:val="Frspaiere"/>
        <w:rPr>
          <w:rFonts w:ascii="Times New Roman" w:hAnsi="Times New Roman" w:cs="Times New Roman"/>
          <w:b/>
        </w:rPr>
      </w:pPr>
    </w:p>
    <w:p w14:paraId="6D64F64D" w14:textId="77777777" w:rsidR="001062AD" w:rsidRPr="005400A6" w:rsidRDefault="001062AD" w:rsidP="001062AD">
      <w:pPr>
        <w:pStyle w:val="Frspaiere"/>
        <w:rPr>
          <w:rFonts w:ascii="Times New Roman" w:hAnsi="Times New Roman" w:cs="Times New Roman"/>
          <w:b/>
        </w:rPr>
      </w:pPr>
    </w:p>
    <w:p w14:paraId="47DD7AD5" w14:textId="41CBBB10" w:rsidR="00712282" w:rsidRDefault="00712282" w:rsidP="009372D1">
      <w:pPr>
        <w:jc w:val="center"/>
        <w:rPr>
          <w:b/>
          <w:lang w:val="ro-RO"/>
        </w:rPr>
      </w:pPr>
    </w:p>
    <w:p w14:paraId="3FD4261C" w14:textId="77777777" w:rsidR="008B44AE" w:rsidRPr="00B921F3" w:rsidRDefault="008B44AE" w:rsidP="009372D1">
      <w:pPr>
        <w:jc w:val="center"/>
        <w:rPr>
          <w:b/>
          <w:lang w:val="ro-RO"/>
        </w:rPr>
      </w:pPr>
    </w:p>
    <w:p w14:paraId="16BE2A54" w14:textId="77777777" w:rsidR="00336E74" w:rsidRPr="008B44AE" w:rsidRDefault="00406F89" w:rsidP="00712282">
      <w:pPr>
        <w:spacing w:line="360" w:lineRule="auto"/>
        <w:jc w:val="center"/>
        <w:rPr>
          <w:b/>
          <w:sz w:val="28"/>
          <w:szCs w:val="28"/>
          <w:lang w:val="ro-RO"/>
        </w:rPr>
      </w:pPr>
      <w:r w:rsidRPr="008B44AE">
        <w:rPr>
          <w:b/>
          <w:sz w:val="28"/>
          <w:szCs w:val="28"/>
          <w:lang w:val="ro-RO"/>
        </w:rPr>
        <w:t>Raport de specialitate</w:t>
      </w:r>
    </w:p>
    <w:p w14:paraId="4B2499F6" w14:textId="5BC64F52" w:rsidR="00493B1B" w:rsidRPr="00E414C2" w:rsidRDefault="00E414C2" w:rsidP="00E414C2">
      <w:pPr>
        <w:spacing w:line="276" w:lineRule="auto"/>
        <w:jc w:val="center"/>
        <w:rPr>
          <w:b/>
          <w:bCs/>
          <w:i/>
          <w:iCs/>
          <w:lang w:val="ro-RO"/>
        </w:rPr>
      </w:pPr>
      <w:bookmarkStart w:id="0" w:name="_Hlk507071897"/>
      <w:r w:rsidRPr="00E414C2">
        <w:rPr>
          <w:b/>
          <w:bCs/>
          <w:i/>
          <w:iCs/>
          <w:lang w:val="ro-RO"/>
        </w:rPr>
        <w:t>privind</w:t>
      </w:r>
      <w:r w:rsidR="009511D5" w:rsidRPr="00E414C2">
        <w:rPr>
          <w:b/>
          <w:bCs/>
          <w:i/>
          <w:iCs/>
          <w:lang w:val="ro-RO"/>
        </w:rPr>
        <w:t xml:space="preserve"> aprobarea </w:t>
      </w:r>
      <w:r w:rsidR="00704542" w:rsidRPr="00E414C2">
        <w:rPr>
          <w:b/>
          <w:bCs/>
          <w:i/>
          <w:iCs/>
          <w:lang w:val="ro-RO"/>
        </w:rPr>
        <w:t>contractării</w:t>
      </w:r>
      <w:r w:rsidR="009511D5" w:rsidRPr="00E414C2">
        <w:rPr>
          <w:b/>
          <w:bCs/>
          <w:i/>
          <w:iCs/>
          <w:lang w:val="ro-RO"/>
        </w:rPr>
        <w:t xml:space="preserve"> unei finanțări rambursabile interne în valoare de </w:t>
      </w:r>
      <w:bookmarkStart w:id="1" w:name="_Hlk197502995"/>
      <w:r w:rsidR="009511D5" w:rsidRPr="00E414C2">
        <w:rPr>
          <w:b/>
          <w:bCs/>
          <w:i/>
          <w:iCs/>
          <w:lang w:val="ro-RO"/>
        </w:rPr>
        <w:t xml:space="preserve">până </w:t>
      </w:r>
      <w:bookmarkEnd w:id="1"/>
      <w:r w:rsidR="009511D5" w:rsidRPr="00E414C2">
        <w:rPr>
          <w:b/>
          <w:bCs/>
          <w:i/>
          <w:iCs/>
          <w:lang w:val="ro-RO"/>
        </w:rPr>
        <w:t>la 1.500.000 lei</w:t>
      </w:r>
      <w:r w:rsidR="00704542" w:rsidRPr="00E414C2">
        <w:rPr>
          <w:b/>
          <w:bCs/>
          <w:i/>
          <w:iCs/>
          <w:lang w:val="ro-RO"/>
        </w:rPr>
        <w:t xml:space="preserve"> de către SC Piețe și Târguri Drobeta SR</w:t>
      </w:r>
      <w:bookmarkEnd w:id="0"/>
      <w:r w:rsidR="00704542" w:rsidRPr="00E414C2">
        <w:rPr>
          <w:b/>
          <w:bCs/>
          <w:i/>
          <w:iCs/>
          <w:lang w:val="ro-RO"/>
        </w:rPr>
        <w:t>L</w:t>
      </w:r>
    </w:p>
    <w:p w14:paraId="56E6D8C9" w14:textId="45585DD9" w:rsidR="00830FEF" w:rsidRDefault="00830FEF" w:rsidP="00BD3C38">
      <w:pPr>
        <w:spacing w:line="360" w:lineRule="auto"/>
        <w:jc w:val="both"/>
        <w:rPr>
          <w:b/>
          <w:bCs/>
          <w:lang w:val="ro-RO"/>
        </w:rPr>
      </w:pPr>
      <w:bookmarkStart w:id="2" w:name="_Hlk198114947"/>
    </w:p>
    <w:p w14:paraId="6A152A11" w14:textId="77777777" w:rsidR="00BD3C38" w:rsidRPr="00830FEF" w:rsidRDefault="00BD3C38" w:rsidP="00BD3C38">
      <w:pPr>
        <w:spacing w:line="360" w:lineRule="auto"/>
        <w:jc w:val="both"/>
        <w:rPr>
          <w:lang w:val="ro-RO"/>
        </w:rPr>
      </w:pPr>
    </w:p>
    <w:p w14:paraId="28CF725E" w14:textId="2EFC4422" w:rsidR="00830FEF" w:rsidRDefault="00830FEF" w:rsidP="00830FEF">
      <w:pPr>
        <w:spacing w:line="360" w:lineRule="auto"/>
        <w:ind w:firstLine="709"/>
        <w:jc w:val="both"/>
        <w:rPr>
          <w:lang w:val="ro-RO"/>
        </w:rPr>
      </w:pPr>
      <w:r w:rsidRPr="00830FEF">
        <w:rPr>
          <w:lang w:val="ro-RO"/>
        </w:rPr>
        <w:t xml:space="preserve">Consiliul Local al Municipiului Drobeta-Turnu Severin a aprobat prin Hotărârea nr. 126/2023 înființarea </w:t>
      </w:r>
      <w:r w:rsidR="00704542">
        <w:rPr>
          <w:lang w:val="ro-RO"/>
        </w:rPr>
        <w:t xml:space="preserve">SC </w:t>
      </w:r>
      <w:r w:rsidRPr="00830FEF">
        <w:rPr>
          <w:lang w:val="ro-RO"/>
        </w:rPr>
        <w:t xml:space="preserve">Piețe și Târguri Drobeta SRL, societate </w:t>
      </w:r>
      <w:r w:rsidR="00704542">
        <w:rPr>
          <w:lang w:val="ro-RO"/>
        </w:rPr>
        <w:t xml:space="preserve">cu răspundere limitată </w:t>
      </w:r>
      <w:r w:rsidRPr="00830FEF">
        <w:rPr>
          <w:lang w:val="ro-RO"/>
        </w:rPr>
        <w:t xml:space="preserve">de drept public și de interes local </w:t>
      </w:r>
      <w:r w:rsidR="00704542">
        <w:rPr>
          <w:lang w:val="ro-RO"/>
        </w:rPr>
        <w:t>ce care drept asociat unic Municipiul Drobeta-Turnu Severin și</w:t>
      </w:r>
      <w:r w:rsidR="00704542" w:rsidRPr="00830FEF">
        <w:rPr>
          <w:lang w:val="ro-RO"/>
        </w:rPr>
        <w:t xml:space="preserve"> </w:t>
      </w:r>
      <w:r w:rsidR="00704542">
        <w:rPr>
          <w:lang w:val="ro-RO"/>
        </w:rPr>
        <w:t>al cărei</w:t>
      </w:r>
      <w:r w:rsidRPr="00830FEF">
        <w:rPr>
          <w:lang w:val="ro-RO"/>
        </w:rPr>
        <w:t xml:space="preserve"> obiect principal de activitate </w:t>
      </w:r>
      <w:r w:rsidR="00704542">
        <w:rPr>
          <w:lang w:val="ro-RO"/>
        </w:rPr>
        <w:t xml:space="preserve">îl constituie </w:t>
      </w:r>
      <w:r w:rsidRPr="00830FEF">
        <w:rPr>
          <w:lang w:val="ro-RO"/>
        </w:rPr>
        <w:t>închirierea și subînchirierea bunurilor imobiliare proprii sau închiriate</w:t>
      </w:r>
      <w:r w:rsidR="00704542">
        <w:rPr>
          <w:lang w:val="ro-RO"/>
        </w:rPr>
        <w:t>.</w:t>
      </w:r>
    </w:p>
    <w:p w14:paraId="649F90FC" w14:textId="02EBBB83" w:rsidR="00E9466C" w:rsidRDefault="00704542" w:rsidP="00E9466C">
      <w:pPr>
        <w:spacing w:line="360" w:lineRule="auto"/>
        <w:ind w:firstLine="720"/>
        <w:jc w:val="both"/>
        <w:rPr>
          <w:lang w:val="ro-RO"/>
        </w:rPr>
      </w:pPr>
      <w:r>
        <w:rPr>
          <w:lang w:val="ro-RO"/>
        </w:rPr>
        <w:t>Unul din obiectivele principale</w:t>
      </w:r>
      <w:r w:rsidRPr="00B921F3">
        <w:rPr>
          <w:lang w:val="ro-RO"/>
        </w:rPr>
        <w:t xml:space="preserve"> al</w:t>
      </w:r>
      <w:r>
        <w:rPr>
          <w:lang w:val="ro-RO"/>
        </w:rPr>
        <w:t>e</w:t>
      </w:r>
      <w:r w:rsidRPr="00B921F3">
        <w:rPr>
          <w:lang w:val="ro-RO"/>
        </w:rPr>
        <w:t xml:space="preserve"> </w:t>
      </w:r>
      <w:r w:rsidRPr="009511D5">
        <w:rPr>
          <w:lang w:val="ro-RO"/>
        </w:rPr>
        <w:t xml:space="preserve">SC Piețe şi Târguri Drobeta SRL </w:t>
      </w:r>
      <w:r w:rsidRPr="00B921F3">
        <w:rPr>
          <w:lang w:val="ro-RO"/>
        </w:rPr>
        <w:t xml:space="preserve">îl </w:t>
      </w:r>
      <w:r>
        <w:rPr>
          <w:lang w:val="ro-RO"/>
        </w:rPr>
        <w:t>constituie</w:t>
      </w:r>
      <w:r w:rsidRPr="00B921F3">
        <w:rPr>
          <w:lang w:val="ro-RO"/>
        </w:rPr>
        <w:t xml:space="preserve"> </w:t>
      </w:r>
      <w:r>
        <w:rPr>
          <w:lang w:val="ro-RO"/>
        </w:rPr>
        <w:t xml:space="preserve">modernizarea  tuturor obiectivelor administrate, </w:t>
      </w:r>
      <w:r w:rsidR="00E9466C">
        <w:rPr>
          <w:lang w:val="ro-RO"/>
        </w:rPr>
        <w:t xml:space="preserve">în scopul </w:t>
      </w:r>
      <w:r>
        <w:rPr>
          <w:lang w:val="ro-RO"/>
        </w:rPr>
        <w:t>conferir</w:t>
      </w:r>
      <w:r w:rsidR="00E9466C">
        <w:rPr>
          <w:lang w:val="ro-RO"/>
        </w:rPr>
        <w:t>ii</w:t>
      </w:r>
      <w:r>
        <w:rPr>
          <w:lang w:val="ro-RO"/>
        </w:rPr>
        <w:t xml:space="preserve"> utilizatorilor și vizitatorilor piețelor municipale a unui climat de </w:t>
      </w:r>
      <w:r w:rsidR="00E9466C">
        <w:rPr>
          <w:lang w:val="ro-RO"/>
        </w:rPr>
        <w:t xml:space="preserve">siguranță și </w:t>
      </w:r>
      <w:r>
        <w:rPr>
          <w:lang w:val="ro-RO"/>
        </w:rPr>
        <w:t>confort</w:t>
      </w:r>
      <w:r w:rsidR="0092575E">
        <w:rPr>
          <w:lang w:val="ro-RO"/>
        </w:rPr>
        <w:t>. P</w:t>
      </w:r>
      <w:r w:rsidR="00E9466C">
        <w:rPr>
          <w:lang w:val="ro-RO"/>
        </w:rPr>
        <w:t xml:space="preserve">entru realizarea obiectivelor propuse, pe lângă fondurile din surse proprii este </w:t>
      </w:r>
      <w:r w:rsidR="00E9466C" w:rsidRPr="00B921F3">
        <w:rPr>
          <w:lang w:val="ro-RO"/>
        </w:rPr>
        <w:t xml:space="preserve">necesară </w:t>
      </w:r>
      <w:r w:rsidR="00441B97">
        <w:rPr>
          <w:lang w:val="ro-RO"/>
        </w:rPr>
        <w:t xml:space="preserve">însă </w:t>
      </w:r>
      <w:r w:rsidR="0092575E">
        <w:rPr>
          <w:lang w:val="ro-RO"/>
        </w:rPr>
        <w:t xml:space="preserve">și </w:t>
      </w:r>
      <w:r w:rsidR="00E9466C" w:rsidRPr="00B921F3">
        <w:rPr>
          <w:lang w:val="ro-RO"/>
        </w:rPr>
        <w:t>contractarea unei finanțări rambursabile</w:t>
      </w:r>
      <w:r w:rsidR="002550CE">
        <w:rPr>
          <w:lang w:val="ro-RO"/>
        </w:rPr>
        <w:t xml:space="preserve"> </w:t>
      </w:r>
      <w:r w:rsidR="00E9466C">
        <w:rPr>
          <w:lang w:val="ro-RO"/>
        </w:rPr>
        <w:t>î</w:t>
      </w:r>
      <w:r w:rsidR="00E9466C" w:rsidRPr="00B921F3">
        <w:rPr>
          <w:lang w:val="ro-RO"/>
        </w:rPr>
        <w:t xml:space="preserve">n </w:t>
      </w:r>
      <w:r w:rsidR="002550CE">
        <w:rPr>
          <w:lang w:val="ro-RO"/>
        </w:rPr>
        <w:t>scopul</w:t>
      </w:r>
      <w:r w:rsidR="00E9466C" w:rsidRPr="00B921F3">
        <w:rPr>
          <w:lang w:val="ro-RO"/>
        </w:rPr>
        <w:t xml:space="preserve"> asigurării fluxului de lichidități financiare</w:t>
      </w:r>
      <w:r w:rsidR="00E9466C">
        <w:rPr>
          <w:lang w:val="ro-RO"/>
        </w:rPr>
        <w:t>, valoarea împrumutului acordat de instituțiile bancare fiind de 1.500.000 lei</w:t>
      </w:r>
      <w:r w:rsidR="002550CE">
        <w:rPr>
          <w:lang w:val="ro-RO"/>
        </w:rPr>
        <w:t>, valoare maximă</w:t>
      </w:r>
      <w:r w:rsidR="00E9466C" w:rsidRPr="00B921F3">
        <w:rPr>
          <w:lang w:val="ro-RO"/>
        </w:rPr>
        <w:t>.</w:t>
      </w:r>
      <w:r w:rsidR="00E9466C">
        <w:rPr>
          <w:lang w:val="ro-RO"/>
        </w:rPr>
        <w:t xml:space="preserve"> </w:t>
      </w:r>
    </w:p>
    <w:bookmarkEnd w:id="2"/>
    <w:p w14:paraId="29C39812" w14:textId="28855168" w:rsidR="006B7686" w:rsidRDefault="00B51F99" w:rsidP="00DD0A03">
      <w:pPr>
        <w:spacing w:line="360" w:lineRule="auto"/>
        <w:ind w:firstLine="720"/>
        <w:jc w:val="both"/>
        <w:rPr>
          <w:lang w:val="ro-RO"/>
        </w:rPr>
      </w:pPr>
      <w:r>
        <w:rPr>
          <w:lang w:val="ro-RO"/>
        </w:rPr>
        <w:t xml:space="preserve">În vederea </w:t>
      </w:r>
      <w:r w:rsidR="000B50E7">
        <w:rPr>
          <w:lang w:val="ro-RO"/>
        </w:rPr>
        <w:t>demarării</w:t>
      </w:r>
      <w:r>
        <w:rPr>
          <w:lang w:val="ro-RO"/>
        </w:rPr>
        <w:t xml:space="preserve"> </w:t>
      </w:r>
      <w:r w:rsidR="000B50E7">
        <w:rPr>
          <w:lang w:val="ro-RO"/>
        </w:rPr>
        <w:t xml:space="preserve">proiectului de realizare a </w:t>
      </w:r>
      <w:r>
        <w:rPr>
          <w:lang w:val="ro-RO"/>
        </w:rPr>
        <w:t>lucrări</w:t>
      </w:r>
      <w:r w:rsidR="000B50E7">
        <w:rPr>
          <w:lang w:val="ro-RO"/>
        </w:rPr>
        <w:t>lor</w:t>
      </w:r>
      <w:r>
        <w:rPr>
          <w:lang w:val="ro-RO"/>
        </w:rPr>
        <w:t xml:space="preserve"> de investiții </w:t>
      </w:r>
      <w:r w:rsidR="00D20DB6">
        <w:rPr>
          <w:lang w:val="ro-RO"/>
        </w:rPr>
        <w:t xml:space="preserve">intitulat </w:t>
      </w:r>
      <w:r w:rsidR="00D20DB6" w:rsidRPr="00AC7C34">
        <w:rPr>
          <w:i/>
          <w:iCs/>
          <w:lang w:val="ro-RO"/>
        </w:rPr>
        <w:t>„</w:t>
      </w:r>
      <w:r w:rsidR="007D4D92" w:rsidRPr="00F96594">
        <w:rPr>
          <w:i/>
          <w:iCs/>
          <w:szCs w:val="32"/>
          <w:lang w:val="ro-RO"/>
        </w:rPr>
        <w:t>Proiect privind climatizare și modernizare Pi</w:t>
      </w:r>
      <w:r w:rsidR="007D4D92">
        <w:rPr>
          <w:i/>
          <w:iCs/>
          <w:szCs w:val="32"/>
          <w:lang w:val="ro-RO"/>
        </w:rPr>
        <w:t>ață</w:t>
      </w:r>
      <w:r w:rsidR="007D4D92" w:rsidRPr="00F96594">
        <w:rPr>
          <w:i/>
          <w:iCs/>
          <w:szCs w:val="32"/>
          <w:lang w:val="ro-RO"/>
        </w:rPr>
        <w:t xml:space="preserve"> Agroalimentar</w:t>
      </w:r>
      <w:r w:rsidR="007D4D92">
        <w:rPr>
          <w:i/>
          <w:iCs/>
          <w:szCs w:val="32"/>
          <w:lang w:val="ro-RO"/>
        </w:rPr>
        <w:t>ă</w:t>
      </w:r>
      <w:r w:rsidR="007D4D92" w:rsidRPr="00F96594">
        <w:rPr>
          <w:i/>
          <w:iCs/>
          <w:szCs w:val="32"/>
          <w:lang w:val="ro-RO"/>
        </w:rPr>
        <w:t xml:space="preserve"> Mircea</w:t>
      </w:r>
      <w:r w:rsidR="007D4D92">
        <w:rPr>
          <w:i/>
          <w:iCs/>
          <w:szCs w:val="32"/>
          <w:lang w:val="ro-RO"/>
        </w:rPr>
        <w:t xml:space="preserve"> din municipiul Drobeta-Turnu Severin</w:t>
      </w:r>
      <w:r w:rsidR="00D20DB6" w:rsidRPr="00AC7C34">
        <w:rPr>
          <w:i/>
          <w:iCs/>
          <w:lang w:val="ro-RO"/>
        </w:rPr>
        <w:t>”</w:t>
      </w:r>
      <w:r w:rsidR="00441B97">
        <w:rPr>
          <w:lang w:val="ro-RO"/>
        </w:rPr>
        <w:t xml:space="preserve"> pentru care este necesară aprobarea contractării unei finanțări rambursabile,</w:t>
      </w:r>
      <w:r w:rsidR="00D20DB6" w:rsidRPr="00AC7C34">
        <w:rPr>
          <w:lang w:val="ro-RO"/>
        </w:rPr>
        <w:t xml:space="preserve"> </w:t>
      </w:r>
      <w:r w:rsidR="00441B97">
        <w:rPr>
          <w:lang w:val="ro-RO"/>
        </w:rPr>
        <w:t xml:space="preserve">societatea publică </w:t>
      </w:r>
      <w:r w:rsidR="00D20DB6">
        <w:rPr>
          <w:lang w:val="ro-RO"/>
        </w:rPr>
        <w:t>Piețe și Târguri Drobeta SRL urmărește o modernizare etapizată a pieței centrale din municipiu la standarde de înaltă calitate și deosebit gust estetic. Proiect</w:t>
      </w:r>
      <w:r w:rsidR="00441B97">
        <w:rPr>
          <w:lang w:val="ro-RO"/>
        </w:rPr>
        <w:t>ul</w:t>
      </w:r>
      <w:r w:rsidR="00D20DB6">
        <w:rPr>
          <w:lang w:val="ro-RO"/>
        </w:rPr>
        <w:t xml:space="preserve"> include lucrările de climatizare a ambelor tronsoane ale Pieței</w:t>
      </w:r>
      <w:r>
        <w:rPr>
          <w:lang w:val="ro-RO"/>
        </w:rPr>
        <w:t xml:space="preserve"> Mircea, </w:t>
      </w:r>
      <w:r w:rsidR="00D20DB6">
        <w:rPr>
          <w:lang w:val="ro-RO"/>
        </w:rPr>
        <w:t>modernizarea</w:t>
      </w:r>
      <w:r w:rsidR="000B50E7">
        <w:rPr>
          <w:lang w:val="ro-RO"/>
        </w:rPr>
        <w:t xml:space="preserve"> celor două tronsoane</w:t>
      </w:r>
      <w:r w:rsidR="006B7686">
        <w:rPr>
          <w:lang w:val="ro-RO"/>
        </w:rPr>
        <w:t xml:space="preserve"> de piață</w:t>
      </w:r>
      <w:r w:rsidR="00D20DB6">
        <w:rPr>
          <w:lang w:val="ro-RO"/>
        </w:rPr>
        <w:t xml:space="preserve"> prin schimbarea pavimentului și a </w:t>
      </w:r>
      <w:r w:rsidR="00441B97">
        <w:rPr>
          <w:lang w:val="ro-RO"/>
        </w:rPr>
        <w:t xml:space="preserve">întregului </w:t>
      </w:r>
      <w:r w:rsidR="00D20DB6">
        <w:rPr>
          <w:lang w:val="ro-RO"/>
        </w:rPr>
        <w:t>mobilier destinat comercializării produselor agricole</w:t>
      </w:r>
      <w:r w:rsidR="000B50E7">
        <w:rPr>
          <w:lang w:val="ro-RO"/>
        </w:rPr>
        <w:t>, precum și</w:t>
      </w:r>
      <w:r w:rsidR="00D20DB6">
        <w:rPr>
          <w:lang w:val="ro-RO"/>
        </w:rPr>
        <w:t xml:space="preserve"> refacerea</w:t>
      </w:r>
      <w:r w:rsidR="00D81970">
        <w:rPr>
          <w:lang w:val="ro-RO"/>
        </w:rPr>
        <w:t xml:space="preserve"> zonei </w:t>
      </w:r>
      <w:r w:rsidR="000B50E7">
        <w:rPr>
          <w:lang w:val="ro-RO"/>
        </w:rPr>
        <w:t>de relaxare (</w:t>
      </w:r>
      <w:r w:rsidR="00D81970">
        <w:rPr>
          <w:lang w:val="ro-RO"/>
        </w:rPr>
        <w:t>pietonal</w:t>
      </w:r>
      <w:r w:rsidR="000B50E7">
        <w:rPr>
          <w:lang w:val="ro-RO"/>
        </w:rPr>
        <w:t>ă)</w:t>
      </w:r>
      <w:r w:rsidR="00D81970">
        <w:rPr>
          <w:lang w:val="ro-RO"/>
        </w:rPr>
        <w:t xml:space="preserve"> dintre </w:t>
      </w:r>
      <w:r w:rsidR="000B50E7">
        <w:rPr>
          <w:lang w:val="ro-RO"/>
        </w:rPr>
        <w:t xml:space="preserve">cele două </w:t>
      </w:r>
      <w:r w:rsidR="00D81970">
        <w:rPr>
          <w:lang w:val="ro-RO"/>
        </w:rPr>
        <w:t>tronsoane</w:t>
      </w:r>
      <w:r w:rsidR="000B50E7">
        <w:rPr>
          <w:lang w:val="ro-RO"/>
        </w:rPr>
        <w:t xml:space="preserve"> d</w:t>
      </w:r>
      <w:r w:rsidR="00D81970">
        <w:rPr>
          <w:lang w:val="ro-RO"/>
        </w:rPr>
        <w:t>e pi</w:t>
      </w:r>
      <w:r w:rsidR="000B50E7">
        <w:rPr>
          <w:lang w:val="ro-RO"/>
        </w:rPr>
        <w:t>ață</w:t>
      </w:r>
      <w:r w:rsidR="00D20DB6">
        <w:rPr>
          <w:lang w:val="ro-RO"/>
        </w:rPr>
        <w:t xml:space="preserve">, cu schimbarea mobilierului urban, </w:t>
      </w:r>
      <w:r w:rsidR="00441B97">
        <w:rPr>
          <w:lang w:val="ro-RO"/>
        </w:rPr>
        <w:t xml:space="preserve">amplasarea unor </w:t>
      </w:r>
      <w:r w:rsidR="00D20DB6">
        <w:rPr>
          <w:lang w:val="ro-RO"/>
        </w:rPr>
        <w:t>corpur</w:t>
      </w:r>
      <w:r w:rsidR="00441B97">
        <w:rPr>
          <w:lang w:val="ro-RO"/>
        </w:rPr>
        <w:t>i</w:t>
      </w:r>
      <w:r w:rsidR="00D20DB6">
        <w:rPr>
          <w:lang w:val="ro-RO"/>
        </w:rPr>
        <w:t xml:space="preserve"> de iluminat</w:t>
      </w:r>
      <w:r w:rsidR="00441B97">
        <w:rPr>
          <w:lang w:val="ro-RO"/>
        </w:rPr>
        <w:t xml:space="preserve"> efic</w:t>
      </w:r>
      <w:r w:rsidR="00191873">
        <w:rPr>
          <w:lang w:val="ro-RO"/>
        </w:rPr>
        <w:t>i</w:t>
      </w:r>
      <w:r w:rsidR="00441B97">
        <w:rPr>
          <w:lang w:val="ro-RO"/>
        </w:rPr>
        <w:t>ente</w:t>
      </w:r>
      <w:r w:rsidR="00D20DB6">
        <w:rPr>
          <w:lang w:val="ro-RO"/>
        </w:rPr>
        <w:t xml:space="preserve"> și refacerea spațiilor verzi.</w:t>
      </w:r>
    </w:p>
    <w:p w14:paraId="046CFF47" w14:textId="77777777" w:rsidR="002550CE" w:rsidRDefault="002550CE" w:rsidP="00191873">
      <w:pPr>
        <w:spacing w:line="360" w:lineRule="auto"/>
        <w:ind w:firstLine="720"/>
        <w:jc w:val="both"/>
        <w:rPr>
          <w:lang w:val="ro-RO"/>
        </w:rPr>
      </w:pPr>
      <w:bookmarkStart w:id="3" w:name="_Hlk198117493"/>
      <w:r>
        <w:rPr>
          <w:lang w:val="ro-RO"/>
        </w:rPr>
        <w:t>P</w:t>
      </w:r>
      <w:r w:rsidR="005338B1" w:rsidRPr="00B921F3">
        <w:rPr>
          <w:lang w:val="ro-RO"/>
        </w:rPr>
        <w:t xml:space="preserve">entru a demonstra susținerea </w:t>
      </w:r>
      <w:r>
        <w:rPr>
          <w:lang w:val="ro-RO"/>
        </w:rPr>
        <w:t xml:space="preserve">financiară a </w:t>
      </w:r>
      <w:r w:rsidR="00AE4346" w:rsidRPr="00AE4346">
        <w:rPr>
          <w:lang w:val="ro-RO"/>
        </w:rPr>
        <w:t>SC Piețe şi Târguri Drobeta SRL</w:t>
      </w:r>
      <w:r w:rsidR="00AE4346">
        <w:rPr>
          <w:lang w:val="ro-RO"/>
        </w:rPr>
        <w:t xml:space="preserve"> de către unicul acționar</w:t>
      </w:r>
      <w:r w:rsidR="005338B1" w:rsidRPr="00B921F3">
        <w:rPr>
          <w:lang w:val="ro-RO"/>
        </w:rPr>
        <w:t xml:space="preserve">, împrumutul </w:t>
      </w:r>
      <w:r w:rsidR="003561E3" w:rsidRPr="00B921F3">
        <w:rPr>
          <w:lang w:val="ro-RO"/>
        </w:rPr>
        <w:t xml:space="preserve">necesită să fie </w:t>
      </w:r>
      <w:r w:rsidR="005338B1" w:rsidRPr="00B921F3">
        <w:rPr>
          <w:lang w:val="ro-RO"/>
        </w:rPr>
        <w:t>garantat</w:t>
      </w:r>
      <w:bookmarkEnd w:id="3"/>
      <w:r w:rsidR="00441B97">
        <w:rPr>
          <w:lang w:val="ro-RO"/>
        </w:rPr>
        <w:t xml:space="preserve"> </w:t>
      </w:r>
      <w:r w:rsidR="005338B1" w:rsidRPr="00B921F3">
        <w:rPr>
          <w:lang w:val="ro-RO"/>
        </w:rPr>
        <w:t>cu veniturile proprii ale</w:t>
      </w:r>
      <w:r w:rsidR="00D20DB6">
        <w:rPr>
          <w:lang w:val="ro-RO"/>
        </w:rPr>
        <w:t xml:space="preserve"> asociatului unic</w:t>
      </w:r>
      <w:r w:rsidR="005338B1" w:rsidRPr="00B921F3">
        <w:rPr>
          <w:lang w:val="ro-RO"/>
        </w:rPr>
        <w:t xml:space="preserve"> </w:t>
      </w:r>
      <w:r w:rsidR="00DF4985">
        <w:rPr>
          <w:lang w:val="ro-RO"/>
        </w:rPr>
        <w:t>M</w:t>
      </w:r>
      <w:r w:rsidR="006E747D" w:rsidRPr="00B921F3">
        <w:rPr>
          <w:lang w:val="ro-RO"/>
        </w:rPr>
        <w:t xml:space="preserve">unicipiul </w:t>
      </w:r>
      <w:r w:rsidR="00AE4346" w:rsidRPr="00AE4346">
        <w:rPr>
          <w:lang w:val="ro-RO"/>
        </w:rPr>
        <w:t>Drobeta</w:t>
      </w:r>
      <w:r w:rsidR="00B51F99">
        <w:rPr>
          <w:lang w:val="ro-RO"/>
        </w:rPr>
        <w:t>-</w:t>
      </w:r>
      <w:r w:rsidR="00AE4346" w:rsidRPr="00AE4346">
        <w:rPr>
          <w:lang w:val="ro-RO"/>
        </w:rPr>
        <w:t>Turnu Severin</w:t>
      </w:r>
      <w:r w:rsidR="005338B1" w:rsidRPr="00B921F3">
        <w:rPr>
          <w:lang w:val="ro-RO"/>
        </w:rPr>
        <w:t>.</w:t>
      </w:r>
      <w:r>
        <w:rPr>
          <w:lang w:val="ro-RO"/>
        </w:rPr>
        <w:t xml:space="preserve"> </w:t>
      </w:r>
      <w:r w:rsidR="00191873">
        <w:rPr>
          <w:lang w:val="ro-RO"/>
        </w:rPr>
        <w:t xml:space="preserve">Creditul pe care societatea noastră îl dorește în vederea demarării și implementării proiectului de climatizare și modernizare a Pieței Mircea poate fi rambursat într-o perioadă maximă de 10 ani , cu posibilitatea achitării acestuia și anterior perioadei de creditare. </w:t>
      </w:r>
    </w:p>
    <w:p w14:paraId="600DBAA0" w14:textId="489795E4" w:rsidR="00C36851" w:rsidRPr="00580F13" w:rsidRDefault="00B85F3C" w:rsidP="00191873">
      <w:pPr>
        <w:spacing w:line="360" w:lineRule="auto"/>
        <w:ind w:firstLine="720"/>
        <w:jc w:val="both"/>
        <w:rPr>
          <w:lang w:val="ro-RO"/>
        </w:rPr>
      </w:pPr>
      <w:r w:rsidRPr="00DF4985">
        <w:rPr>
          <w:lang w:val="ro-RO"/>
        </w:rPr>
        <w:lastRenderedPageBreak/>
        <w:t xml:space="preserve">A fost rulat </w:t>
      </w:r>
      <w:r w:rsidR="008917EE" w:rsidRPr="00DF4985">
        <w:rPr>
          <w:lang w:val="ro-RO"/>
        </w:rPr>
        <w:t>un</w:t>
      </w:r>
      <w:r w:rsidRPr="00DF4985">
        <w:rPr>
          <w:lang w:val="ro-RO"/>
        </w:rPr>
        <w:t xml:space="preserve"> scenari</w:t>
      </w:r>
      <w:r w:rsidR="008917EE" w:rsidRPr="00DF4985">
        <w:rPr>
          <w:lang w:val="ro-RO"/>
        </w:rPr>
        <w:t>u</w:t>
      </w:r>
      <w:r w:rsidRPr="00DF4985">
        <w:rPr>
          <w:lang w:val="ro-RO"/>
        </w:rPr>
        <w:t xml:space="preserve"> </w:t>
      </w:r>
      <w:r w:rsidR="008917EE" w:rsidRPr="00DF4985">
        <w:rPr>
          <w:lang w:val="ro-RO"/>
        </w:rPr>
        <w:t xml:space="preserve">aferent contractării unei finanțări rambursabile </w:t>
      </w:r>
      <w:r w:rsidR="008B44AE" w:rsidRPr="00DF4985">
        <w:rPr>
          <w:lang w:val="ro-RO"/>
        </w:rPr>
        <w:t>î</w:t>
      </w:r>
      <w:r w:rsidR="008917EE" w:rsidRPr="00DF4985">
        <w:rPr>
          <w:lang w:val="ro-RO"/>
        </w:rPr>
        <w:t>n valoare de p</w:t>
      </w:r>
      <w:r w:rsidR="008B44AE" w:rsidRPr="00DF4985">
        <w:rPr>
          <w:lang w:val="ro-RO"/>
        </w:rPr>
        <w:t>â</w:t>
      </w:r>
      <w:r w:rsidR="008917EE" w:rsidRPr="00DF4985">
        <w:rPr>
          <w:lang w:val="ro-RO"/>
        </w:rPr>
        <w:t>n</w:t>
      </w:r>
      <w:r w:rsidR="008B44AE" w:rsidRPr="00DF4985">
        <w:rPr>
          <w:lang w:val="ro-RO"/>
        </w:rPr>
        <w:t xml:space="preserve">ă </w:t>
      </w:r>
      <w:r w:rsidR="008917EE" w:rsidRPr="00DF4985">
        <w:rPr>
          <w:lang w:val="ro-RO"/>
        </w:rPr>
        <w:t xml:space="preserve">la </w:t>
      </w:r>
      <w:r w:rsidR="00752A4F" w:rsidRPr="00DF4985">
        <w:rPr>
          <w:lang w:val="ro-RO"/>
        </w:rPr>
        <w:t>1.500.000</w:t>
      </w:r>
      <w:r w:rsidR="008917EE" w:rsidRPr="00DF4985">
        <w:rPr>
          <w:lang w:val="ro-RO"/>
        </w:rPr>
        <w:t xml:space="preserve"> lei de către </w:t>
      </w:r>
      <w:r w:rsidR="00752A4F" w:rsidRPr="00DF4985">
        <w:rPr>
          <w:lang w:val="ro-RO"/>
        </w:rPr>
        <w:t xml:space="preserve">SC Piețe şi Târguri Drobeta SRL </w:t>
      </w:r>
      <w:r w:rsidR="008B44AE" w:rsidRPr="00DF4985">
        <w:rPr>
          <w:lang w:val="ro-RO"/>
        </w:rPr>
        <w:t>ș</w:t>
      </w:r>
      <w:r w:rsidR="008917EE" w:rsidRPr="00DF4985">
        <w:rPr>
          <w:lang w:val="ro-RO"/>
        </w:rPr>
        <w:t xml:space="preserve">i </w:t>
      </w:r>
      <w:r w:rsidR="002550CE">
        <w:rPr>
          <w:lang w:val="ro-RO"/>
        </w:rPr>
        <w:t>au fost estimate provizoriu costurile lucrărilor de climatizare a pieței centrale</w:t>
      </w:r>
      <w:r w:rsidR="00191873">
        <w:rPr>
          <w:lang w:val="ro-RO"/>
        </w:rPr>
        <w:t>, conform anexelor la prezentul raport.</w:t>
      </w:r>
      <w:r w:rsidR="008917EE" w:rsidRPr="00DF4985">
        <w:rPr>
          <w:lang w:val="ro-RO"/>
        </w:rPr>
        <w:t xml:space="preserve"> </w:t>
      </w:r>
    </w:p>
    <w:p w14:paraId="6072AC9C" w14:textId="3BB5EEBA" w:rsidR="00191873" w:rsidRPr="00580F13" w:rsidRDefault="00191873" w:rsidP="00191873">
      <w:pPr>
        <w:spacing w:line="360" w:lineRule="auto"/>
        <w:ind w:firstLine="720"/>
        <w:jc w:val="both"/>
        <w:rPr>
          <w:lang w:val="ro-RO"/>
        </w:rPr>
      </w:pPr>
      <w:r w:rsidRPr="00580F13">
        <w:rPr>
          <w:lang w:val="ro-RO"/>
        </w:rPr>
        <w:t xml:space="preserve">În conformitate cu prevederile art. 7.4 </w:t>
      </w:r>
      <w:r w:rsidR="00580F13" w:rsidRPr="00580F13">
        <w:rPr>
          <w:lang w:val="ro-RO"/>
        </w:rPr>
        <w:t xml:space="preserve">lit. k) </w:t>
      </w:r>
      <w:r w:rsidRPr="00580F13">
        <w:rPr>
          <w:lang w:val="ro-RO"/>
        </w:rPr>
        <w:t>din Actul constitutiv al societății aprobat prin HCL nr. 126/</w:t>
      </w:r>
      <w:r w:rsidR="00580F13">
        <w:rPr>
          <w:lang w:val="ro-RO"/>
        </w:rPr>
        <w:t>28.04.</w:t>
      </w:r>
      <w:r w:rsidRPr="00580F13">
        <w:rPr>
          <w:lang w:val="ro-RO"/>
        </w:rPr>
        <w:t xml:space="preserve">2023 prin care se arată că </w:t>
      </w:r>
      <w:r w:rsidR="00580F13">
        <w:rPr>
          <w:lang w:val="ro-RO"/>
        </w:rPr>
        <w:t xml:space="preserve">adunarea generală a asociaților </w:t>
      </w:r>
      <w:r w:rsidRPr="00580F13">
        <w:rPr>
          <w:lang w:val="ro-RO"/>
        </w:rPr>
        <w:t>hotărăște</w:t>
      </w:r>
      <w:r w:rsidR="00580F13">
        <w:rPr>
          <w:lang w:val="ro-RO"/>
        </w:rPr>
        <w:t xml:space="preserve"> în ședință extraordinară</w:t>
      </w:r>
      <w:r w:rsidRPr="00580F13">
        <w:rPr>
          <w:lang w:val="ro-RO"/>
        </w:rPr>
        <w:t xml:space="preserve"> cu privire la contractarea de împrumuturi bancare pe termen lung inclusiv împrumuturi bancare externe, stabilind competențele și nivelul de contractare a împrumuturilor bancare curente, a creditelor comerciale și a garanțiilor</w:t>
      </w:r>
      <w:r w:rsidR="00580F13">
        <w:rPr>
          <w:lang w:val="ro-RO"/>
        </w:rPr>
        <w:t xml:space="preserve">, apreciem că este necesară și mandatarea reprezentantului unic desemnat în relațiile cu </w:t>
      </w:r>
      <w:r w:rsidR="007C145E">
        <w:rPr>
          <w:lang w:val="ro-RO"/>
        </w:rPr>
        <w:t>SC</w:t>
      </w:r>
      <w:r w:rsidR="00580F13">
        <w:rPr>
          <w:lang w:val="ro-RO"/>
        </w:rPr>
        <w:t xml:space="preserve"> Piețe și Târguri Drobeta SRL să aprobe contractarea finanțări</w:t>
      </w:r>
      <w:r w:rsidR="007C145E">
        <w:rPr>
          <w:lang w:val="ro-RO"/>
        </w:rPr>
        <w:t>i interne la valoarea menționată</w:t>
      </w:r>
      <w:r w:rsidR="002550CE">
        <w:rPr>
          <w:lang w:val="ro-RO"/>
        </w:rPr>
        <w:t>, precum și desemnarea directorului societății publice de a parafa contractul de finanțare cu instituția bancară creditoare.</w:t>
      </w:r>
      <w:r w:rsidR="00580F13">
        <w:rPr>
          <w:lang w:val="ro-RO"/>
        </w:rPr>
        <w:t xml:space="preserve"> </w:t>
      </w:r>
    </w:p>
    <w:p w14:paraId="1690494B" w14:textId="11C39426" w:rsidR="008917EE" w:rsidRDefault="008917EE" w:rsidP="00DD0A03">
      <w:pPr>
        <w:spacing w:line="360" w:lineRule="auto"/>
        <w:ind w:firstLine="720"/>
        <w:jc w:val="both"/>
        <w:rPr>
          <w:color w:val="000000" w:themeColor="text1"/>
          <w:lang w:val="ro-RO"/>
        </w:rPr>
      </w:pPr>
      <w:r w:rsidRPr="00B921F3">
        <w:rPr>
          <w:color w:val="000000" w:themeColor="text1"/>
          <w:lang w:val="ro-RO"/>
        </w:rPr>
        <w:t xml:space="preserve">Luând în considerare cele prezentate mai sus, propunem spre aprobare proiectul de hotărâre </w:t>
      </w:r>
      <w:bookmarkStart w:id="4" w:name="_Hlk198116142"/>
      <w:r w:rsidRPr="00B921F3">
        <w:rPr>
          <w:color w:val="000000" w:themeColor="text1"/>
          <w:lang w:val="ro-RO"/>
        </w:rPr>
        <w:t xml:space="preserve">privind aprobarea unei finanțări rambursabile interne </w:t>
      </w:r>
      <w:r w:rsidR="009E1457">
        <w:rPr>
          <w:color w:val="000000" w:themeColor="text1"/>
          <w:lang w:val="ro-RO"/>
        </w:rPr>
        <w:t>î</w:t>
      </w:r>
      <w:r w:rsidRPr="00B921F3">
        <w:rPr>
          <w:color w:val="000000" w:themeColor="text1"/>
          <w:lang w:val="ro-RO"/>
        </w:rPr>
        <w:t>n valoare de p</w:t>
      </w:r>
      <w:r w:rsidR="000B50E7">
        <w:rPr>
          <w:color w:val="000000" w:themeColor="text1"/>
          <w:lang w:val="ro-RO"/>
        </w:rPr>
        <w:t>ână</w:t>
      </w:r>
      <w:r w:rsidRPr="00B921F3">
        <w:rPr>
          <w:color w:val="000000" w:themeColor="text1"/>
          <w:lang w:val="ro-RO"/>
        </w:rPr>
        <w:t xml:space="preserve"> la </w:t>
      </w:r>
      <w:r w:rsidR="00A03B90">
        <w:rPr>
          <w:color w:val="000000" w:themeColor="text1"/>
          <w:lang w:val="ro-RO"/>
        </w:rPr>
        <w:t xml:space="preserve">1.500.000 </w:t>
      </w:r>
      <w:r w:rsidRPr="00B921F3">
        <w:rPr>
          <w:color w:val="000000" w:themeColor="text1"/>
          <w:lang w:val="ro-RO"/>
        </w:rPr>
        <w:t xml:space="preserve">lei, pentru asigurarea sumelor necesare </w:t>
      </w:r>
      <w:r w:rsidR="008F15DA">
        <w:rPr>
          <w:color w:val="000000" w:themeColor="text1"/>
          <w:lang w:val="ro-RO"/>
        </w:rPr>
        <w:t>demarării proiectului de realizare a</w:t>
      </w:r>
      <w:r w:rsidRPr="00B921F3">
        <w:rPr>
          <w:color w:val="000000" w:themeColor="text1"/>
          <w:lang w:val="ro-RO"/>
        </w:rPr>
        <w:t xml:space="preserve"> </w:t>
      </w:r>
      <w:r w:rsidR="009E1457">
        <w:rPr>
          <w:color w:val="000000" w:themeColor="text1"/>
          <w:lang w:val="ro-RO"/>
        </w:rPr>
        <w:t>lucrărilor de investiții referitoare la climatizarea și modernizarea Pieței Agroalimentare Mircea</w:t>
      </w:r>
      <w:r w:rsidRPr="00B921F3">
        <w:rPr>
          <w:color w:val="000000" w:themeColor="text1"/>
          <w:lang w:val="ro-RO"/>
        </w:rPr>
        <w:t xml:space="preserve"> de către </w:t>
      </w:r>
      <w:r w:rsidR="00A03B90" w:rsidRPr="00A03B90">
        <w:rPr>
          <w:color w:val="000000" w:themeColor="text1"/>
          <w:lang w:val="ro-RO"/>
        </w:rPr>
        <w:t>SC Piețe şi Târguri Drobeta SRL</w:t>
      </w:r>
      <w:r w:rsidRPr="00B921F3">
        <w:rPr>
          <w:color w:val="000000" w:themeColor="text1"/>
          <w:lang w:val="ro-RO"/>
        </w:rPr>
        <w:t>.</w:t>
      </w:r>
      <w:bookmarkEnd w:id="4"/>
    </w:p>
    <w:p w14:paraId="17173D5D" w14:textId="3163E92C" w:rsidR="00191873" w:rsidRDefault="00191873" w:rsidP="00DD0A03">
      <w:pPr>
        <w:spacing w:line="360" w:lineRule="auto"/>
        <w:ind w:firstLine="720"/>
        <w:jc w:val="both"/>
        <w:rPr>
          <w:lang w:val="ro-RO"/>
        </w:rPr>
      </w:pPr>
      <w:r w:rsidRPr="00191873">
        <w:rPr>
          <w:lang w:val="ro-RO"/>
        </w:rPr>
        <w:t>Prezentul Raport de specialitate este întocmit în conformitate cu prevederile art. 136 alin. (8) din Ordonanța de urgență nr. 57 din 03.07.2019 (Codul administrativ), cu observarea și respectarea dispozițiilor Legii nr. 227/2015 – Codul fiscal</w:t>
      </w:r>
      <w:r>
        <w:rPr>
          <w:lang w:val="ro-RO"/>
        </w:rPr>
        <w:t xml:space="preserve">, a Legii </w:t>
      </w:r>
      <w:r w:rsidRPr="00DD0A03">
        <w:rPr>
          <w:color w:val="000000" w:themeColor="text1"/>
          <w:lang w:val="ro-RO"/>
        </w:rPr>
        <w:t>nr. 273/2006 privind finanțele publice locale, cu modificările și completările ulterioare</w:t>
      </w:r>
      <w:r>
        <w:rPr>
          <w:lang w:val="ro-RO"/>
        </w:rPr>
        <w:t xml:space="preserve"> </w:t>
      </w:r>
      <w:r w:rsidRPr="00191873">
        <w:rPr>
          <w:lang w:val="ro-RO"/>
        </w:rPr>
        <w:t>și a Legii nr. 31/1990, actualizată, privind societățile</w:t>
      </w:r>
      <w:r>
        <w:rPr>
          <w:lang w:val="ro-RO"/>
        </w:rPr>
        <w:t>.</w:t>
      </w:r>
    </w:p>
    <w:p w14:paraId="60F51C4B" w14:textId="5A58F2D4" w:rsidR="00191873" w:rsidRDefault="00191873" w:rsidP="007C145E">
      <w:pPr>
        <w:spacing w:line="360" w:lineRule="auto"/>
        <w:jc w:val="both"/>
        <w:rPr>
          <w:color w:val="000000" w:themeColor="text1"/>
          <w:lang w:val="ro-RO"/>
        </w:rPr>
      </w:pPr>
    </w:p>
    <w:p w14:paraId="21688C3B" w14:textId="77777777" w:rsidR="007C145E" w:rsidRPr="00191873" w:rsidRDefault="007C145E" w:rsidP="007C145E">
      <w:pPr>
        <w:spacing w:line="360" w:lineRule="auto"/>
        <w:jc w:val="both"/>
        <w:rPr>
          <w:color w:val="000000" w:themeColor="text1"/>
          <w:lang w:val="ro-RO"/>
        </w:rPr>
      </w:pPr>
    </w:p>
    <w:p w14:paraId="4DEB1B78" w14:textId="2FEF5601" w:rsidR="00DF4985" w:rsidRDefault="00DF4985" w:rsidP="00DF4985">
      <w:pPr>
        <w:spacing w:before="120" w:line="276" w:lineRule="auto"/>
        <w:jc w:val="center"/>
        <w:rPr>
          <w:color w:val="000000" w:themeColor="text1"/>
          <w:lang w:val="ro-RO"/>
        </w:rPr>
      </w:pPr>
      <w:r>
        <w:rPr>
          <w:color w:val="000000" w:themeColor="text1"/>
          <w:lang w:val="ro-RO"/>
        </w:rPr>
        <w:t>Director General,</w:t>
      </w:r>
    </w:p>
    <w:p w14:paraId="0BC32973" w14:textId="077EC76F" w:rsidR="00DF4985" w:rsidRDefault="00DF4985" w:rsidP="00DF4985">
      <w:pPr>
        <w:spacing w:before="120" w:line="360" w:lineRule="auto"/>
        <w:jc w:val="center"/>
        <w:rPr>
          <w:color w:val="000000" w:themeColor="text1"/>
          <w:lang w:val="ro-RO"/>
        </w:rPr>
      </w:pPr>
      <w:r>
        <w:rPr>
          <w:color w:val="000000" w:themeColor="text1"/>
          <w:lang w:val="ro-RO"/>
        </w:rPr>
        <w:t>Di Battista Ani-Alexandra</w:t>
      </w:r>
    </w:p>
    <w:p w14:paraId="25B592DD" w14:textId="41D00233" w:rsidR="00BD3C38" w:rsidRDefault="00BD3C38" w:rsidP="00DF4985">
      <w:pPr>
        <w:spacing w:before="120" w:line="360" w:lineRule="auto"/>
        <w:jc w:val="center"/>
        <w:rPr>
          <w:color w:val="000000" w:themeColor="text1"/>
          <w:lang w:val="ro-RO"/>
        </w:rPr>
      </w:pPr>
    </w:p>
    <w:p w14:paraId="5F1A25F3" w14:textId="60203380" w:rsidR="00830FEF" w:rsidRPr="00B921F3" w:rsidRDefault="00830FEF" w:rsidP="00DF4985">
      <w:pPr>
        <w:spacing w:before="120" w:line="360" w:lineRule="auto"/>
        <w:jc w:val="center"/>
        <w:rPr>
          <w:color w:val="000000" w:themeColor="text1"/>
          <w:lang w:val="ro-RO"/>
        </w:rPr>
      </w:pPr>
    </w:p>
    <w:sectPr w:rsidR="00830FEF" w:rsidRPr="00B921F3" w:rsidSect="001062AD">
      <w:headerReference w:type="first" r:id="rId7"/>
      <w:pgSz w:w="11907" w:h="16840" w:code="9"/>
      <w:pgMar w:top="990" w:right="851" w:bottom="851"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BDBB" w14:textId="77777777" w:rsidR="005E0015" w:rsidRDefault="005E0015" w:rsidP="00E925C5">
      <w:r>
        <w:separator/>
      </w:r>
    </w:p>
  </w:endnote>
  <w:endnote w:type="continuationSeparator" w:id="0">
    <w:p w14:paraId="5497357E" w14:textId="77777777" w:rsidR="005E0015" w:rsidRDefault="005E0015" w:rsidP="00E9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Segoe UI"/>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Bellota">
    <w:panose1 w:val="02010503040000020004"/>
    <w:charset w:val="00"/>
    <w:family w:val="modern"/>
    <w:notTrueType/>
    <w:pitch w:val="variable"/>
    <w:sig w:usb0="2000000F" w:usb1="02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18CC" w14:textId="77777777" w:rsidR="005E0015" w:rsidRDefault="005E0015" w:rsidP="00E925C5">
      <w:r>
        <w:separator/>
      </w:r>
    </w:p>
  </w:footnote>
  <w:footnote w:type="continuationSeparator" w:id="0">
    <w:p w14:paraId="6AB6A473" w14:textId="77777777" w:rsidR="005E0015" w:rsidRDefault="005E0015" w:rsidP="00E92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CFCE" w14:textId="77777777" w:rsidR="00D849D3" w:rsidRPr="00A73495" w:rsidRDefault="00D849D3" w:rsidP="00D849D3">
    <w:pPr>
      <w:pStyle w:val="Frspaiere"/>
      <w:jc w:val="center"/>
      <w:rPr>
        <w:rFonts w:ascii="Candara" w:hAnsi="Candara"/>
        <w:b/>
        <w:szCs w:val="28"/>
      </w:rPr>
    </w:pPr>
    <w:r w:rsidRPr="00A73495">
      <w:rPr>
        <w:rFonts w:ascii="Candara" w:hAnsi="Candara"/>
        <w:b/>
        <w:sz w:val="28"/>
        <w:szCs w:val="28"/>
      </w:rPr>
      <w:t>PIEȚE ȘI TÂRGURI DROBETA S.R.L.</w:t>
    </w:r>
  </w:p>
  <w:p w14:paraId="14B5FB1D" w14:textId="77777777" w:rsidR="00D849D3" w:rsidRPr="00A73495" w:rsidRDefault="00D849D3" w:rsidP="00D849D3">
    <w:pPr>
      <w:pStyle w:val="Frspaiere"/>
      <w:jc w:val="center"/>
      <w:rPr>
        <w:rFonts w:ascii="Bellota" w:hAnsi="Bellota"/>
        <w:bCs/>
        <w:sz w:val="18"/>
      </w:rPr>
    </w:pPr>
    <w:r w:rsidRPr="00A73495">
      <w:rPr>
        <w:rFonts w:ascii="Bellota" w:hAnsi="Bellota"/>
        <w:bCs/>
        <w:sz w:val="18"/>
      </w:rPr>
      <w:t>Drobeta-Turnu Severin, strada Piața Mircea, nr. 1A, cod poștal 220130, județul Mehedinți</w:t>
    </w:r>
  </w:p>
  <w:p w14:paraId="246F42F5" w14:textId="77777777" w:rsidR="00D849D3" w:rsidRPr="00417B4C" w:rsidRDefault="00D849D3" w:rsidP="00D849D3">
    <w:pPr>
      <w:pStyle w:val="Frspaiere"/>
      <w:ind w:right="-50"/>
      <w:jc w:val="center"/>
      <w:rPr>
        <w:rFonts w:ascii="Bellota" w:hAnsi="Bellota"/>
        <w:bCs/>
        <w:sz w:val="18"/>
        <w:szCs w:val="18"/>
      </w:rPr>
    </w:pPr>
    <w:r w:rsidRPr="00A73495">
      <w:rPr>
        <w:rFonts w:ascii="Bellota" w:hAnsi="Bellota"/>
        <w:bCs/>
        <w:sz w:val="18"/>
      </w:rPr>
      <w:t xml:space="preserve">CUI: </w:t>
    </w:r>
    <w:r>
      <w:rPr>
        <w:rFonts w:ascii="Bellota" w:hAnsi="Bellota"/>
        <w:bCs/>
        <w:sz w:val="18"/>
      </w:rPr>
      <w:t>RO</w:t>
    </w:r>
    <w:r w:rsidRPr="00A73495">
      <w:rPr>
        <w:rFonts w:ascii="Bellota" w:hAnsi="Bellota"/>
        <w:bCs/>
        <w:sz w:val="18"/>
      </w:rPr>
      <w:t xml:space="preserve">48105885; Nr. ordine ORC </w:t>
    </w:r>
    <w:r>
      <w:rPr>
        <w:rFonts w:ascii="Bellota" w:hAnsi="Bellota"/>
        <w:bCs/>
        <w:sz w:val="18"/>
      </w:rPr>
      <w:t xml:space="preserve">se pe lângă Tribunalul </w:t>
    </w:r>
    <w:r w:rsidRPr="00A73495">
      <w:rPr>
        <w:rFonts w:ascii="Bellota" w:hAnsi="Bellota"/>
        <w:bCs/>
        <w:sz w:val="18"/>
      </w:rPr>
      <w:t xml:space="preserve">Mehedinți: </w:t>
    </w:r>
    <w:r w:rsidRPr="00417B4C">
      <w:rPr>
        <w:rFonts w:ascii="Bellota" w:hAnsi="Bellota"/>
        <w:bCs/>
        <w:sz w:val="18"/>
      </w:rPr>
      <w:t>J</w:t>
    </w:r>
    <w:r>
      <w:rPr>
        <w:rFonts w:ascii="Bellota" w:hAnsi="Bellota"/>
        <w:bCs/>
        <w:sz w:val="18"/>
      </w:rPr>
      <w:t>2023000218259</w:t>
    </w:r>
    <w:r w:rsidRPr="00417B4C">
      <w:rPr>
        <w:rFonts w:ascii="Bellota" w:hAnsi="Bellota"/>
        <w:bCs/>
        <w:sz w:val="18"/>
      </w:rPr>
      <w:t xml:space="preserve">; </w:t>
    </w:r>
    <w:r w:rsidRPr="00A73495">
      <w:rPr>
        <w:rFonts w:ascii="Bellota" w:hAnsi="Bellota"/>
        <w:bCs/>
        <w:sz w:val="18"/>
      </w:rPr>
      <w:t>Telefon/fax: 0252-312.271;</w:t>
    </w:r>
  </w:p>
  <w:p w14:paraId="5B68660D" w14:textId="77777777" w:rsidR="00D849D3" w:rsidRPr="00A73495" w:rsidRDefault="00D849D3" w:rsidP="00D849D3">
    <w:pPr>
      <w:pStyle w:val="Frspaiere"/>
      <w:ind w:right="-50"/>
      <w:jc w:val="center"/>
      <w:rPr>
        <w:rFonts w:ascii="Bellota" w:hAnsi="Bellota"/>
        <w:b/>
        <w:sz w:val="20"/>
      </w:rPr>
    </w:pPr>
    <w:r w:rsidRPr="00A73495">
      <w:rPr>
        <w:rFonts w:ascii="Bellota" w:hAnsi="Bellota"/>
        <w:bCs/>
        <w:sz w:val="18"/>
      </w:rPr>
      <w:t xml:space="preserve">E-mail: </w:t>
    </w:r>
    <w:hyperlink r:id="rId1" w:history="1">
      <w:r w:rsidRPr="001544EF">
        <w:rPr>
          <w:rStyle w:val="Hyperlink"/>
          <w:rFonts w:ascii="Bellota" w:hAnsi="Bellota"/>
          <w:bCs/>
          <w:i/>
          <w:sz w:val="18"/>
        </w:rPr>
        <w:t>contact@administratiapietelorseverin.ro</w:t>
      </w:r>
    </w:hyperlink>
    <w:r>
      <w:rPr>
        <w:rFonts w:ascii="Bellota" w:hAnsi="Bellota"/>
        <w:bCs/>
        <w:i/>
        <w:sz w:val="18"/>
      </w:rPr>
      <w:t xml:space="preserve"> , web: </w:t>
    </w:r>
    <w:hyperlink r:id="rId2" w:history="1">
      <w:r w:rsidRPr="001544EF">
        <w:rPr>
          <w:rStyle w:val="Hyperlink"/>
          <w:rFonts w:ascii="Bellota" w:hAnsi="Bellota"/>
          <w:bCs/>
          <w:i/>
          <w:sz w:val="18"/>
        </w:rPr>
        <w:t>https://administratiapietelorseverin.ro</w:t>
      </w:r>
    </w:hyperlink>
    <w:r>
      <w:rPr>
        <w:rFonts w:ascii="Bellota" w:hAnsi="Bellota"/>
        <w:bCs/>
        <w:i/>
        <w:sz w:val="18"/>
      </w:rPr>
      <w:t xml:space="preserve"> </w:t>
    </w:r>
  </w:p>
  <w:p w14:paraId="346E49AC" w14:textId="7F9B0537" w:rsidR="00D849D3" w:rsidRDefault="00D849D3" w:rsidP="00D849D3">
    <w:pPr>
      <w:pStyle w:val="Frspaiere"/>
      <w:jc w:val="center"/>
    </w:pPr>
    <w:r>
      <w:rPr>
        <w:noProof/>
      </w:rPr>
      <mc:AlternateContent>
        <mc:Choice Requires="wps">
          <w:drawing>
            <wp:anchor distT="0" distB="0" distL="114300" distR="114300" simplePos="0" relativeHeight="251661312" behindDoc="0" locked="0" layoutInCell="1" allowOverlap="1" wp14:anchorId="25601672" wp14:editId="6C71B5CA">
              <wp:simplePos x="0" y="0"/>
              <wp:positionH relativeFrom="margin">
                <wp:align>center</wp:align>
              </wp:positionH>
              <wp:positionV relativeFrom="paragraph">
                <wp:posOffset>38100</wp:posOffset>
              </wp:positionV>
              <wp:extent cx="5086350" cy="19050"/>
              <wp:effectExtent l="17145" t="12700" r="11430" b="15875"/>
              <wp:wrapNone/>
              <wp:docPr id="2"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6350" cy="19050"/>
                      </a:xfrm>
                      <a:prstGeom prst="straightConnector1">
                        <a:avLst/>
                      </a:prstGeom>
                      <a:noFill/>
                      <a:ln w="19050">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C8159D" id="_x0000_t32" coordsize="21600,21600" o:spt="32" o:oned="t" path="m,l21600,21600e" filled="f">
              <v:path arrowok="t" fillok="f" o:connecttype="none"/>
              <o:lock v:ext="edit" shapetype="t"/>
            </v:shapetype>
            <v:shape id="Conector drept cu săgeată 2" o:spid="_x0000_s1026" type="#_x0000_t32" style="position:absolute;margin-left:0;margin-top:3pt;width:400.5pt;height:1.5pt;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" strokecolor="#5b9bd5" strokeweight="1.5pt">
              <v:shadow color="#868686"/>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visibility:visible;mso-wrap-style:square" o:bullet="t" filled="t">
        <v:imagedata r:id="rId1" o:title=""/>
        <o:lock v:ext="edit" aspectratio="f"/>
      </v:shape>
    </w:pict>
  </w:numPicBullet>
  <w:abstractNum w:abstractNumId="0" w15:restartNumberingAfterBreak="0">
    <w:nsid w:val="00000001"/>
    <w:multiLevelType w:val="multilevel"/>
    <w:tmpl w:val="894EE873"/>
    <w:lvl w:ilvl="0">
      <w:start w:val="1"/>
      <w:numFmt w:val="bullet"/>
      <w:lvlText w:val="·"/>
      <w:lvlPicBulletId w:val="0"/>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0000002"/>
    <w:multiLevelType w:val="multilevel"/>
    <w:tmpl w:val="894EE874"/>
    <w:lvl w:ilvl="0">
      <w:numFmt w:val="bullet"/>
      <w:lvlText w:val="·"/>
      <w:lvlPicBulletId w:val="0"/>
      <w:lvlJc w:val="left"/>
      <w:pPr>
        <w:tabs>
          <w:tab w:val="num" w:pos="360"/>
        </w:tabs>
        <w:ind w:left="360" w:firstLine="0"/>
      </w:pPr>
      <w:rPr>
        <w:rFonts w:ascii="Wingdings" w:eastAsia="ヒラギノ角ゴ Pro W3" w:hAnsi="Wingdings" w:hint="default"/>
        <w:color w:val="000000"/>
        <w:position w:val="0"/>
        <w:sz w:val="20"/>
      </w:rPr>
    </w:lvl>
    <w:lvl w:ilvl="1">
      <w:start w:val="1"/>
      <w:numFmt w:val="bullet"/>
      <w:lvlText w:val="·"/>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2" w15:restartNumberingAfterBreak="0">
    <w:nsid w:val="00000003"/>
    <w:multiLevelType w:val="multilevel"/>
    <w:tmpl w:val="894EE875"/>
    <w:lvl w:ilvl="0">
      <w:start w:val="1"/>
      <w:numFmt w:val="bullet"/>
      <w:lvlText w:val=""/>
      <w:lvlJc w:val="left"/>
      <w:pPr>
        <w:tabs>
          <w:tab w:val="num" w:pos="720"/>
        </w:tabs>
        <w:ind w:left="720" w:firstLine="0"/>
      </w:pPr>
      <w:rPr>
        <w:rFonts w:ascii="Wingdings" w:eastAsia="ヒラギノ角ゴ Pro W3" w:hAnsi="Wingdings" w:hint="default"/>
        <w:color w:val="000000"/>
        <w:position w:val="0"/>
        <w:sz w:val="20"/>
      </w:rPr>
    </w:lvl>
    <w:lvl w:ilvl="1">
      <w:start w:val="1"/>
      <w:numFmt w:val="bullet"/>
      <w:lvlText w:val="o"/>
      <w:lvlJc w:val="left"/>
      <w:pPr>
        <w:tabs>
          <w:tab w:val="num" w:pos="360"/>
        </w:tabs>
        <w:ind w:left="360" w:firstLine="1498"/>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218"/>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938"/>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658"/>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378"/>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098"/>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818"/>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538"/>
      </w:pPr>
      <w:rPr>
        <w:rFonts w:ascii="Wingdings" w:eastAsia="ヒラギノ角ゴ Pro W3" w:hAnsi="Wingdings" w:hint="default"/>
        <w:color w:val="000000"/>
        <w:position w:val="0"/>
        <w:sz w:val="20"/>
      </w:rPr>
    </w:lvl>
  </w:abstractNum>
  <w:abstractNum w:abstractNumId="3" w15:restartNumberingAfterBreak="0">
    <w:nsid w:val="00000004"/>
    <w:multiLevelType w:val="multilevel"/>
    <w:tmpl w:val="894EE876"/>
    <w:lvl w:ilvl="0">
      <w:numFmt w:val="bullet"/>
      <w:lvlText w:val=""/>
      <w:lvlJc w:val="left"/>
      <w:pPr>
        <w:tabs>
          <w:tab w:val="num" w:pos="720"/>
        </w:tabs>
        <w:ind w:left="720" w:firstLine="0"/>
      </w:pPr>
      <w:rPr>
        <w:rFonts w:ascii="Wingdings" w:eastAsia="ヒラギノ角ゴ Pro W3" w:hAnsi="Wingdings"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15:restartNumberingAfterBreak="0">
    <w:nsid w:val="05BA6FB1"/>
    <w:multiLevelType w:val="hybridMultilevel"/>
    <w:tmpl w:val="5A002EAC"/>
    <w:lvl w:ilvl="0" w:tplc="26D668EA">
      <w:start w:val="2"/>
      <w:numFmt w:val="lowerLetter"/>
      <w:lvlText w:val="%1)"/>
      <w:lvlJc w:val="left"/>
      <w:pPr>
        <w:tabs>
          <w:tab w:val="num" w:pos="1155"/>
        </w:tabs>
        <w:ind w:left="1155" w:hanging="375"/>
      </w:pPr>
      <w:rPr>
        <w:rFonts w:hint="default"/>
        <w:b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15:restartNumberingAfterBreak="0">
    <w:nsid w:val="208B19DF"/>
    <w:multiLevelType w:val="hybridMultilevel"/>
    <w:tmpl w:val="6C5EF0EC"/>
    <w:lvl w:ilvl="0" w:tplc="6CD0F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5CB"/>
    <w:multiLevelType w:val="hybridMultilevel"/>
    <w:tmpl w:val="96CCB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D570EB"/>
    <w:multiLevelType w:val="hybridMultilevel"/>
    <w:tmpl w:val="E7C87FF8"/>
    <w:lvl w:ilvl="0" w:tplc="172C70A8">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5720F4"/>
    <w:multiLevelType w:val="hybridMultilevel"/>
    <w:tmpl w:val="F3129D46"/>
    <w:lvl w:ilvl="0" w:tplc="8F3EDEC6">
      <w:start w:val="1"/>
      <w:numFmt w:val="decimal"/>
      <w:lvlText w:val="%1."/>
      <w:lvlJc w:val="left"/>
      <w:pPr>
        <w:ind w:left="2235" w:hanging="151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6FA4FB4"/>
    <w:multiLevelType w:val="hybridMultilevel"/>
    <w:tmpl w:val="BF9E8A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4B201F"/>
    <w:multiLevelType w:val="hybridMultilevel"/>
    <w:tmpl w:val="D8141C52"/>
    <w:lvl w:ilvl="0" w:tplc="798A06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0553377"/>
    <w:multiLevelType w:val="hybridMultilevel"/>
    <w:tmpl w:val="39A028FC"/>
    <w:lvl w:ilvl="0" w:tplc="04090001">
      <w:start w:val="1"/>
      <w:numFmt w:val="bullet"/>
      <w:lvlText w:val=""/>
      <w:lvlJc w:val="left"/>
      <w:pPr>
        <w:ind w:left="962" w:hanging="360"/>
      </w:pPr>
      <w:rPr>
        <w:rFonts w:ascii="Symbol" w:hAnsi="Symbol" w:hint="default"/>
      </w:rPr>
    </w:lvl>
    <w:lvl w:ilvl="1" w:tplc="04090003">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2" w15:restartNumberingAfterBreak="0">
    <w:nsid w:val="47FD02AB"/>
    <w:multiLevelType w:val="hybridMultilevel"/>
    <w:tmpl w:val="F2B23EF0"/>
    <w:lvl w:ilvl="0" w:tplc="010EF29E">
      <w:start w:val="1"/>
      <w:numFmt w:val="lowerLetter"/>
      <w:lvlText w:val="%1)"/>
      <w:lvlJc w:val="left"/>
      <w:pPr>
        <w:tabs>
          <w:tab w:val="num" w:pos="1080"/>
        </w:tabs>
        <w:ind w:left="1080" w:hanging="360"/>
      </w:pPr>
      <w:rPr>
        <w:rFonts w:ascii="Times New Roman" w:eastAsia="Times New Roman" w:hAnsi="Times New Roman" w:cs="Times New Roman"/>
      </w:rPr>
    </w:lvl>
    <w:lvl w:ilvl="1" w:tplc="5F1630B4">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9030E10"/>
    <w:multiLevelType w:val="hybridMultilevel"/>
    <w:tmpl w:val="9BACBBEE"/>
    <w:lvl w:ilvl="0" w:tplc="E7AAE21A">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4" w15:restartNumberingAfterBreak="0">
    <w:nsid w:val="6CD57CEA"/>
    <w:multiLevelType w:val="hybridMultilevel"/>
    <w:tmpl w:val="DD7A3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4"/>
  </w:num>
  <w:num w:numId="5">
    <w:abstractNumId w:val="10"/>
  </w:num>
  <w:num w:numId="6">
    <w:abstractNumId w:val="13"/>
  </w:num>
  <w:num w:numId="7">
    <w:abstractNumId w:val="8"/>
  </w:num>
  <w:num w:numId="8">
    <w:abstractNumId w:val="0"/>
  </w:num>
  <w:num w:numId="9">
    <w:abstractNumId w:val="1"/>
  </w:num>
  <w:num w:numId="10">
    <w:abstractNumId w:val="2"/>
  </w:num>
  <w:num w:numId="11">
    <w:abstractNumId w:val="3"/>
  </w:num>
  <w:num w:numId="12">
    <w:abstractNumId w:val="5"/>
  </w:num>
  <w:num w:numId="13">
    <w:abstractNumId w:val="6"/>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C2"/>
    <w:rsid w:val="00001B16"/>
    <w:rsid w:val="00025BEA"/>
    <w:rsid w:val="00041768"/>
    <w:rsid w:val="0006266C"/>
    <w:rsid w:val="000635AE"/>
    <w:rsid w:val="00067710"/>
    <w:rsid w:val="000714BE"/>
    <w:rsid w:val="000B50E7"/>
    <w:rsid w:val="000C06AD"/>
    <w:rsid w:val="000C5066"/>
    <w:rsid w:val="000C6419"/>
    <w:rsid w:val="000E6213"/>
    <w:rsid w:val="000E76A6"/>
    <w:rsid w:val="00100C02"/>
    <w:rsid w:val="001062AD"/>
    <w:rsid w:val="0012788E"/>
    <w:rsid w:val="00130790"/>
    <w:rsid w:val="001461B7"/>
    <w:rsid w:val="001510D9"/>
    <w:rsid w:val="00164578"/>
    <w:rsid w:val="00190109"/>
    <w:rsid w:val="00191873"/>
    <w:rsid w:val="001945FB"/>
    <w:rsid w:val="001B33AD"/>
    <w:rsid w:val="001B5D27"/>
    <w:rsid w:val="001C1481"/>
    <w:rsid w:val="001D4D09"/>
    <w:rsid w:val="001D5E8D"/>
    <w:rsid w:val="001E176F"/>
    <w:rsid w:val="001E64B7"/>
    <w:rsid w:val="001F6B47"/>
    <w:rsid w:val="001F7A1A"/>
    <w:rsid w:val="001F7C9B"/>
    <w:rsid w:val="00201227"/>
    <w:rsid w:val="00201E34"/>
    <w:rsid w:val="00235024"/>
    <w:rsid w:val="0024180C"/>
    <w:rsid w:val="002550CE"/>
    <w:rsid w:val="00260EC1"/>
    <w:rsid w:val="00260F64"/>
    <w:rsid w:val="00270BC8"/>
    <w:rsid w:val="0027467B"/>
    <w:rsid w:val="00275B21"/>
    <w:rsid w:val="00282B6C"/>
    <w:rsid w:val="0028704A"/>
    <w:rsid w:val="00295E2A"/>
    <w:rsid w:val="00295F04"/>
    <w:rsid w:val="002A382C"/>
    <w:rsid w:val="002B02B0"/>
    <w:rsid w:val="002B1213"/>
    <w:rsid w:val="002B3D37"/>
    <w:rsid w:val="002B5E1A"/>
    <w:rsid w:val="002B683C"/>
    <w:rsid w:val="002C4BF0"/>
    <w:rsid w:val="002D5338"/>
    <w:rsid w:val="002F3FEE"/>
    <w:rsid w:val="00312438"/>
    <w:rsid w:val="003153B1"/>
    <w:rsid w:val="00320922"/>
    <w:rsid w:val="003216BD"/>
    <w:rsid w:val="00322F28"/>
    <w:rsid w:val="00336E74"/>
    <w:rsid w:val="00340383"/>
    <w:rsid w:val="003424EB"/>
    <w:rsid w:val="00344E94"/>
    <w:rsid w:val="00346979"/>
    <w:rsid w:val="003561E3"/>
    <w:rsid w:val="003678BB"/>
    <w:rsid w:val="003B5D63"/>
    <w:rsid w:val="003C520D"/>
    <w:rsid w:val="003D372A"/>
    <w:rsid w:val="003E187B"/>
    <w:rsid w:val="003E76FD"/>
    <w:rsid w:val="003E7B09"/>
    <w:rsid w:val="003F33C2"/>
    <w:rsid w:val="003F52F3"/>
    <w:rsid w:val="004005BD"/>
    <w:rsid w:val="00406F89"/>
    <w:rsid w:val="00417D48"/>
    <w:rsid w:val="00421E0F"/>
    <w:rsid w:val="00432DDB"/>
    <w:rsid w:val="00434386"/>
    <w:rsid w:val="00437AFA"/>
    <w:rsid w:val="00437F13"/>
    <w:rsid w:val="00440A19"/>
    <w:rsid w:val="00440F80"/>
    <w:rsid w:val="00441B97"/>
    <w:rsid w:val="00441C69"/>
    <w:rsid w:val="0045485A"/>
    <w:rsid w:val="00456288"/>
    <w:rsid w:val="00465F3F"/>
    <w:rsid w:val="004836FC"/>
    <w:rsid w:val="0049120E"/>
    <w:rsid w:val="00493B1B"/>
    <w:rsid w:val="004963D2"/>
    <w:rsid w:val="004A0185"/>
    <w:rsid w:val="004C4DA3"/>
    <w:rsid w:val="004E2FBD"/>
    <w:rsid w:val="0051272E"/>
    <w:rsid w:val="005139C6"/>
    <w:rsid w:val="00517AC3"/>
    <w:rsid w:val="00520311"/>
    <w:rsid w:val="00524286"/>
    <w:rsid w:val="00527D27"/>
    <w:rsid w:val="005338B1"/>
    <w:rsid w:val="00552B25"/>
    <w:rsid w:val="005628A8"/>
    <w:rsid w:val="00580F13"/>
    <w:rsid w:val="00582A2B"/>
    <w:rsid w:val="00582A2D"/>
    <w:rsid w:val="005849EF"/>
    <w:rsid w:val="00587C55"/>
    <w:rsid w:val="00593B06"/>
    <w:rsid w:val="005954AF"/>
    <w:rsid w:val="005A019E"/>
    <w:rsid w:val="005A5250"/>
    <w:rsid w:val="005B6829"/>
    <w:rsid w:val="005B68E8"/>
    <w:rsid w:val="005C5AE9"/>
    <w:rsid w:val="005D30E7"/>
    <w:rsid w:val="005E0015"/>
    <w:rsid w:val="005E21DA"/>
    <w:rsid w:val="005E76DE"/>
    <w:rsid w:val="005F3D2F"/>
    <w:rsid w:val="005F4D75"/>
    <w:rsid w:val="006148A4"/>
    <w:rsid w:val="00617654"/>
    <w:rsid w:val="00621AE0"/>
    <w:rsid w:val="00622C23"/>
    <w:rsid w:val="00664B6A"/>
    <w:rsid w:val="00665F25"/>
    <w:rsid w:val="00674679"/>
    <w:rsid w:val="00683AC2"/>
    <w:rsid w:val="0069721C"/>
    <w:rsid w:val="006A0964"/>
    <w:rsid w:val="006A3113"/>
    <w:rsid w:val="006A5859"/>
    <w:rsid w:val="006B70EB"/>
    <w:rsid w:val="006B7686"/>
    <w:rsid w:val="006B77DE"/>
    <w:rsid w:val="006C2E45"/>
    <w:rsid w:val="006C5867"/>
    <w:rsid w:val="006E34DE"/>
    <w:rsid w:val="006E5875"/>
    <w:rsid w:val="006E6B90"/>
    <w:rsid w:val="006E747D"/>
    <w:rsid w:val="006F7BAC"/>
    <w:rsid w:val="00704542"/>
    <w:rsid w:val="007057E3"/>
    <w:rsid w:val="00712282"/>
    <w:rsid w:val="00741C1E"/>
    <w:rsid w:val="00745D16"/>
    <w:rsid w:val="007511C0"/>
    <w:rsid w:val="00752A4F"/>
    <w:rsid w:val="00761A3B"/>
    <w:rsid w:val="00775405"/>
    <w:rsid w:val="007A228D"/>
    <w:rsid w:val="007A67D7"/>
    <w:rsid w:val="007A7392"/>
    <w:rsid w:val="007B64DD"/>
    <w:rsid w:val="007C145E"/>
    <w:rsid w:val="007C2836"/>
    <w:rsid w:val="007D4AAE"/>
    <w:rsid w:val="007D4D92"/>
    <w:rsid w:val="007D6B1B"/>
    <w:rsid w:val="007F1344"/>
    <w:rsid w:val="007F3036"/>
    <w:rsid w:val="007F3CB2"/>
    <w:rsid w:val="007F627F"/>
    <w:rsid w:val="007F64C9"/>
    <w:rsid w:val="008001AA"/>
    <w:rsid w:val="00804238"/>
    <w:rsid w:val="0082677F"/>
    <w:rsid w:val="00830FEF"/>
    <w:rsid w:val="00833B20"/>
    <w:rsid w:val="008431BE"/>
    <w:rsid w:val="00861B5B"/>
    <w:rsid w:val="008704A8"/>
    <w:rsid w:val="00885A14"/>
    <w:rsid w:val="00886CC5"/>
    <w:rsid w:val="008906F2"/>
    <w:rsid w:val="008917EE"/>
    <w:rsid w:val="00897630"/>
    <w:rsid w:val="008A0950"/>
    <w:rsid w:val="008A48E5"/>
    <w:rsid w:val="008A55BE"/>
    <w:rsid w:val="008B1B7F"/>
    <w:rsid w:val="008B3F6F"/>
    <w:rsid w:val="008B44AE"/>
    <w:rsid w:val="008C6F70"/>
    <w:rsid w:val="008D4412"/>
    <w:rsid w:val="008F1077"/>
    <w:rsid w:val="008F15DA"/>
    <w:rsid w:val="00911F61"/>
    <w:rsid w:val="00915717"/>
    <w:rsid w:val="009256A4"/>
    <w:rsid w:val="0092575E"/>
    <w:rsid w:val="00926A9E"/>
    <w:rsid w:val="00933CA4"/>
    <w:rsid w:val="009372D1"/>
    <w:rsid w:val="009511D5"/>
    <w:rsid w:val="009636C1"/>
    <w:rsid w:val="009636FE"/>
    <w:rsid w:val="00973BDB"/>
    <w:rsid w:val="00981C87"/>
    <w:rsid w:val="00985368"/>
    <w:rsid w:val="009A17DD"/>
    <w:rsid w:val="009B2589"/>
    <w:rsid w:val="009B6382"/>
    <w:rsid w:val="009C18D5"/>
    <w:rsid w:val="009D110E"/>
    <w:rsid w:val="009E0AB3"/>
    <w:rsid w:val="009E1457"/>
    <w:rsid w:val="009E1ADA"/>
    <w:rsid w:val="00A03A78"/>
    <w:rsid w:val="00A03B90"/>
    <w:rsid w:val="00A04688"/>
    <w:rsid w:val="00A22B96"/>
    <w:rsid w:val="00A250D8"/>
    <w:rsid w:val="00A57458"/>
    <w:rsid w:val="00A65E53"/>
    <w:rsid w:val="00A94249"/>
    <w:rsid w:val="00A952B3"/>
    <w:rsid w:val="00AD0215"/>
    <w:rsid w:val="00AD1F3E"/>
    <w:rsid w:val="00AD6323"/>
    <w:rsid w:val="00AE4346"/>
    <w:rsid w:val="00AE70D3"/>
    <w:rsid w:val="00AF2311"/>
    <w:rsid w:val="00B227E2"/>
    <w:rsid w:val="00B25A70"/>
    <w:rsid w:val="00B51F99"/>
    <w:rsid w:val="00B52563"/>
    <w:rsid w:val="00B54C0D"/>
    <w:rsid w:val="00B63FD2"/>
    <w:rsid w:val="00B65C4A"/>
    <w:rsid w:val="00B768A1"/>
    <w:rsid w:val="00B84718"/>
    <w:rsid w:val="00B85F3C"/>
    <w:rsid w:val="00B862C1"/>
    <w:rsid w:val="00B921F3"/>
    <w:rsid w:val="00BA1E16"/>
    <w:rsid w:val="00BC6535"/>
    <w:rsid w:val="00BD29CE"/>
    <w:rsid w:val="00BD3C38"/>
    <w:rsid w:val="00BD5D36"/>
    <w:rsid w:val="00BE094C"/>
    <w:rsid w:val="00BE1050"/>
    <w:rsid w:val="00BF2832"/>
    <w:rsid w:val="00BF5BD0"/>
    <w:rsid w:val="00BF6EB6"/>
    <w:rsid w:val="00C169A1"/>
    <w:rsid w:val="00C17EAB"/>
    <w:rsid w:val="00C24B7C"/>
    <w:rsid w:val="00C27D3C"/>
    <w:rsid w:val="00C31BA3"/>
    <w:rsid w:val="00C36851"/>
    <w:rsid w:val="00C478A7"/>
    <w:rsid w:val="00C50A96"/>
    <w:rsid w:val="00C51800"/>
    <w:rsid w:val="00C6358C"/>
    <w:rsid w:val="00C63902"/>
    <w:rsid w:val="00C73682"/>
    <w:rsid w:val="00CB478A"/>
    <w:rsid w:val="00CB59CD"/>
    <w:rsid w:val="00CC58F0"/>
    <w:rsid w:val="00CD04CA"/>
    <w:rsid w:val="00CE340E"/>
    <w:rsid w:val="00CF5DC7"/>
    <w:rsid w:val="00CF5E8C"/>
    <w:rsid w:val="00D07D83"/>
    <w:rsid w:val="00D20DB6"/>
    <w:rsid w:val="00D261F1"/>
    <w:rsid w:val="00D328C2"/>
    <w:rsid w:val="00D3619D"/>
    <w:rsid w:val="00D37BA0"/>
    <w:rsid w:val="00D40593"/>
    <w:rsid w:val="00D56224"/>
    <w:rsid w:val="00D81970"/>
    <w:rsid w:val="00D849D3"/>
    <w:rsid w:val="00D87333"/>
    <w:rsid w:val="00D8793B"/>
    <w:rsid w:val="00D91ADB"/>
    <w:rsid w:val="00DA49E0"/>
    <w:rsid w:val="00DC31C0"/>
    <w:rsid w:val="00DD0A03"/>
    <w:rsid w:val="00DD7F9C"/>
    <w:rsid w:val="00DE2DED"/>
    <w:rsid w:val="00DF1EF3"/>
    <w:rsid w:val="00DF4985"/>
    <w:rsid w:val="00DF6C4F"/>
    <w:rsid w:val="00DF7B43"/>
    <w:rsid w:val="00E2379E"/>
    <w:rsid w:val="00E3369F"/>
    <w:rsid w:val="00E414C2"/>
    <w:rsid w:val="00E50FD2"/>
    <w:rsid w:val="00E53AA1"/>
    <w:rsid w:val="00E701BC"/>
    <w:rsid w:val="00E83F90"/>
    <w:rsid w:val="00E925C5"/>
    <w:rsid w:val="00E9466C"/>
    <w:rsid w:val="00EC7891"/>
    <w:rsid w:val="00ED1742"/>
    <w:rsid w:val="00EE5C1B"/>
    <w:rsid w:val="00EF7BCC"/>
    <w:rsid w:val="00F05470"/>
    <w:rsid w:val="00F1364E"/>
    <w:rsid w:val="00F34894"/>
    <w:rsid w:val="00F40CB4"/>
    <w:rsid w:val="00F515B1"/>
    <w:rsid w:val="00F5774D"/>
    <w:rsid w:val="00F86B88"/>
    <w:rsid w:val="00F96191"/>
    <w:rsid w:val="00FA2174"/>
    <w:rsid w:val="00FA75A8"/>
    <w:rsid w:val="00FB244A"/>
    <w:rsid w:val="00FB5794"/>
    <w:rsid w:val="00FD2D68"/>
    <w:rsid w:val="00FD73A6"/>
    <w:rsid w:val="00FE7976"/>
    <w:rsid w:val="00FF0F78"/>
    <w:rsid w:val="00FF3E9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E93D7"/>
  <w15:docId w15:val="{680A57DE-91D3-4AA3-8468-4CDC7515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8C2"/>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D328C2"/>
    <w:rPr>
      <w:color w:val="0000FF"/>
      <w:u w:val="single"/>
    </w:rPr>
  </w:style>
  <w:style w:type="paragraph" w:styleId="TextnBalon">
    <w:name w:val="Balloon Text"/>
    <w:basedOn w:val="Normal"/>
    <w:semiHidden/>
    <w:rsid w:val="00CD04CA"/>
    <w:rPr>
      <w:rFonts w:ascii="Tahoma" w:hAnsi="Tahoma" w:cs="Tahoma"/>
      <w:sz w:val="16"/>
      <w:szCs w:val="16"/>
    </w:rPr>
  </w:style>
  <w:style w:type="paragraph" w:styleId="Listparagraf">
    <w:name w:val="List Paragraph"/>
    <w:basedOn w:val="Normal"/>
    <w:uiPriority w:val="34"/>
    <w:qFormat/>
    <w:rsid w:val="00434386"/>
    <w:pPr>
      <w:ind w:left="720"/>
      <w:contextualSpacing/>
    </w:pPr>
  </w:style>
  <w:style w:type="paragraph" w:customStyle="1" w:styleId="Header1">
    <w:name w:val="Header1"/>
    <w:rsid w:val="00A250D8"/>
    <w:pPr>
      <w:tabs>
        <w:tab w:val="center" w:pos="4320"/>
        <w:tab w:val="right" w:pos="8640"/>
      </w:tabs>
    </w:pPr>
    <w:rPr>
      <w:rFonts w:eastAsia="ヒラギノ角ゴ Pro W3"/>
      <w:color w:val="000000"/>
      <w:lang w:val="en-US" w:eastAsia="en-US"/>
    </w:rPr>
  </w:style>
  <w:style w:type="paragraph" w:customStyle="1" w:styleId="Heading1A">
    <w:name w:val="Heading 1 A"/>
    <w:next w:val="Normal"/>
    <w:rsid w:val="00A250D8"/>
    <w:pPr>
      <w:keepNext/>
      <w:jc w:val="both"/>
      <w:outlineLvl w:val="0"/>
    </w:pPr>
    <w:rPr>
      <w:rFonts w:ascii="Times New Roman Bold" w:eastAsia="ヒラギノ角ゴ Pro W3" w:hAnsi="Times New Roman Bold"/>
      <w:color w:val="000000"/>
      <w:sz w:val="28"/>
      <w:lang w:val="en-US" w:eastAsia="en-US"/>
    </w:rPr>
  </w:style>
  <w:style w:type="paragraph" w:customStyle="1" w:styleId="BodyTextIndent1">
    <w:name w:val="Body Text Indent1"/>
    <w:rsid w:val="00A250D8"/>
    <w:pPr>
      <w:spacing w:before="120" w:line="300" w:lineRule="atLeast"/>
      <w:ind w:firstLine="720"/>
      <w:jc w:val="both"/>
    </w:pPr>
    <w:rPr>
      <w:rFonts w:ascii="Arial" w:eastAsia="ヒラギノ角ゴ Pro W3" w:hAnsi="Arial"/>
      <w:color w:val="000000"/>
      <w:sz w:val="22"/>
      <w:lang w:val="en-US" w:eastAsia="en-US"/>
    </w:rPr>
  </w:style>
  <w:style w:type="character" w:customStyle="1" w:styleId="ln2tlitera">
    <w:name w:val="ln2tlitera"/>
    <w:rsid w:val="00A250D8"/>
    <w:rPr>
      <w:color w:val="000000"/>
      <w:sz w:val="20"/>
    </w:rPr>
  </w:style>
  <w:style w:type="character" w:customStyle="1" w:styleId="ln2tpunct">
    <w:name w:val="ln2tpunct"/>
    <w:rsid w:val="00A250D8"/>
    <w:rPr>
      <w:color w:val="000000"/>
      <w:sz w:val="20"/>
    </w:rPr>
  </w:style>
  <w:style w:type="paragraph" w:customStyle="1" w:styleId="NormalC">
    <w:name w:val="NormalC"/>
    <w:rsid w:val="00A250D8"/>
    <w:rPr>
      <w:rFonts w:ascii="Tahoma" w:eastAsia="ヒラギノ角ゴ Pro W3" w:hAnsi="Tahoma"/>
      <w:color w:val="000000"/>
      <w:sz w:val="22"/>
      <w:lang w:val="en-US" w:eastAsia="en-US"/>
    </w:rPr>
  </w:style>
  <w:style w:type="paragraph" w:styleId="Antet">
    <w:name w:val="header"/>
    <w:basedOn w:val="Normal"/>
    <w:link w:val="AntetCaracter"/>
    <w:uiPriority w:val="99"/>
    <w:unhideWhenUsed/>
    <w:rsid w:val="00E925C5"/>
    <w:pPr>
      <w:tabs>
        <w:tab w:val="center" w:pos="4680"/>
        <w:tab w:val="right" w:pos="9360"/>
      </w:tabs>
    </w:pPr>
  </w:style>
  <w:style w:type="character" w:customStyle="1" w:styleId="AntetCaracter">
    <w:name w:val="Antet Caracter"/>
    <w:basedOn w:val="Fontdeparagrafimplicit"/>
    <w:link w:val="Antet"/>
    <w:uiPriority w:val="99"/>
    <w:rsid w:val="00E925C5"/>
    <w:rPr>
      <w:sz w:val="24"/>
      <w:szCs w:val="24"/>
      <w:lang w:val="en-US" w:eastAsia="en-US"/>
    </w:rPr>
  </w:style>
  <w:style w:type="paragraph" w:styleId="Subsol">
    <w:name w:val="footer"/>
    <w:basedOn w:val="Normal"/>
    <w:link w:val="SubsolCaracter"/>
    <w:unhideWhenUsed/>
    <w:rsid w:val="00E925C5"/>
    <w:pPr>
      <w:tabs>
        <w:tab w:val="center" w:pos="4680"/>
        <w:tab w:val="right" w:pos="9360"/>
      </w:tabs>
    </w:pPr>
  </w:style>
  <w:style w:type="character" w:customStyle="1" w:styleId="SubsolCaracter">
    <w:name w:val="Subsol Caracter"/>
    <w:basedOn w:val="Fontdeparagrafimplicit"/>
    <w:link w:val="Subsol"/>
    <w:rsid w:val="00E925C5"/>
    <w:rPr>
      <w:sz w:val="24"/>
      <w:szCs w:val="24"/>
      <w:lang w:val="en-US" w:eastAsia="en-US"/>
    </w:rPr>
  </w:style>
  <w:style w:type="paragraph" w:styleId="Frspaiere">
    <w:name w:val="No Spacing"/>
    <w:link w:val="FrspaiereCaracter"/>
    <w:uiPriority w:val="1"/>
    <w:qFormat/>
    <w:rsid w:val="00D849D3"/>
    <w:rPr>
      <w:rFonts w:asciiTheme="minorHAnsi" w:eastAsiaTheme="minorHAnsi" w:hAnsiTheme="minorHAnsi" w:cstheme="minorBidi"/>
      <w:sz w:val="22"/>
      <w:szCs w:val="22"/>
      <w:lang w:eastAsia="en-US"/>
    </w:rPr>
  </w:style>
  <w:style w:type="character" w:customStyle="1" w:styleId="FrspaiereCaracter">
    <w:name w:val="Fără spațiere Caracter"/>
    <w:link w:val="Frspaiere"/>
    <w:uiPriority w:val="1"/>
    <w:rsid w:val="00D849D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98638">
      <w:bodyDiv w:val="1"/>
      <w:marLeft w:val="0"/>
      <w:marRight w:val="0"/>
      <w:marTop w:val="0"/>
      <w:marBottom w:val="0"/>
      <w:divBdr>
        <w:top w:val="none" w:sz="0" w:space="0" w:color="auto"/>
        <w:left w:val="none" w:sz="0" w:space="0" w:color="auto"/>
        <w:bottom w:val="none" w:sz="0" w:space="0" w:color="auto"/>
        <w:right w:val="none" w:sz="0" w:space="0" w:color="auto"/>
      </w:divBdr>
    </w:div>
    <w:div w:id="294455474">
      <w:bodyDiv w:val="1"/>
      <w:marLeft w:val="0"/>
      <w:marRight w:val="0"/>
      <w:marTop w:val="0"/>
      <w:marBottom w:val="0"/>
      <w:divBdr>
        <w:top w:val="none" w:sz="0" w:space="0" w:color="auto"/>
        <w:left w:val="none" w:sz="0" w:space="0" w:color="auto"/>
        <w:bottom w:val="none" w:sz="0" w:space="0" w:color="auto"/>
        <w:right w:val="none" w:sz="0" w:space="0" w:color="auto"/>
      </w:divBdr>
    </w:div>
    <w:div w:id="840390908">
      <w:bodyDiv w:val="1"/>
      <w:marLeft w:val="0"/>
      <w:marRight w:val="0"/>
      <w:marTop w:val="0"/>
      <w:marBottom w:val="0"/>
      <w:divBdr>
        <w:top w:val="none" w:sz="0" w:space="0" w:color="auto"/>
        <w:left w:val="none" w:sz="0" w:space="0" w:color="auto"/>
        <w:bottom w:val="none" w:sz="0" w:space="0" w:color="auto"/>
        <w:right w:val="none" w:sz="0" w:space="0" w:color="auto"/>
      </w:divBdr>
    </w:div>
    <w:div w:id="1276402799">
      <w:bodyDiv w:val="1"/>
      <w:marLeft w:val="0"/>
      <w:marRight w:val="0"/>
      <w:marTop w:val="0"/>
      <w:marBottom w:val="0"/>
      <w:divBdr>
        <w:top w:val="none" w:sz="0" w:space="0" w:color="auto"/>
        <w:left w:val="none" w:sz="0" w:space="0" w:color="auto"/>
        <w:bottom w:val="none" w:sz="0" w:space="0" w:color="auto"/>
        <w:right w:val="none" w:sz="0" w:space="0" w:color="auto"/>
      </w:divBdr>
    </w:div>
    <w:div w:id="196314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administratiapietelorseverin.ro" TargetMode="External"/><Relationship Id="rId1" Type="http://schemas.openxmlformats.org/officeDocument/2006/relationships/hyperlink" Target="mailto:contact@administratiapietelorseverin.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Pages>
  <Words>665</Words>
  <Characters>3858</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CJBv</Company>
  <LinksUpToDate>false</LinksUpToDate>
  <CharactersWithSpaces>4514</CharactersWithSpaces>
  <SharedDoc>false</SharedDoc>
  <HLinks>
    <vt:vector size="6" baseType="variant">
      <vt:variant>
        <vt:i4>1048619</vt:i4>
      </vt:variant>
      <vt:variant>
        <vt:i4>0</vt:i4>
      </vt:variant>
      <vt:variant>
        <vt:i4>0</vt:i4>
      </vt:variant>
      <vt:variant>
        <vt:i4>5</vt:i4>
      </vt:variant>
      <vt:variant>
        <vt:lpwstr>mailto:office@judbrasov.ro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Utizator</cp:lastModifiedBy>
  <cp:revision>8</cp:revision>
  <cp:lastPrinted>2018-01-26T06:30:00Z</cp:lastPrinted>
  <dcterms:created xsi:type="dcterms:W3CDTF">2025-05-13T13:11:00Z</dcterms:created>
  <dcterms:modified xsi:type="dcterms:W3CDTF">2025-05-15T09:08:00Z</dcterms:modified>
</cp:coreProperties>
</file>