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220" w:type="dxa"/>
        <w:tblLayout w:type="fixed"/>
        <w:tblLook w:val="04A0" w:firstRow="1" w:lastRow="0" w:firstColumn="1" w:lastColumn="0" w:noHBand="0" w:noVBand="1"/>
      </w:tblPr>
      <w:tblGrid>
        <w:gridCol w:w="1383"/>
        <w:gridCol w:w="5139"/>
        <w:gridCol w:w="2698"/>
      </w:tblGrid>
      <w:tr w:rsidR="002D5692" w:rsidRPr="009226AC" w14:paraId="585FC16B" w14:textId="77777777" w:rsidTr="002D5692">
        <w:trPr>
          <w:trHeight w:val="22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64FE" w14:textId="77777777" w:rsidR="002D5692" w:rsidRPr="009226AC" w:rsidRDefault="002D5692" w:rsidP="007B2B8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89830C7" wp14:editId="2194010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30F" w14:textId="77777777"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8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AED67AC" w14:textId="77777777"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AF076D" w14:textId="77777777" w:rsidR="002D5692" w:rsidRPr="009226AC" w:rsidRDefault="002D5692" w:rsidP="007B2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C78E" w14:textId="77777777" w:rsidR="002D5692" w:rsidRPr="009226AC" w:rsidRDefault="002D5692" w:rsidP="007B2B8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45F784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9" o:title=""/>
                </v:shape>
                <o:OLEObject Type="Embed" ProgID="PBrush" ShapeID="_x0000_i1025" DrawAspect="Content" ObjectID="_1809331395" r:id="rId10"/>
              </w:object>
            </w:r>
          </w:p>
          <w:p w14:paraId="364035E1" w14:textId="77777777" w:rsidR="002D5692" w:rsidRPr="009226AC" w:rsidRDefault="002D5692" w:rsidP="007B2B8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43B00126">
                <v:shape id="_x0000_i1026" type="#_x0000_t75" style="width:120pt;height:52.5pt" o:ole="">
                  <v:imagedata r:id="rId11" o:title=""/>
                </v:shape>
                <o:OLEObject Type="Embed" ProgID="PBrush" ShapeID="_x0000_i1026" DrawAspect="Content" ObjectID="_1809331396" r:id="rId12"/>
              </w:object>
            </w:r>
          </w:p>
        </w:tc>
      </w:tr>
    </w:tbl>
    <w:p w14:paraId="6C8C070D" w14:textId="77777777"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14:paraId="52F76E1D" w14:textId="77777777"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14:paraId="79483A0E" w14:textId="77777777"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14:paraId="7DD4BE97" w14:textId="77777777" w:rsidR="002D5692" w:rsidRPr="009C5707" w:rsidRDefault="002D5692" w:rsidP="00A36DB8">
      <w:pPr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990CFE">
        <w:rPr>
          <w:rFonts w:ascii="Times New Roman" w:hAnsi="Times New Roman"/>
          <w:b/>
          <w:i/>
          <w:sz w:val="28"/>
          <w:szCs w:val="28"/>
          <w:lang w:val="ro-RO"/>
        </w:rPr>
        <w:t>Referat de aprobare</w:t>
      </w:r>
    </w:p>
    <w:p w14:paraId="4D68CB46" w14:textId="513698A0" w:rsidR="00D21FB6" w:rsidRPr="00CF7957" w:rsidRDefault="00D21FB6" w:rsidP="00D21FB6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</w:t>
      </w:r>
      <w:bookmarkStart w:id="0" w:name="_Hlk198641468"/>
      <w:r w:rsidR="006844B1">
        <w:rPr>
          <w:rFonts w:ascii="Times New Roman" w:hAnsi="Times New Roman"/>
          <w:b/>
          <w:i/>
          <w:sz w:val="26"/>
          <w:szCs w:val="26"/>
          <w:lang w:val="ro-RO"/>
        </w:rPr>
        <w:t>actualizarea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bookmarkStart w:id="1" w:name="_Hlk198639603"/>
      <w:r>
        <w:rPr>
          <w:rFonts w:ascii="Times New Roman" w:hAnsi="Times New Roman"/>
          <w:b/>
          <w:i/>
          <w:sz w:val="26"/>
          <w:szCs w:val="26"/>
          <w:lang w:val="ro-RO"/>
        </w:rPr>
        <w:t>H .C.L. nr.87 din 27 martie 2025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referitoare la aprobarea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Regulamentului de organizare și funcționare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 xml:space="preserve">a serviciului public referitor la parcările publice cu tarifare orară, parcările publice de reședință și parcările în sistem Park </w:t>
      </w:r>
      <w:proofErr w:type="spellStart"/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and</w:t>
      </w:r>
      <w:proofErr w:type="spellEnd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proofErr w:type="spellStart"/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Ride</w:t>
      </w:r>
      <w:proofErr w:type="spellEnd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în municipiul Drobeta Turnu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EA5048">
        <w:rPr>
          <w:rFonts w:ascii="Times New Roman" w:hAnsi="Times New Roman"/>
          <w:b/>
          <w:i/>
          <w:sz w:val="26"/>
          <w:szCs w:val="26"/>
          <w:lang w:val="ro-RO"/>
        </w:rPr>
        <w:t>Severin</w:t>
      </w:r>
      <w:bookmarkEnd w:id="0"/>
    </w:p>
    <w:bookmarkEnd w:id="1"/>
    <w:p w14:paraId="38F3E3F3" w14:textId="77777777" w:rsidR="002D5692" w:rsidRDefault="002D5692" w:rsidP="00D21F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CA097" w14:textId="77777777"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14:paraId="6B29AD59" w14:textId="77777777" w:rsidR="002D5692" w:rsidRPr="002D5692" w:rsidRDefault="0004724D" w:rsidP="002D5692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Având în vedere</w:t>
      </w:r>
      <w:r w:rsidR="002D5692" w:rsidRPr="002D5692">
        <w:rPr>
          <w:rFonts w:ascii="Times New Roman" w:hAnsi="Times New Roman"/>
          <w:sz w:val="26"/>
          <w:szCs w:val="26"/>
          <w:lang w:val="ro-RO"/>
        </w:rPr>
        <w:t>:</w:t>
      </w:r>
    </w:p>
    <w:p w14:paraId="38EC3022" w14:textId="77777777" w:rsidR="002D5692" w:rsidRDefault="002D5692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5F7E84" w:rsidRPr="005F7E84">
        <w:rPr>
          <w:rFonts w:ascii="Times New Roman" w:hAnsi="Times New Roman"/>
          <w:sz w:val="26"/>
          <w:szCs w:val="26"/>
          <w:lang w:val="ro-RO"/>
        </w:rPr>
        <w:t>necesitatea adoptării unui regulament prin care să fie reglementat cadrul juridic unitar privind</w:t>
      </w:r>
      <w:r w:rsidR="005F7E8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7E84" w:rsidRPr="005F7E84">
        <w:rPr>
          <w:rFonts w:ascii="Times New Roman" w:hAnsi="Times New Roman"/>
          <w:sz w:val="26"/>
          <w:szCs w:val="26"/>
          <w:lang w:val="ro-RO"/>
        </w:rPr>
        <w:t>organizarea, funcționarea, administrarea și exploatarea parcărilor publice, procedura de atribuire a locurilor de parcare, raporturile dintre administratorul parcărilor publice și utilizatorii acestora;</w:t>
      </w:r>
    </w:p>
    <w:p w14:paraId="46D6BEDC" w14:textId="77777777" w:rsidR="00D21FB6" w:rsidRDefault="00D21FB6" w:rsidP="009277D9">
      <w:pPr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reanalizarea circumstanțelor din punct de vedere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economico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 xml:space="preserve">-financiar privind funcționarea sistemului de parcare </w:t>
      </w:r>
      <w:r w:rsidRPr="00D21FB6">
        <w:rPr>
          <w:rFonts w:ascii="Times New Roman" w:hAnsi="Times New Roman"/>
          <w:i/>
          <w:iCs/>
          <w:sz w:val="26"/>
          <w:szCs w:val="26"/>
          <w:lang w:val="ro-RO"/>
        </w:rPr>
        <w:t>PARK AND RIDE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>;</w:t>
      </w:r>
    </w:p>
    <w:p w14:paraId="09256EA2" w14:textId="484FA581" w:rsidR="00D21FB6" w:rsidRPr="00D21FB6" w:rsidRDefault="00D21FB6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- </w:t>
      </w:r>
      <w:r>
        <w:rPr>
          <w:rFonts w:ascii="Times New Roman" w:hAnsi="Times New Roman"/>
          <w:sz w:val="26"/>
          <w:szCs w:val="26"/>
          <w:lang w:val="ro-RO"/>
        </w:rPr>
        <w:t>unele erori materiale privind normele de trimitere prevăzute in articolele 59, 61, 62, 63 și 64</w:t>
      </w:r>
      <w:r w:rsidR="0047695A">
        <w:rPr>
          <w:rFonts w:ascii="Times New Roman" w:hAnsi="Times New Roman"/>
          <w:sz w:val="26"/>
          <w:szCs w:val="26"/>
          <w:lang w:val="ro-RO"/>
        </w:rPr>
        <w:t xml:space="preserve"> și necesitatea corectării acestora;</w:t>
      </w:r>
    </w:p>
    <w:p w14:paraId="57FF6B7B" w14:textId="77777777"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F7E84">
        <w:rPr>
          <w:rFonts w:ascii="Times New Roman" w:hAnsi="Times New Roman"/>
          <w:sz w:val="26"/>
          <w:szCs w:val="26"/>
        </w:rPr>
        <w:t>dispozițiile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O.G. nr. 71/2002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organizarea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funcționarea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serviciilor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publice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administrare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F7E84">
        <w:rPr>
          <w:rFonts w:ascii="Times New Roman" w:hAnsi="Times New Roman"/>
          <w:sz w:val="26"/>
          <w:szCs w:val="26"/>
        </w:rPr>
        <w:t>domeniului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public de </w:t>
      </w:r>
      <w:proofErr w:type="spellStart"/>
      <w:r w:rsidRPr="005F7E84">
        <w:rPr>
          <w:rFonts w:ascii="Times New Roman" w:hAnsi="Times New Roman"/>
          <w:sz w:val="26"/>
          <w:szCs w:val="26"/>
        </w:rPr>
        <w:t>interes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local;</w:t>
      </w:r>
    </w:p>
    <w:p w14:paraId="7CCB336F" w14:textId="77777777"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F7E84">
        <w:rPr>
          <w:rFonts w:ascii="Times New Roman" w:hAnsi="Times New Roman"/>
          <w:sz w:val="26"/>
          <w:szCs w:val="26"/>
        </w:rPr>
        <w:t>Normativele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5F7E84">
        <w:rPr>
          <w:rFonts w:ascii="Times New Roman" w:hAnsi="Times New Roman"/>
          <w:sz w:val="26"/>
          <w:szCs w:val="26"/>
        </w:rPr>
        <w:t>proiectare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5F7E84">
        <w:rPr>
          <w:rFonts w:ascii="Times New Roman" w:hAnsi="Times New Roman"/>
          <w:sz w:val="26"/>
          <w:szCs w:val="26"/>
        </w:rPr>
        <w:t>parcărilor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C 79/80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P 132/93;</w:t>
      </w:r>
    </w:p>
    <w:p w14:paraId="1A811CCB" w14:textId="77777777"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F7E84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.</w:t>
      </w:r>
      <w:r w:rsidRPr="005F7E84">
        <w:rPr>
          <w:rFonts w:ascii="Times New Roman" w:hAnsi="Times New Roman"/>
          <w:sz w:val="26"/>
          <w:szCs w:val="26"/>
        </w:rPr>
        <w:t xml:space="preserve"> nr. 2/2001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regimul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juridic al </w:t>
      </w:r>
      <w:proofErr w:type="spellStart"/>
      <w:r w:rsidRPr="005F7E84">
        <w:rPr>
          <w:rFonts w:ascii="Times New Roman" w:hAnsi="Times New Roman"/>
          <w:sz w:val="26"/>
          <w:szCs w:val="26"/>
        </w:rPr>
        <w:t>contravențiilor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aprobată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prin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Legea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nr. 180/2002;</w:t>
      </w:r>
    </w:p>
    <w:p w14:paraId="663A47C6" w14:textId="77777777" w:rsidR="005F7E84" w:rsidRDefault="005F7E84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4E06153" w14:textId="6559A26C" w:rsidR="005F7E84" w:rsidRDefault="005F7E84" w:rsidP="006844B1">
      <w:p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5F7E84">
        <w:rPr>
          <w:rFonts w:ascii="Times New Roman" w:hAnsi="Times New Roman"/>
          <w:sz w:val="26"/>
          <w:szCs w:val="26"/>
        </w:rPr>
        <w:t>propun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ca </w:t>
      </w:r>
      <w:proofErr w:type="spellStart"/>
      <w:r w:rsidRPr="005F7E84">
        <w:rPr>
          <w:rFonts w:ascii="Times New Roman" w:hAnsi="Times New Roman"/>
          <w:sz w:val="26"/>
          <w:szCs w:val="26"/>
        </w:rPr>
        <w:t>în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ședința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Consiliului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5F7E84">
        <w:rPr>
          <w:rFonts w:ascii="Times New Roman" w:hAnsi="Times New Roman"/>
          <w:sz w:val="26"/>
          <w:szCs w:val="26"/>
        </w:rPr>
        <w:t>Municipiului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Drobeta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Turnu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Severin, </w:t>
      </w:r>
      <w:proofErr w:type="spellStart"/>
      <w:r w:rsidRPr="005F7E84">
        <w:rPr>
          <w:rFonts w:ascii="Times New Roman" w:hAnsi="Times New Roman"/>
          <w:sz w:val="26"/>
          <w:szCs w:val="26"/>
        </w:rPr>
        <w:t>să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5F7E84">
        <w:rPr>
          <w:rFonts w:ascii="Times New Roman" w:hAnsi="Times New Roman"/>
          <w:sz w:val="26"/>
          <w:szCs w:val="26"/>
        </w:rPr>
        <w:t>supună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spre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dezbatere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și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adoptare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proiectul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F7E84">
        <w:rPr>
          <w:rFonts w:ascii="Times New Roman" w:hAnsi="Times New Roman"/>
          <w:sz w:val="26"/>
          <w:szCs w:val="26"/>
        </w:rPr>
        <w:t>privind</w:t>
      </w:r>
      <w:proofErr w:type="spellEnd"/>
      <w:r w:rsidRPr="005F7E84">
        <w:rPr>
          <w:rFonts w:ascii="Times New Roman" w:hAnsi="Times New Roman"/>
          <w:sz w:val="26"/>
          <w:szCs w:val="26"/>
        </w:rPr>
        <w:t xml:space="preserve"> </w:t>
      </w:r>
      <w:r w:rsidR="006844B1">
        <w:rPr>
          <w:rFonts w:ascii="Times New Roman" w:hAnsi="Times New Roman"/>
          <w:bCs/>
          <w:iCs/>
          <w:sz w:val="26"/>
          <w:szCs w:val="26"/>
          <w:lang w:val="ro-RO"/>
        </w:rPr>
        <w:t>actualizarea</w:t>
      </w:r>
      <w:r w:rsidR="00D21FB6" w:rsidRPr="00D21FB6">
        <w:rPr>
          <w:rFonts w:ascii="Times New Roman" w:hAnsi="Times New Roman"/>
          <w:bCs/>
          <w:iCs/>
          <w:sz w:val="26"/>
          <w:szCs w:val="26"/>
          <w:lang w:val="ro-RO"/>
        </w:rPr>
        <w:t xml:space="preserve"> H.C.L. nr.87 din 27 martie 2025 referitoare la aprobarea Regulamentului de organizare și funcționare a serviciului public referitor la parcările publice cu tarifare orară, parcările publice de reședință și parcările în sistem Park </w:t>
      </w:r>
      <w:proofErr w:type="spellStart"/>
      <w:r w:rsidR="00D21FB6" w:rsidRPr="00D21FB6">
        <w:rPr>
          <w:rFonts w:ascii="Times New Roman" w:hAnsi="Times New Roman"/>
          <w:bCs/>
          <w:iCs/>
          <w:sz w:val="26"/>
          <w:szCs w:val="26"/>
          <w:lang w:val="ro-RO"/>
        </w:rPr>
        <w:t>and</w:t>
      </w:r>
      <w:proofErr w:type="spellEnd"/>
      <w:r w:rsidR="00D21FB6" w:rsidRPr="00D21FB6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proofErr w:type="spellStart"/>
      <w:r w:rsidR="00D21FB6" w:rsidRPr="00D21FB6">
        <w:rPr>
          <w:rFonts w:ascii="Times New Roman" w:hAnsi="Times New Roman"/>
          <w:bCs/>
          <w:iCs/>
          <w:sz w:val="26"/>
          <w:szCs w:val="26"/>
          <w:lang w:val="ro-RO"/>
        </w:rPr>
        <w:t>Ride</w:t>
      </w:r>
      <w:proofErr w:type="spellEnd"/>
      <w:r w:rsidR="00D21FB6" w:rsidRPr="00D21FB6">
        <w:rPr>
          <w:rFonts w:ascii="Times New Roman" w:hAnsi="Times New Roman"/>
          <w:bCs/>
          <w:iCs/>
          <w:sz w:val="26"/>
          <w:szCs w:val="26"/>
          <w:lang w:val="ro-RO"/>
        </w:rPr>
        <w:t xml:space="preserve"> în municipiul Drobeta Turnu Severin</w:t>
      </w:r>
      <w:r w:rsidR="00D21FB6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="006844B1">
        <w:rPr>
          <w:rFonts w:ascii="Times New Roman" w:hAnsi="Times New Roman"/>
          <w:bCs/>
          <w:iCs/>
          <w:sz w:val="26"/>
          <w:szCs w:val="26"/>
        </w:rPr>
        <w:t>după</w:t>
      </w:r>
      <w:proofErr w:type="spellEnd"/>
      <w:r w:rsidR="006844B1">
        <w:rPr>
          <w:rFonts w:ascii="Times New Roman" w:hAnsi="Times New Roman"/>
          <w:bCs/>
          <w:iCs/>
          <w:sz w:val="26"/>
          <w:szCs w:val="26"/>
        </w:rPr>
        <w:t xml:space="preserve"> cum </w:t>
      </w:r>
      <w:proofErr w:type="spellStart"/>
      <w:r w:rsidR="006844B1">
        <w:rPr>
          <w:rFonts w:ascii="Times New Roman" w:hAnsi="Times New Roman"/>
          <w:bCs/>
          <w:iCs/>
          <w:sz w:val="26"/>
          <w:szCs w:val="26"/>
        </w:rPr>
        <w:t>urmează</w:t>
      </w:r>
      <w:proofErr w:type="spellEnd"/>
      <w:r w:rsidR="006844B1">
        <w:rPr>
          <w:rFonts w:ascii="Times New Roman" w:hAnsi="Times New Roman"/>
          <w:bCs/>
          <w:iCs/>
          <w:sz w:val="26"/>
          <w:szCs w:val="26"/>
        </w:rPr>
        <w:t>:</w:t>
      </w:r>
    </w:p>
    <w:p w14:paraId="3ECFBE67" w14:textId="77777777" w:rsidR="006844B1" w:rsidRDefault="006844B1" w:rsidP="006844B1">
      <w:pPr>
        <w:spacing w:after="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bCs/>
          <w:iCs/>
          <w:sz w:val="26"/>
          <w:szCs w:val="26"/>
          <w:lang w:val="ro-RO"/>
        </w:rPr>
        <w:t xml:space="preserve">         -  </w:t>
      </w:r>
      <w:r w:rsidRPr="00833F9E">
        <w:rPr>
          <w:rFonts w:ascii="Times New Roman" w:hAnsi="Times New Roman"/>
          <w:bCs/>
          <w:i/>
          <w:sz w:val="26"/>
          <w:szCs w:val="26"/>
          <w:lang w:val="ro-RO"/>
        </w:rPr>
        <w:t>Art.55 va avea următorul cuprins</w:t>
      </w:r>
    </w:p>
    <w:p w14:paraId="42C84DD5" w14:textId="77777777" w:rsidR="006844B1" w:rsidRPr="00FC4210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(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1)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Utilizarea unui loc de parcare în parcarea </w:t>
      </w:r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Park </w:t>
      </w:r>
      <w:proofErr w:type="spellStart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and</w:t>
      </w:r>
      <w:proofErr w:type="spellEnd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Ride</w:t>
      </w:r>
      <w:proofErr w:type="spellEnd"/>
      <w:r w:rsidRPr="00FC421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– Terminal Schela Cladovei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>, este cu titlu oneros aplicându-se un tarif de 1 leu/oră.</w:t>
      </w:r>
    </w:p>
    <w:p w14:paraId="195ECB1C" w14:textId="77777777" w:rsidR="006844B1" w:rsidRPr="00FC4210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(2)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>F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racțiunile de timp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dintr-o oră 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>se consideră oră întreagă, aplicându-se tariful menționat la alin.1.</w:t>
      </w:r>
    </w:p>
    <w:p w14:paraId="64A2A5C5" w14:textId="77777777" w:rsidR="006844B1" w:rsidRPr="00FC4210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                     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(3)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După intervalul de 24 de ore de la ocuparea unui loc de parcare utilizatorului i se va aplica un tarif de 150 lei/zi, indiferent de perioada de timp ce a trecut după referința de 24 de ore, dar nu mai mult de 5 zile. </w:t>
      </w:r>
    </w:p>
    <w:p w14:paraId="4EBE6409" w14:textId="77777777" w:rsidR="006844B1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C42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(4)</w:t>
      </w: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După expirarea celor 5 zile de la ocuparea locului de parcare autovehiculul va fi ridicat prin grija Direcției de Poliție Locală- Drobeta Turnu Severin, contravaloarea acestor costuri fiind suportată integral de către proprietarul/ utilizatorul autovehiculului. </w:t>
      </w:r>
    </w:p>
    <w:p w14:paraId="79109591" w14:textId="77777777" w:rsidR="006844B1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421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0C46D5E3" w14:textId="77777777" w:rsidR="006844B1" w:rsidRDefault="006844B1" w:rsidP="006844B1">
      <w:pPr>
        <w:tabs>
          <w:tab w:val="left" w:pos="709"/>
          <w:tab w:val="center" w:pos="4320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- </w:t>
      </w:r>
      <w:r w:rsidRPr="00833F9E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Art.59 va avea următorul cuprins</w:t>
      </w:r>
    </w:p>
    <w:p w14:paraId="148822D6" w14:textId="77777777" w:rsidR="006844B1" w:rsidRPr="00833F9E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(1)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Pentru contravențiile prevăzute la art.5</w:t>
      </w:r>
      <w:r>
        <w:rPr>
          <w:rFonts w:ascii="Times New Roman" w:eastAsia="Times New Roman" w:hAnsi="Times New Roman"/>
          <w:sz w:val="24"/>
          <w:szCs w:val="24"/>
          <w:lang w:val="ro-RO"/>
        </w:rPr>
        <w:t>8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 se aplică sancțiunea amenzii contravenționale după cum urmează:</w:t>
      </w:r>
    </w:p>
    <w:p w14:paraId="45AD1627" w14:textId="77777777" w:rsidR="006844B1" w:rsidRPr="00833F9E" w:rsidRDefault="006844B1" w:rsidP="006844B1">
      <w:pPr>
        <w:numPr>
          <w:ilvl w:val="0"/>
          <w:numId w:val="9"/>
        </w:numPr>
        <w:tabs>
          <w:tab w:val="left" w:pos="709"/>
        </w:tabs>
        <w:spacing w:after="0" w:line="250" w:lineRule="auto"/>
        <w:ind w:right="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>contravențiile prevăzute la lit. a), b), c), d) și e) se sancționează cu amendă între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200 lei și 300 lei;</w:t>
      </w:r>
    </w:p>
    <w:p w14:paraId="1C37A8AB" w14:textId="77777777" w:rsidR="006844B1" w:rsidRPr="00833F9E" w:rsidRDefault="006844B1" w:rsidP="006844B1">
      <w:pPr>
        <w:numPr>
          <w:ilvl w:val="0"/>
          <w:numId w:val="9"/>
        </w:numPr>
        <w:tabs>
          <w:tab w:val="left" w:pos="709"/>
        </w:tabs>
        <w:spacing w:after="0" w:line="25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contravenția prevăzută la lit. f) se sancționează cu amendă între </w:t>
      </w:r>
      <w:r w:rsidRPr="00833F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500 lei și 1000 lei</w:t>
      </w:r>
      <w:r w:rsidRPr="00833F9E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1E4E5B13" w14:textId="77777777" w:rsidR="006844B1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833F9E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833F9E">
        <w:rPr>
          <w:rFonts w:ascii="Times New Roman" w:eastAsia="Times New Roman" w:hAnsi="Times New Roman"/>
          <w:b/>
          <w:bCs/>
          <w:sz w:val="24"/>
          <w:szCs w:val="24"/>
        </w:rPr>
        <w:t xml:space="preserve">(2) </w:t>
      </w:r>
      <w:r w:rsidRPr="00833F9E">
        <w:rPr>
          <w:rFonts w:ascii="Times New Roman" w:eastAsia="Times New Roman" w:hAnsi="Times New Roman"/>
          <w:sz w:val="24"/>
          <w:szCs w:val="24"/>
          <w:lang w:val="ro-RO"/>
        </w:rPr>
        <w:t xml:space="preserve">În cazul săvârșirii contravențiilor prevăzute la alin. 1, lit. a) și e) </w:t>
      </w:r>
      <w:r w:rsidRPr="00833F9E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se poate dispune și  măsura complementară a ridicării autovehiculului.</w:t>
      </w:r>
    </w:p>
    <w:p w14:paraId="3F08AF29" w14:textId="77777777" w:rsidR="006844B1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14:paraId="4B3487C5" w14:textId="77777777" w:rsidR="006844B1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              - </w:t>
      </w:r>
      <w:r w:rsidRPr="00833F9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Art.61 va avea următorul cuprins</w:t>
      </w:r>
    </w:p>
    <w:p w14:paraId="39495C2B" w14:textId="77777777" w:rsidR="006844B1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833F9E">
        <w:rPr>
          <w:rFonts w:ascii="Times New Roman" w:hAnsi="Times New Roman"/>
          <w:sz w:val="24"/>
          <w:szCs w:val="24"/>
          <w:lang w:val="ro-RO"/>
        </w:rPr>
        <w:t>Constatarea contravenției și aplicarea sancțiunilor în condițiile prevăzute de art. 6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Pr="00833F9E">
        <w:rPr>
          <w:rFonts w:ascii="Times New Roman" w:hAnsi="Times New Roman"/>
          <w:sz w:val="24"/>
          <w:szCs w:val="24"/>
          <w:lang w:val="ro-RO"/>
        </w:rPr>
        <w:t xml:space="preserve"> lit. a) se face pe loc de către polițiștii locali, după identificarea contravenientului respectiv conducătorul auto.</w:t>
      </w:r>
    </w:p>
    <w:p w14:paraId="4E61C206" w14:textId="77777777" w:rsidR="006844B1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5D494F" w14:textId="77777777" w:rsidR="006844B1" w:rsidRPr="0023784A" w:rsidRDefault="006844B1" w:rsidP="006844B1">
      <w:pPr>
        <w:tabs>
          <w:tab w:val="left" w:pos="709"/>
        </w:tabs>
        <w:spacing w:after="0" w:line="250" w:lineRule="auto"/>
        <w:ind w:right="2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bookmarkStart w:id="2" w:name="_Hlk198640810"/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Art.62 va avea următorul cuprins </w:t>
      </w:r>
      <w:bookmarkEnd w:id="2"/>
    </w:p>
    <w:p w14:paraId="70D2091A" w14:textId="77777777" w:rsidR="006844B1" w:rsidRPr="0023784A" w:rsidRDefault="006844B1" w:rsidP="00684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Constatarea contravenției în condițiile prevăzute de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lit. b) se fac pe baza datelor obținute în mod automat privind deținătorul vehiculului astfel:</w:t>
      </w:r>
    </w:p>
    <w:p w14:paraId="44B42D7F" w14:textId="77777777" w:rsidR="006844B1" w:rsidRPr="0023784A" w:rsidRDefault="006844B1" w:rsidP="006844B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3784A">
        <w:rPr>
          <w:rFonts w:ascii="Times New Roman" w:eastAsia="Times New Roman" w:hAnsi="Times New Roman"/>
          <w:sz w:val="24"/>
          <w:szCs w:val="24"/>
          <w:lang w:val="ro-RO" w:eastAsia="ro-RO"/>
        </w:rPr>
        <w:t>prin accesarea bazei de date a Direcției Generale Permise de Conducere și  Înmatriculare a Vehiculelor,  corelate cu datele furnizate de Direcția Generală de Evidență a Persoanelor;</w:t>
      </w:r>
    </w:p>
    <w:p w14:paraId="4F422F23" w14:textId="77777777" w:rsidR="006844B1" w:rsidRDefault="006844B1" w:rsidP="006844B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3784A">
        <w:rPr>
          <w:rFonts w:ascii="Times New Roman" w:eastAsia="Times New Roman" w:hAnsi="Times New Roman"/>
          <w:sz w:val="24"/>
          <w:szCs w:val="24"/>
          <w:lang w:val="ro-RO" w:eastAsia="ro-RO"/>
        </w:rPr>
        <w:t>în cazul autovehiculelor care aparțin persoanelor juridice datele obținute prin interogarea bazei de date a Direcției Generale Permise de Conducere și  Înmatriculare a Vehiculelor  corelate cu datele furnizate de Oficiul Registrului Comerțului;</w:t>
      </w:r>
    </w:p>
    <w:p w14:paraId="39172EED" w14:textId="77777777" w:rsidR="006844B1" w:rsidRDefault="006844B1" w:rsidP="006844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9701270" w14:textId="77777777" w:rsidR="006844B1" w:rsidRDefault="006844B1" w:rsidP="006844B1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>Art.6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3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 va avea următorul cuprins</w:t>
      </w:r>
    </w:p>
    <w:p w14:paraId="6B803272" w14:textId="77777777" w:rsidR="006844B1" w:rsidRDefault="006844B1" w:rsidP="00684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Procesele verbale de constatare a contravenției întocmite conform prevederilor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3784A">
        <w:rPr>
          <w:rFonts w:ascii="Times New Roman" w:eastAsia="Times New Roman" w:hAnsi="Times New Roman"/>
          <w:sz w:val="24"/>
          <w:szCs w:val="24"/>
          <w:lang w:val="ro-RO"/>
        </w:rPr>
        <w:t>lit.a</w:t>
      </w:r>
      <w:proofErr w:type="spellEnd"/>
      <w:r w:rsidRPr="0023784A">
        <w:rPr>
          <w:rFonts w:ascii="Times New Roman" w:eastAsia="Times New Roman" w:hAnsi="Times New Roman"/>
          <w:sz w:val="24"/>
          <w:szCs w:val="24"/>
          <w:lang w:val="ro-RO"/>
        </w:rPr>
        <w:t>) se încheie în prezența contravenientului.</w:t>
      </w:r>
    </w:p>
    <w:p w14:paraId="301C1E80" w14:textId="77777777" w:rsidR="006844B1" w:rsidRDefault="006844B1" w:rsidP="00684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1CADB4F" w14:textId="77777777" w:rsidR="006844B1" w:rsidRDefault="006844B1" w:rsidP="006844B1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- 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>Art.6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4</w:t>
      </w:r>
      <w:r w:rsidRPr="0023784A">
        <w:rPr>
          <w:rFonts w:ascii="Times New Roman" w:hAnsi="Times New Roman"/>
          <w:i/>
          <w:iCs/>
          <w:sz w:val="24"/>
          <w:szCs w:val="24"/>
          <w:lang w:val="ro-RO"/>
        </w:rPr>
        <w:t xml:space="preserve"> va avea următorul cuprins</w:t>
      </w:r>
    </w:p>
    <w:p w14:paraId="1E4C3221" w14:textId="77777777" w:rsidR="006844B1" w:rsidRPr="0023784A" w:rsidRDefault="006844B1" w:rsidP="00684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>Procesele verbale de constatare a contravenție întocmite conform prevederilor Art.6</w:t>
      </w:r>
      <w:r>
        <w:rPr>
          <w:rFonts w:ascii="Times New Roman" w:eastAsia="Times New Roman" w:hAnsi="Times New Roman"/>
          <w:sz w:val="24"/>
          <w:szCs w:val="24"/>
          <w:lang w:val="ro-RO"/>
        </w:rPr>
        <w:t>0</w:t>
      </w:r>
      <w:r w:rsidRPr="0023784A">
        <w:rPr>
          <w:rFonts w:ascii="Times New Roman" w:eastAsia="Times New Roman" w:hAnsi="Times New Roman"/>
          <w:sz w:val="24"/>
          <w:szCs w:val="24"/>
          <w:lang w:val="ro-RO"/>
        </w:rPr>
        <w:t xml:space="preserve"> lit. b) se încheie în lipsa contravenientului.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65251C75" w14:textId="77777777" w:rsidR="006844B1" w:rsidRPr="00D21FB6" w:rsidRDefault="006844B1" w:rsidP="006844B1">
      <w:p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F02AAA9" w14:textId="77777777" w:rsidR="000D1934" w:rsidRDefault="000D1934" w:rsidP="009277D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4E8F443" w14:textId="77777777" w:rsidR="005F7E84" w:rsidRDefault="005F7E84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67EF6F27" w14:textId="77777777" w:rsidR="002D5692" w:rsidRPr="002D5692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INIȚIATOR,</w:t>
      </w:r>
    </w:p>
    <w:p w14:paraId="67880993" w14:textId="77777777" w:rsidR="002D5692" w:rsidRPr="00E14664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E14664">
        <w:rPr>
          <w:rFonts w:ascii="Times New Roman" w:hAnsi="Times New Roman"/>
          <w:sz w:val="26"/>
          <w:szCs w:val="26"/>
          <w:lang w:val="ro-RO"/>
        </w:rPr>
        <w:t>VICEPRIMAR</w:t>
      </w:r>
    </w:p>
    <w:p w14:paraId="68E44782" w14:textId="77777777" w:rsidR="002D5692" w:rsidRPr="009226AC" w:rsidRDefault="00660796" w:rsidP="00E307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2D5692" w:rsidRPr="009226AC" w:rsidSect="00534852">
      <w:footerReference w:type="default" r:id="rId13"/>
      <w:pgSz w:w="11906" w:h="16838"/>
      <w:pgMar w:top="81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7FE2" w14:textId="77777777" w:rsidR="00197EA9" w:rsidRDefault="00197EA9" w:rsidP="006844B1">
      <w:pPr>
        <w:spacing w:after="0" w:line="240" w:lineRule="auto"/>
      </w:pPr>
      <w:r>
        <w:separator/>
      </w:r>
    </w:p>
  </w:endnote>
  <w:endnote w:type="continuationSeparator" w:id="0">
    <w:p w14:paraId="5F8E095E" w14:textId="77777777" w:rsidR="00197EA9" w:rsidRDefault="00197EA9" w:rsidP="0068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969157"/>
      <w:docPartObj>
        <w:docPartGallery w:val="Page Numbers (Bottom of Page)"/>
        <w:docPartUnique/>
      </w:docPartObj>
    </w:sdtPr>
    <w:sdtContent>
      <w:p w14:paraId="0FB30FB9" w14:textId="71A32E6C" w:rsidR="006844B1" w:rsidRDefault="006844B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94213E1" w14:textId="77777777" w:rsidR="006844B1" w:rsidRDefault="006844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2268" w14:textId="77777777" w:rsidR="00197EA9" w:rsidRDefault="00197EA9" w:rsidP="006844B1">
      <w:pPr>
        <w:spacing w:after="0" w:line="240" w:lineRule="auto"/>
      </w:pPr>
      <w:r>
        <w:separator/>
      </w:r>
    </w:p>
  </w:footnote>
  <w:footnote w:type="continuationSeparator" w:id="0">
    <w:p w14:paraId="283F8A70" w14:textId="77777777" w:rsidR="00197EA9" w:rsidRDefault="00197EA9" w:rsidP="0068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F1C8EE6"/>
    <w:lvl w:ilvl="0" w:tplc="AB86CCC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5C69EE"/>
    <w:multiLevelType w:val="hybridMultilevel"/>
    <w:tmpl w:val="2088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6F5D"/>
    <w:multiLevelType w:val="hybridMultilevel"/>
    <w:tmpl w:val="56768330"/>
    <w:lvl w:ilvl="0" w:tplc="D3A0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D6A01"/>
    <w:multiLevelType w:val="hybridMultilevel"/>
    <w:tmpl w:val="9086F0D8"/>
    <w:lvl w:ilvl="0" w:tplc="3380410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A1D9B"/>
    <w:multiLevelType w:val="hybridMultilevel"/>
    <w:tmpl w:val="FA14790C"/>
    <w:lvl w:ilvl="0" w:tplc="23409B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C3592"/>
    <w:multiLevelType w:val="hybridMultilevel"/>
    <w:tmpl w:val="C338ACCE"/>
    <w:lvl w:ilvl="0" w:tplc="E9921C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1365F3"/>
    <w:multiLevelType w:val="hybridMultilevel"/>
    <w:tmpl w:val="77BCC674"/>
    <w:lvl w:ilvl="0" w:tplc="1FA8E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E5BBF"/>
    <w:multiLevelType w:val="hybridMultilevel"/>
    <w:tmpl w:val="DB56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7307">
    <w:abstractNumId w:val="0"/>
  </w:num>
  <w:num w:numId="2" w16cid:durableId="2048025013">
    <w:abstractNumId w:val="2"/>
  </w:num>
  <w:num w:numId="3" w16cid:durableId="1543635902">
    <w:abstractNumId w:val="5"/>
  </w:num>
  <w:num w:numId="4" w16cid:durableId="949707520">
    <w:abstractNumId w:val="4"/>
  </w:num>
  <w:num w:numId="5" w16cid:durableId="36675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732022">
    <w:abstractNumId w:val="1"/>
  </w:num>
  <w:num w:numId="7" w16cid:durableId="669408344">
    <w:abstractNumId w:val="7"/>
  </w:num>
  <w:num w:numId="8" w16cid:durableId="2055426599">
    <w:abstractNumId w:val="6"/>
  </w:num>
  <w:num w:numId="9" w16cid:durableId="115672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6F7A"/>
    <w:rsid w:val="00011AA2"/>
    <w:rsid w:val="00016C57"/>
    <w:rsid w:val="00020432"/>
    <w:rsid w:val="00020571"/>
    <w:rsid w:val="00023AC0"/>
    <w:rsid w:val="00023B31"/>
    <w:rsid w:val="00033945"/>
    <w:rsid w:val="0003586E"/>
    <w:rsid w:val="000376FB"/>
    <w:rsid w:val="0004724D"/>
    <w:rsid w:val="00047735"/>
    <w:rsid w:val="00051499"/>
    <w:rsid w:val="00052032"/>
    <w:rsid w:val="00080805"/>
    <w:rsid w:val="00082BC8"/>
    <w:rsid w:val="000865F7"/>
    <w:rsid w:val="000C2EE4"/>
    <w:rsid w:val="000D1934"/>
    <w:rsid w:val="000D435B"/>
    <w:rsid w:val="001073A0"/>
    <w:rsid w:val="00113F31"/>
    <w:rsid w:val="00117093"/>
    <w:rsid w:val="00125D7C"/>
    <w:rsid w:val="00141A4E"/>
    <w:rsid w:val="00144139"/>
    <w:rsid w:val="00144F76"/>
    <w:rsid w:val="001518A6"/>
    <w:rsid w:val="00165D74"/>
    <w:rsid w:val="00166CBB"/>
    <w:rsid w:val="0016747B"/>
    <w:rsid w:val="001755ED"/>
    <w:rsid w:val="00191A93"/>
    <w:rsid w:val="00197EA9"/>
    <w:rsid w:val="001A0788"/>
    <w:rsid w:val="001A43CD"/>
    <w:rsid w:val="001C0373"/>
    <w:rsid w:val="001C3266"/>
    <w:rsid w:val="001F37F8"/>
    <w:rsid w:val="001F4F4D"/>
    <w:rsid w:val="002065A9"/>
    <w:rsid w:val="00207EC7"/>
    <w:rsid w:val="002153DE"/>
    <w:rsid w:val="00222D42"/>
    <w:rsid w:val="00223FE4"/>
    <w:rsid w:val="002264CF"/>
    <w:rsid w:val="00227B86"/>
    <w:rsid w:val="00227EBF"/>
    <w:rsid w:val="00231FBA"/>
    <w:rsid w:val="00235345"/>
    <w:rsid w:val="002369CB"/>
    <w:rsid w:val="002410F8"/>
    <w:rsid w:val="00243E69"/>
    <w:rsid w:val="002441C1"/>
    <w:rsid w:val="00251874"/>
    <w:rsid w:val="00272AFB"/>
    <w:rsid w:val="00274D5B"/>
    <w:rsid w:val="00275297"/>
    <w:rsid w:val="0028061B"/>
    <w:rsid w:val="00285BCD"/>
    <w:rsid w:val="00286F57"/>
    <w:rsid w:val="002875E0"/>
    <w:rsid w:val="00287905"/>
    <w:rsid w:val="00296747"/>
    <w:rsid w:val="002B5525"/>
    <w:rsid w:val="002D338F"/>
    <w:rsid w:val="002D5692"/>
    <w:rsid w:val="002E19F7"/>
    <w:rsid w:val="002E20EF"/>
    <w:rsid w:val="002E4470"/>
    <w:rsid w:val="002F344E"/>
    <w:rsid w:val="00303D28"/>
    <w:rsid w:val="003245F7"/>
    <w:rsid w:val="003351C9"/>
    <w:rsid w:val="003409B3"/>
    <w:rsid w:val="00345390"/>
    <w:rsid w:val="003636C2"/>
    <w:rsid w:val="00371F79"/>
    <w:rsid w:val="00386C02"/>
    <w:rsid w:val="003A15DC"/>
    <w:rsid w:val="003C1E3E"/>
    <w:rsid w:val="003C43DD"/>
    <w:rsid w:val="003D0163"/>
    <w:rsid w:val="003D72BC"/>
    <w:rsid w:val="003E2BBC"/>
    <w:rsid w:val="004035DE"/>
    <w:rsid w:val="00405FF6"/>
    <w:rsid w:val="0040765B"/>
    <w:rsid w:val="00415C3B"/>
    <w:rsid w:val="00426718"/>
    <w:rsid w:val="004507FF"/>
    <w:rsid w:val="00473120"/>
    <w:rsid w:val="0047695A"/>
    <w:rsid w:val="004A6533"/>
    <w:rsid w:val="004D1CF3"/>
    <w:rsid w:val="004D3FD3"/>
    <w:rsid w:val="00514CAC"/>
    <w:rsid w:val="00517E60"/>
    <w:rsid w:val="00526AA7"/>
    <w:rsid w:val="00532DF9"/>
    <w:rsid w:val="00534852"/>
    <w:rsid w:val="00536F35"/>
    <w:rsid w:val="0054150B"/>
    <w:rsid w:val="0054184E"/>
    <w:rsid w:val="00541F23"/>
    <w:rsid w:val="00547A42"/>
    <w:rsid w:val="00555B3B"/>
    <w:rsid w:val="00576DBC"/>
    <w:rsid w:val="00581653"/>
    <w:rsid w:val="00593118"/>
    <w:rsid w:val="00593AB1"/>
    <w:rsid w:val="005A07E3"/>
    <w:rsid w:val="005C0608"/>
    <w:rsid w:val="005C2B62"/>
    <w:rsid w:val="005F25E0"/>
    <w:rsid w:val="005F4311"/>
    <w:rsid w:val="005F6621"/>
    <w:rsid w:val="005F7E84"/>
    <w:rsid w:val="00600184"/>
    <w:rsid w:val="00610402"/>
    <w:rsid w:val="006164EB"/>
    <w:rsid w:val="00643912"/>
    <w:rsid w:val="00646FA6"/>
    <w:rsid w:val="006508D8"/>
    <w:rsid w:val="0065294B"/>
    <w:rsid w:val="0065296E"/>
    <w:rsid w:val="00660796"/>
    <w:rsid w:val="00671F56"/>
    <w:rsid w:val="00680E5C"/>
    <w:rsid w:val="006844B1"/>
    <w:rsid w:val="006B28A7"/>
    <w:rsid w:val="006D1CAD"/>
    <w:rsid w:val="006F1200"/>
    <w:rsid w:val="006F4B50"/>
    <w:rsid w:val="00716846"/>
    <w:rsid w:val="00757789"/>
    <w:rsid w:val="007606B9"/>
    <w:rsid w:val="0076721F"/>
    <w:rsid w:val="00794917"/>
    <w:rsid w:val="00796F02"/>
    <w:rsid w:val="007A43FE"/>
    <w:rsid w:val="007B5441"/>
    <w:rsid w:val="007B6DD6"/>
    <w:rsid w:val="007C0C8B"/>
    <w:rsid w:val="007D7F86"/>
    <w:rsid w:val="007F0EA5"/>
    <w:rsid w:val="007F4A79"/>
    <w:rsid w:val="007F4BCA"/>
    <w:rsid w:val="00834E0D"/>
    <w:rsid w:val="00835FE8"/>
    <w:rsid w:val="00850C2F"/>
    <w:rsid w:val="008B3B76"/>
    <w:rsid w:val="008C2841"/>
    <w:rsid w:val="008D0A9B"/>
    <w:rsid w:val="008D139D"/>
    <w:rsid w:val="008E02AA"/>
    <w:rsid w:val="008E0A0B"/>
    <w:rsid w:val="008E7527"/>
    <w:rsid w:val="008E7710"/>
    <w:rsid w:val="008F7B26"/>
    <w:rsid w:val="00912422"/>
    <w:rsid w:val="009209EB"/>
    <w:rsid w:val="009226AC"/>
    <w:rsid w:val="009226CA"/>
    <w:rsid w:val="009277D9"/>
    <w:rsid w:val="00927E7F"/>
    <w:rsid w:val="009310A1"/>
    <w:rsid w:val="0094129A"/>
    <w:rsid w:val="00941E70"/>
    <w:rsid w:val="00943D81"/>
    <w:rsid w:val="00943EC0"/>
    <w:rsid w:val="00964347"/>
    <w:rsid w:val="00975EBA"/>
    <w:rsid w:val="00982937"/>
    <w:rsid w:val="0098355D"/>
    <w:rsid w:val="00990CFE"/>
    <w:rsid w:val="00994834"/>
    <w:rsid w:val="009A4BAF"/>
    <w:rsid w:val="009B22BF"/>
    <w:rsid w:val="009C5707"/>
    <w:rsid w:val="009C5CDA"/>
    <w:rsid w:val="009D26E0"/>
    <w:rsid w:val="009D6669"/>
    <w:rsid w:val="009D6C57"/>
    <w:rsid w:val="009F2CD6"/>
    <w:rsid w:val="00A10286"/>
    <w:rsid w:val="00A20AF8"/>
    <w:rsid w:val="00A217A2"/>
    <w:rsid w:val="00A36DB8"/>
    <w:rsid w:val="00A45A40"/>
    <w:rsid w:val="00A47F0B"/>
    <w:rsid w:val="00AC3FB5"/>
    <w:rsid w:val="00AC50B6"/>
    <w:rsid w:val="00AD2881"/>
    <w:rsid w:val="00AD3A3B"/>
    <w:rsid w:val="00AE7D9D"/>
    <w:rsid w:val="00AF07CE"/>
    <w:rsid w:val="00AF3780"/>
    <w:rsid w:val="00B045BE"/>
    <w:rsid w:val="00B128FC"/>
    <w:rsid w:val="00B21EE1"/>
    <w:rsid w:val="00B22496"/>
    <w:rsid w:val="00B33448"/>
    <w:rsid w:val="00B36906"/>
    <w:rsid w:val="00B5125F"/>
    <w:rsid w:val="00B52447"/>
    <w:rsid w:val="00B659B0"/>
    <w:rsid w:val="00B73B90"/>
    <w:rsid w:val="00B75241"/>
    <w:rsid w:val="00B83D1D"/>
    <w:rsid w:val="00BB426F"/>
    <w:rsid w:val="00BC2AB1"/>
    <w:rsid w:val="00BD2C14"/>
    <w:rsid w:val="00BE4DB8"/>
    <w:rsid w:val="00BF2D7C"/>
    <w:rsid w:val="00C00939"/>
    <w:rsid w:val="00C30767"/>
    <w:rsid w:val="00C53F80"/>
    <w:rsid w:val="00C64BD6"/>
    <w:rsid w:val="00C70214"/>
    <w:rsid w:val="00C97659"/>
    <w:rsid w:val="00CA03E1"/>
    <w:rsid w:val="00CA6543"/>
    <w:rsid w:val="00CB3A8B"/>
    <w:rsid w:val="00CC02BC"/>
    <w:rsid w:val="00CC0ED3"/>
    <w:rsid w:val="00CD0F7B"/>
    <w:rsid w:val="00CE7C2B"/>
    <w:rsid w:val="00D02EB4"/>
    <w:rsid w:val="00D07F36"/>
    <w:rsid w:val="00D21FB6"/>
    <w:rsid w:val="00D343CF"/>
    <w:rsid w:val="00D5644E"/>
    <w:rsid w:val="00D6690F"/>
    <w:rsid w:val="00DB2635"/>
    <w:rsid w:val="00DB77A0"/>
    <w:rsid w:val="00DC0311"/>
    <w:rsid w:val="00DC5B5C"/>
    <w:rsid w:val="00DC7A49"/>
    <w:rsid w:val="00DE255D"/>
    <w:rsid w:val="00E06E4A"/>
    <w:rsid w:val="00E14664"/>
    <w:rsid w:val="00E307AD"/>
    <w:rsid w:val="00E357ED"/>
    <w:rsid w:val="00E43F72"/>
    <w:rsid w:val="00E83F49"/>
    <w:rsid w:val="00EA09EC"/>
    <w:rsid w:val="00EA526D"/>
    <w:rsid w:val="00EB47B8"/>
    <w:rsid w:val="00EB7389"/>
    <w:rsid w:val="00EB7748"/>
    <w:rsid w:val="00ED7244"/>
    <w:rsid w:val="00F03F4E"/>
    <w:rsid w:val="00F070FC"/>
    <w:rsid w:val="00F1089E"/>
    <w:rsid w:val="00F23078"/>
    <w:rsid w:val="00F474F9"/>
    <w:rsid w:val="00F56F3C"/>
    <w:rsid w:val="00F63EF7"/>
    <w:rsid w:val="00F655B6"/>
    <w:rsid w:val="00F77CAC"/>
    <w:rsid w:val="00F80AEE"/>
    <w:rsid w:val="00F879B6"/>
    <w:rsid w:val="00F9671C"/>
    <w:rsid w:val="00FA3CB6"/>
    <w:rsid w:val="00FB1C3B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5C5A"/>
  <w15:docId w15:val="{F519D55A-A3A1-46A7-8B73-F04C11A2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6844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44B1"/>
    <w:rPr>
      <w:rFonts w:ascii="Arial" w:eastAsia="Calibri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Felix</cp:lastModifiedBy>
  <cp:revision>4</cp:revision>
  <cp:lastPrinted>2023-07-14T06:32:00Z</cp:lastPrinted>
  <dcterms:created xsi:type="dcterms:W3CDTF">2025-05-20T10:53:00Z</dcterms:created>
  <dcterms:modified xsi:type="dcterms:W3CDTF">2025-05-21T08:17:00Z</dcterms:modified>
</cp:coreProperties>
</file>