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8B" w:rsidRDefault="00665F8B" w:rsidP="00665F8B">
      <w:pPr>
        <w:jc w:val="center"/>
        <w:rPr>
          <w:rFonts w:ascii="Arial Narrow" w:hAnsi="Arial Narrow"/>
          <w:b/>
          <w:i/>
          <w:iCs/>
          <w:sz w:val="22"/>
          <w:szCs w:val="22"/>
        </w:rPr>
      </w:pPr>
    </w:p>
    <w:p w:rsidR="00665F8B" w:rsidRPr="00E408E8" w:rsidRDefault="00C75D6C" w:rsidP="00665F8B">
      <w:pPr>
        <w:jc w:val="center"/>
        <w:rPr>
          <w:sz w:val="30"/>
          <w:szCs w:val="30"/>
        </w:rPr>
      </w:pPr>
      <w:r>
        <w:rPr>
          <w:noProof/>
          <w:sz w:val="30"/>
          <w:szCs w:val="30"/>
          <w:lang w:val="en-US" w:eastAsia="en-US"/>
        </w:rPr>
        <w:drawing>
          <wp:anchor distT="0" distB="0" distL="114300" distR="114300" simplePos="0" relativeHeight="251658240" behindDoc="1" locked="0" layoutInCell="1" allowOverlap="1">
            <wp:simplePos x="0" y="0"/>
            <wp:positionH relativeFrom="column">
              <wp:posOffset>5388610</wp:posOffset>
            </wp:positionH>
            <wp:positionV relativeFrom="paragraph">
              <wp:posOffset>-29845</wp:posOffset>
            </wp:positionV>
            <wp:extent cx="910590" cy="1063625"/>
            <wp:effectExtent l="19050" t="0" r="3810" b="0"/>
            <wp:wrapNone/>
            <wp:docPr id="193" name="Picture 19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judetul-bihor-stema-logo-8191AE1559-seeklogo"/>
                    <pic:cNvPicPr>
                      <a:picLocks noChangeAspect="1" noChangeArrowheads="1"/>
                    </pic:cNvPicPr>
                  </pic:nvPicPr>
                  <pic:blipFill>
                    <a:blip r:embed="rId8" cstate="print"/>
                    <a:srcRect/>
                    <a:stretch>
                      <a:fillRect/>
                    </a:stretch>
                  </pic:blipFill>
                  <pic:spPr bwMode="auto">
                    <a:xfrm>
                      <a:off x="0" y="0"/>
                      <a:ext cx="910590" cy="1063625"/>
                    </a:xfrm>
                    <a:prstGeom prst="rect">
                      <a:avLst/>
                    </a:prstGeom>
                    <a:noFill/>
                  </pic:spPr>
                </pic:pic>
              </a:graphicData>
            </a:graphic>
          </wp:anchor>
        </w:drawing>
      </w:r>
      <w:r>
        <w:rPr>
          <w:noProof/>
          <w:sz w:val="30"/>
          <w:szCs w:val="30"/>
          <w:lang w:val="en-US" w:eastAsia="en-US"/>
        </w:rPr>
        <w:drawing>
          <wp:anchor distT="0" distB="0" distL="114300" distR="114300" simplePos="0" relativeHeight="251657216" behindDoc="0" locked="0" layoutInCell="1" allowOverlap="1">
            <wp:simplePos x="0" y="0"/>
            <wp:positionH relativeFrom="column">
              <wp:posOffset>1905</wp:posOffset>
            </wp:positionH>
            <wp:positionV relativeFrom="paragraph">
              <wp:posOffset>-13335</wp:posOffset>
            </wp:positionV>
            <wp:extent cx="890270" cy="1149350"/>
            <wp:effectExtent l="19050" t="0" r="5080" b="0"/>
            <wp:wrapNone/>
            <wp:docPr id="19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9"/>
                    <a:srcRect/>
                    <a:stretch>
                      <a:fillRect/>
                    </a:stretch>
                  </pic:blipFill>
                  <pic:spPr bwMode="auto">
                    <a:xfrm>
                      <a:off x="0" y="0"/>
                      <a:ext cx="890270" cy="1149350"/>
                    </a:xfrm>
                    <a:prstGeom prst="rect">
                      <a:avLst/>
                    </a:prstGeom>
                    <a:noFill/>
                    <a:ln w="9525">
                      <a:noFill/>
                      <a:miter lim="800000"/>
                      <a:headEnd/>
                      <a:tailEnd/>
                    </a:ln>
                  </pic:spPr>
                </pic:pic>
              </a:graphicData>
            </a:graphic>
          </wp:anchor>
        </w:drawing>
      </w:r>
      <w:r w:rsidR="00665F8B" w:rsidRPr="00E408E8">
        <w:rPr>
          <w:sz w:val="30"/>
          <w:szCs w:val="30"/>
        </w:rPr>
        <w:t>ROMÂNIA</w:t>
      </w:r>
    </w:p>
    <w:p w:rsidR="00665F8B" w:rsidRPr="00E408E8" w:rsidRDefault="00665F8B" w:rsidP="00665F8B">
      <w:pPr>
        <w:jc w:val="center"/>
        <w:rPr>
          <w:sz w:val="30"/>
          <w:szCs w:val="30"/>
          <w:u w:val="single"/>
        </w:rPr>
      </w:pPr>
      <w:r w:rsidRPr="00E408E8">
        <w:rPr>
          <w:sz w:val="30"/>
          <w:szCs w:val="30"/>
        </w:rPr>
        <w:t xml:space="preserve">  </w:t>
      </w:r>
      <w:r w:rsidRPr="00E408E8">
        <w:rPr>
          <w:sz w:val="30"/>
          <w:szCs w:val="30"/>
          <w:u w:val="single"/>
        </w:rPr>
        <w:t>MUNICIPIUL MARGHITA</w:t>
      </w:r>
    </w:p>
    <w:p w:rsidR="00665F8B" w:rsidRPr="00064080" w:rsidRDefault="00665F8B" w:rsidP="00665F8B">
      <w:pPr>
        <w:spacing w:line="360" w:lineRule="auto"/>
        <w:jc w:val="center"/>
        <w:rPr>
          <w:sz w:val="28"/>
          <w:u w:val="single"/>
        </w:rPr>
      </w:pPr>
      <w:r>
        <w:rPr>
          <w:sz w:val="28"/>
          <w:szCs w:val="28"/>
        </w:rPr>
        <w:t>JUDEŢUL BIHOR</w:t>
      </w:r>
    </w:p>
    <w:p w:rsidR="00665F8B" w:rsidRDefault="00665F8B" w:rsidP="00665F8B">
      <w:pPr>
        <w:tabs>
          <w:tab w:val="left" w:pos="6225"/>
        </w:tabs>
        <w:rPr>
          <w:sz w:val="22"/>
        </w:rPr>
      </w:pPr>
      <w:r w:rsidRPr="00064080">
        <w:rPr>
          <w:sz w:val="22"/>
        </w:rPr>
        <w:t xml:space="preserve">      </w:t>
      </w:r>
      <w:r>
        <w:rPr>
          <w:sz w:val="22"/>
        </w:rPr>
        <w:t xml:space="preserve">                        415300 - Marghita,  Bihor                                         telefon : +40259362001</w:t>
      </w:r>
    </w:p>
    <w:p w:rsidR="00665F8B" w:rsidRDefault="00665F8B" w:rsidP="00665F8B">
      <w:pPr>
        <w:rPr>
          <w:sz w:val="22"/>
        </w:rPr>
      </w:pPr>
      <w:r>
        <w:rPr>
          <w:sz w:val="22"/>
        </w:rPr>
        <w:t xml:space="preserve">                              Calea Republicii,  nr.1,                                              fax :       +40259362404</w:t>
      </w:r>
    </w:p>
    <w:p w:rsidR="00665F8B" w:rsidRPr="00064080" w:rsidRDefault="00665F8B" w:rsidP="00665F8B">
      <w:pPr>
        <w:tabs>
          <w:tab w:val="left" w:pos="5760"/>
          <w:tab w:val="left" w:pos="6240"/>
        </w:tabs>
        <w:rPr>
          <w:sz w:val="22"/>
        </w:rPr>
      </w:pPr>
      <w:r w:rsidRPr="00064080">
        <w:rPr>
          <w:sz w:val="22"/>
        </w:rPr>
        <w:t xml:space="preserve">     </w:t>
      </w:r>
      <w:r>
        <w:rPr>
          <w:sz w:val="22"/>
        </w:rPr>
        <w:t xml:space="preserve">                        </w:t>
      </w:r>
      <w:r w:rsidRPr="00064080">
        <w:rPr>
          <w:sz w:val="22"/>
        </w:rPr>
        <w:t xml:space="preserve"> </w:t>
      </w:r>
      <w:r>
        <w:rPr>
          <w:sz w:val="22"/>
        </w:rPr>
        <w:t>Cod fiscal: 4348947</w:t>
      </w:r>
      <w:r w:rsidRPr="00064080">
        <w:rPr>
          <w:sz w:val="22"/>
        </w:rPr>
        <w:t xml:space="preserve">                      </w:t>
      </w:r>
      <w:r>
        <w:rPr>
          <w:sz w:val="22"/>
        </w:rPr>
        <w:t xml:space="preserve">                             </w:t>
      </w:r>
      <w:r w:rsidRPr="00064080">
        <w:rPr>
          <w:sz w:val="22"/>
        </w:rPr>
        <w:t>e-mail</w:t>
      </w:r>
      <w:r>
        <w:rPr>
          <w:sz w:val="22"/>
        </w:rPr>
        <w:t xml:space="preserve">: </w:t>
      </w:r>
      <w:hyperlink r:id="rId10" w:history="1">
        <w:r w:rsidRPr="00F01B7D">
          <w:rPr>
            <w:rStyle w:val="Hyperlink"/>
            <w:sz w:val="22"/>
          </w:rPr>
          <w:t>primaria@marghita.ro</w:t>
        </w:r>
      </w:hyperlink>
    </w:p>
    <w:p w:rsidR="00665F8B" w:rsidRDefault="00C75D6C" w:rsidP="00665F8B">
      <w:pPr>
        <w:tabs>
          <w:tab w:val="left" w:pos="5760"/>
          <w:tab w:val="left" w:pos="6240"/>
        </w:tabs>
        <w:rPr>
          <w:rFonts w:ascii="Tahoma" w:hAnsi="Tahoma"/>
          <w:b/>
          <w:sz w:val="22"/>
        </w:rPr>
      </w:pPr>
      <w:r>
        <w:rPr>
          <w:noProof/>
          <w:lang w:val="en-US" w:eastAsia="en-US"/>
        </w:rPr>
        <w:drawing>
          <wp:inline distT="0" distB="0" distL="0" distR="0">
            <wp:extent cx="6261735" cy="168275"/>
            <wp:effectExtent l="19050" t="0" r="5715" b="0"/>
            <wp:docPr id="1" name="Pictur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845_"/>
                    <pic:cNvPicPr>
                      <a:picLocks noChangeAspect="1" noChangeArrowheads="1"/>
                    </pic:cNvPicPr>
                  </pic:nvPicPr>
                  <pic:blipFill>
                    <a:blip r:embed="rId11">
                      <a:lum bright="-22000" contrast="-24000"/>
                    </a:blip>
                    <a:srcRect/>
                    <a:stretch>
                      <a:fillRect/>
                    </a:stretch>
                  </pic:blipFill>
                  <pic:spPr bwMode="auto">
                    <a:xfrm>
                      <a:off x="0" y="0"/>
                      <a:ext cx="6261735" cy="168275"/>
                    </a:xfrm>
                    <a:prstGeom prst="rect">
                      <a:avLst/>
                    </a:prstGeom>
                    <a:noFill/>
                    <a:ln w="9525">
                      <a:noFill/>
                      <a:miter lim="800000"/>
                      <a:headEnd/>
                      <a:tailEnd/>
                    </a:ln>
                  </pic:spPr>
                </pic:pic>
              </a:graphicData>
            </a:graphic>
          </wp:inline>
        </w:drawing>
      </w:r>
    </w:p>
    <w:p w:rsidR="00665F8B" w:rsidRPr="000A5898" w:rsidRDefault="00665F8B" w:rsidP="00665F8B">
      <w:pPr>
        <w:rPr>
          <w:rFonts w:ascii="Arial Narrow" w:hAnsi="Arial Narrow"/>
          <w:b/>
          <w:sz w:val="22"/>
          <w:szCs w:val="22"/>
        </w:rPr>
      </w:pPr>
      <w:r w:rsidRPr="000A5898">
        <w:rPr>
          <w:rFonts w:ascii="Arial Narrow" w:hAnsi="Arial Narrow"/>
          <w:b/>
          <w:sz w:val="22"/>
          <w:szCs w:val="22"/>
        </w:rPr>
        <w:t>SERVICIUL ADMINISTRA</w:t>
      </w:r>
      <w:r>
        <w:rPr>
          <w:rFonts w:ascii="Arial Narrow" w:hAnsi="Arial Narrow"/>
          <w:b/>
          <w:sz w:val="22"/>
          <w:szCs w:val="22"/>
        </w:rPr>
        <w:t>Ţ</w:t>
      </w:r>
      <w:r w:rsidRPr="000A5898">
        <w:rPr>
          <w:rFonts w:ascii="Arial Narrow" w:hAnsi="Arial Narrow"/>
          <w:b/>
          <w:sz w:val="22"/>
          <w:szCs w:val="22"/>
        </w:rPr>
        <w:t>IE PUBLICĂ LOCALĂ</w:t>
      </w:r>
    </w:p>
    <w:p w:rsidR="00665F8B" w:rsidRPr="000A5898" w:rsidRDefault="00665F8B" w:rsidP="00665F8B">
      <w:pPr>
        <w:rPr>
          <w:rFonts w:ascii="Arial Narrow" w:hAnsi="Arial Narrow"/>
          <w:b/>
          <w:sz w:val="22"/>
          <w:szCs w:val="22"/>
        </w:rPr>
      </w:pPr>
      <w:r w:rsidRPr="000A5898">
        <w:rPr>
          <w:rFonts w:ascii="Arial Narrow" w:hAnsi="Arial Narrow"/>
          <w:b/>
          <w:sz w:val="22"/>
          <w:szCs w:val="22"/>
        </w:rPr>
        <w:t>Compartiment CADASTRU</w:t>
      </w:r>
    </w:p>
    <w:p w:rsidR="00665F8B" w:rsidRPr="00426A9D" w:rsidRDefault="00665F8B" w:rsidP="00665F8B">
      <w:pPr>
        <w:rPr>
          <w:rFonts w:ascii="Tahoma" w:hAnsi="Tahoma"/>
          <w:sz w:val="20"/>
          <w:szCs w:val="20"/>
        </w:rPr>
      </w:pPr>
      <w:r w:rsidRPr="00426A9D">
        <w:rPr>
          <w:rFonts w:ascii="Tahoma" w:hAnsi="Tahoma"/>
          <w:sz w:val="20"/>
          <w:szCs w:val="20"/>
        </w:rPr>
        <w:t>Nr. înreg</w:t>
      </w:r>
      <w:r w:rsidRPr="00274282">
        <w:rPr>
          <w:rFonts w:ascii="Tahoma" w:hAnsi="Tahoma"/>
          <w:i/>
          <w:sz w:val="20"/>
          <w:szCs w:val="20"/>
        </w:rPr>
        <w:t xml:space="preserve">. </w:t>
      </w:r>
      <w:r w:rsidR="00426A9D" w:rsidRPr="00426A9D">
        <w:rPr>
          <w:rFonts w:ascii="Tahoma" w:hAnsi="Tahoma"/>
          <w:sz w:val="20"/>
          <w:szCs w:val="20"/>
        </w:rPr>
        <w:t xml:space="preserve">  </w:t>
      </w:r>
      <w:r w:rsidR="00AA22E2">
        <w:rPr>
          <w:rFonts w:ascii="Tahoma" w:hAnsi="Tahoma"/>
          <w:sz w:val="20"/>
          <w:szCs w:val="20"/>
        </w:rPr>
        <w:t>7830 din 22</w:t>
      </w:r>
      <w:r w:rsidRPr="00426A9D">
        <w:rPr>
          <w:rFonts w:ascii="Tahoma" w:hAnsi="Tahoma"/>
          <w:sz w:val="20"/>
          <w:szCs w:val="20"/>
        </w:rPr>
        <w:t xml:space="preserve">.07.2021 </w:t>
      </w:r>
    </w:p>
    <w:p w:rsidR="00665F8B" w:rsidRPr="00426A9D" w:rsidRDefault="00665F8B" w:rsidP="00665F8B">
      <w:pPr>
        <w:pStyle w:val="BodyText"/>
        <w:jc w:val="left"/>
        <w:rPr>
          <w:b w:val="0"/>
          <w:sz w:val="18"/>
          <w:szCs w:val="18"/>
        </w:rPr>
      </w:pPr>
    </w:p>
    <w:p w:rsidR="00665F8B" w:rsidRDefault="00665F8B" w:rsidP="00665F8B">
      <w:pPr>
        <w:rPr>
          <w:sz w:val="12"/>
          <w:szCs w:val="12"/>
        </w:rPr>
      </w:pPr>
    </w:p>
    <w:p w:rsidR="00665F8B" w:rsidRDefault="00665F8B" w:rsidP="00665F8B">
      <w:pPr>
        <w:rPr>
          <w:sz w:val="12"/>
          <w:szCs w:val="12"/>
        </w:rPr>
      </w:pPr>
    </w:p>
    <w:p w:rsidR="00665F8B" w:rsidRDefault="00665F8B" w:rsidP="00665F8B">
      <w:pPr>
        <w:rPr>
          <w:sz w:val="12"/>
          <w:szCs w:val="12"/>
        </w:rPr>
      </w:pPr>
    </w:p>
    <w:p w:rsidR="00665F8B" w:rsidRPr="00A36DA6" w:rsidRDefault="00665F8B" w:rsidP="00665F8B">
      <w:pPr>
        <w:rPr>
          <w:sz w:val="12"/>
          <w:szCs w:val="12"/>
        </w:rPr>
      </w:pPr>
    </w:p>
    <w:p w:rsidR="00665F8B" w:rsidRDefault="00665F8B" w:rsidP="00665F8B">
      <w:pPr>
        <w:rPr>
          <w:sz w:val="12"/>
          <w:szCs w:val="12"/>
        </w:rPr>
      </w:pPr>
    </w:p>
    <w:p w:rsidR="00665F8B" w:rsidRPr="005E7EBF" w:rsidRDefault="00665F8B" w:rsidP="00665F8B">
      <w:pPr>
        <w:pStyle w:val="BodyText"/>
        <w:spacing w:line="300" w:lineRule="exact"/>
        <w:rPr>
          <w:szCs w:val="28"/>
        </w:rPr>
      </w:pPr>
      <w:r w:rsidRPr="005E7EBF">
        <w:rPr>
          <w:szCs w:val="28"/>
        </w:rPr>
        <w:t xml:space="preserve">RAPORT DE SPECIALITATE </w:t>
      </w:r>
    </w:p>
    <w:p w:rsidR="00665F8B" w:rsidRPr="00336C95" w:rsidRDefault="00665F8B" w:rsidP="00665F8B">
      <w:pPr>
        <w:pStyle w:val="BodyText"/>
        <w:spacing w:line="300" w:lineRule="exact"/>
        <w:rPr>
          <w:b w:val="0"/>
          <w:sz w:val="26"/>
          <w:szCs w:val="26"/>
        </w:rPr>
      </w:pPr>
      <w:r w:rsidRPr="00336C95">
        <w:rPr>
          <w:b w:val="0"/>
          <w:sz w:val="26"/>
          <w:szCs w:val="26"/>
        </w:rPr>
        <w:t xml:space="preserve">Privind cuprinderea unor terenuri în domeniul </w:t>
      </w:r>
      <w:r>
        <w:rPr>
          <w:b w:val="0"/>
          <w:sz w:val="26"/>
          <w:szCs w:val="26"/>
        </w:rPr>
        <w:t>public</w:t>
      </w:r>
      <w:r w:rsidRPr="00336C95">
        <w:rPr>
          <w:b w:val="0"/>
          <w:sz w:val="26"/>
          <w:szCs w:val="26"/>
        </w:rPr>
        <w:t xml:space="preserve"> al </w:t>
      </w:r>
    </w:p>
    <w:p w:rsidR="00665F8B" w:rsidRPr="00A36DA6" w:rsidRDefault="00665F8B" w:rsidP="00665F8B">
      <w:pPr>
        <w:jc w:val="center"/>
        <w:rPr>
          <w:b/>
          <w:bCs/>
          <w:sz w:val="12"/>
          <w:szCs w:val="12"/>
        </w:rPr>
      </w:pPr>
      <w:r w:rsidRPr="003F3D3D">
        <w:rPr>
          <w:sz w:val="26"/>
          <w:szCs w:val="26"/>
        </w:rPr>
        <w:t xml:space="preserve">mun. Marghita </w:t>
      </w:r>
      <w:r w:rsidRPr="005E0A00">
        <w:rPr>
          <w:sz w:val="26"/>
          <w:szCs w:val="26"/>
        </w:rPr>
        <w:t>şi constituirea un</w:t>
      </w:r>
      <w:r w:rsidR="00047A4E">
        <w:rPr>
          <w:sz w:val="26"/>
          <w:szCs w:val="26"/>
        </w:rPr>
        <w:t>or</w:t>
      </w:r>
      <w:r w:rsidRPr="005E0A00">
        <w:rPr>
          <w:sz w:val="26"/>
          <w:szCs w:val="26"/>
        </w:rPr>
        <w:t xml:space="preserve"> num</w:t>
      </w:r>
      <w:r w:rsidR="00047A4E">
        <w:rPr>
          <w:sz w:val="26"/>
          <w:szCs w:val="26"/>
        </w:rPr>
        <w:t>e</w:t>
      </w:r>
      <w:r w:rsidRPr="005E0A00">
        <w:rPr>
          <w:sz w:val="26"/>
          <w:szCs w:val="26"/>
        </w:rPr>
        <w:t>r</w:t>
      </w:r>
      <w:r w:rsidR="00047A4E">
        <w:rPr>
          <w:sz w:val="26"/>
          <w:szCs w:val="26"/>
        </w:rPr>
        <w:t>e</w:t>
      </w:r>
      <w:r w:rsidRPr="005E0A00">
        <w:rPr>
          <w:sz w:val="26"/>
          <w:szCs w:val="26"/>
        </w:rPr>
        <w:t xml:space="preserve"> cadastral</w:t>
      </w:r>
      <w:r w:rsidR="00047A4E">
        <w:rPr>
          <w:sz w:val="26"/>
          <w:szCs w:val="26"/>
        </w:rPr>
        <w:t>e</w:t>
      </w:r>
    </w:p>
    <w:p w:rsidR="00665F8B" w:rsidRDefault="00665F8B" w:rsidP="00665F8B">
      <w:pPr>
        <w:rPr>
          <w:sz w:val="12"/>
          <w:szCs w:val="12"/>
        </w:rPr>
      </w:pPr>
    </w:p>
    <w:p w:rsidR="00665F8B" w:rsidRDefault="00665F8B" w:rsidP="00665F8B">
      <w:pPr>
        <w:rPr>
          <w:sz w:val="12"/>
          <w:szCs w:val="12"/>
        </w:rPr>
      </w:pPr>
    </w:p>
    <w:p w:rsidR="00665F8B" w:rsidRDefault="00665F8B" w:rsidP="00665F8B">
      <w:pPr>
        <w:rPr>
          <w:sz w:val="12"/>
          <w:szCs w:val="12"/>
        </w:rPr>
      </w:pPr>
    </w:p>
    <w:p w:rsidR="00665F8B" w:rsidRDefault="00665F8B" w:rsidP="00665F8B">
      <w:pPr>
        <w:rPr>
          <w:sz w:val="12"/>
          <w:szCs w:val="12"/>
        </w:rPr>
      </w:pPr>
    </w:p>
    <w:p w:rsidR="00665F8B" w:rsidRPr="00A36DA6" w:rsidRDefault="00665F8B" w:rsidP="00665F8B">
      <w:pPr>
        <w:rPr>
          <w:sz w:val="12"/>
          <w:szCs w:val="12"/>
        </w:rPr>
      </w:pPr>
    </w:p>
    <w:p w:rsidR="00665F8B" w:rsidRPr="00A36DA6" w:rsidRDefault="00665F8B" w:rsidP="00665F8B">
      <w:pPr>
        <w:rPr>
          <w:sz w:val="12"/>
          <w:szCs w:val="12"/>
        </w:rPr>
      </w:pPr>
    </w:p>
    <w:p w:rsidR="00665F8B" w:rsidRPr="001F3CE7" w:rsidRDefault="00665F8B" w:rsidP="00047A4E">
      <w:pPr>
        <w:pStyle w:val="Heading1"/>
        <w:tabs>
          <w:tab w:val="left" w:pos="720"/>
        </w:tabs>
        <w:spacing w:line="380" w:lineRule="exact"/>
        <w:jc w:val="both"/>
        <w:rPr>
          <w:sz w:val="22"/>
          <w:szCs w:val="22"/>
        </w:rPr>
      </w:pPr>
      <w:r w:rsidRPr="001F3CE7">
        <w:rPr>
          <w:sz w:val="22"/>
          <w:szCs w:val="22"/>
        </w:rPr>
        <w:tab/>
        <w:t xml:space="preserve">Compartimentul Cadastru din cadrul aparatului de specialitate al primarului municipiului Marghita, având în vedere </w:t>
      </w:r>
      <w:r w:rsidRPr="001F3CE7">
        <w:rPr>
          <w:color w:val="222222"/>
          <w:sz w:val="22"/>
          <w:szCs w:val="22"/>
          <w:shd w:val="clear" w:color="auto" w:fill="FFFFFF"/>
        </w:rPr>
        <w:t>programul finanțat prin Agenția pentru Finanțarea Investițiilor Rurale (A.F.I.R.) de reabilitare a unor drumuri de exploatare de pe teritoriul U.A.T. Marghita</w:t>
      </w:r>
      <w:r w:rsidRPr="001F3CE7">
        <w:rPr>
          <w:sz w:val="22"/>
          <w:szCs w:val="22"/>
        </w:rPr>
        <w:t>, se impune reglementarea din punct de vedere juridic și topo-cadastral al drumurilor de exploatare care urmează a intra în procedură de reabilitare. În acest sens, ca urmare a verificării siuației juridice a drumurilor pe care le propunem a fi reabilitate a</w:t>
      </w:r>
      <w:r w:rsidR="00E6764A">
        <w:rPr>
          <w:sz w:val="22"/>
          <w:szCs w:val="22"/>
        </w:rPr>
        <w:t>u</w:t>
      </w:r>
      <w:r w:rsidRPr="001F3CE7">
        <w:rPr>
          <w:sz w:val="22"/>
          <w:szCs w:val="22"/>
        </w:rPr>
        <w:t xml:space="preserve"> fost identificat</w:t>
      </w:r>
      <w:r w:rsidR="00E6764A">
        <w:rPr>
          <w:sz w:val="22"/>
          <w:szCs w:val="22"/>
        </w:rPr>
        <w:t>e</w:t>
      </w:r>
      <w:r w:rsidRPr="001F3CE7">
        <w:rPr>
          <w:sz w:val="22"/>
          <w:szCs w:val="22"/>
        </w:rPr>
        <w:t xml:space="preserve"> drumu</w:t>
      </w:r>
      <w:r w:rsidR="00E6764A">
        <w:rPr>
          <w:sz w:val="22"/>
          <w:szCs w:val="22"/>
        </w:rPr>
        <w:t>ri</w:t>
      </w:r>
      <w:r w:rsidRPr="001F3CE7">
        <w:rPr>
          <w:sz w:val="22"/>
          <w:szCs w:val="22"/>
        </w:rPr>
        <w:t>l</w:t>
      </w:r>
      <w:r w:rsidR="00E6764A">
        <w:rPr>
          <w:sz w:val="22"/>
          <w:szCs w:val="22"/>
        </w:rPr>
        <w:t>e</w:t>
      </w:r>
      <w:r w:rsidRPr="001F3CE7">
        <w:rPr>
          <w:sz w:val="22"/>
          <w:szCs w:val="22"/>
        </w:rPr>
        <w:t xml:space="preserve"> de exploatare DE 755</w:t>
      </w:r>
      <w:r w:rsidR="00E6764A">
        <w:rPr>
          <w:sz w:val="22"/>
          <w:szCs w:val="22"/>
        </w:rPr>
        <w:t xml:space="preserve"> și DE 636</w:t>
      </w:r>
      <w:r w:rsidRPr="001F3CE7">
        <w:rPr>
          <w:sz w:val="22"/>
          <w:szCs w:val="22"/>
        </w:rPr>
        <w:t xml:space="preserve">, atât în teren cât și pe planșa la scara 1:10000 Marghita, </w:t>
      </w:r>
      <w:r>
        <w:rPr>
          <w:sz w:val="22"/>
          <w:szCs w:val="22"/>
        </w:rPr>
        <w:t>ca</w:t>
      </w:r>
      <w:r w:rsidRPr="001F3CE7">
        <w:rPr>
          <w:sz w:val="22"/>
          <w:szCs w:val="22"/>
        </w:rPr>
        <w:t xml:space="preserve"> nefiind înscris în inventarul atestat al domeniului public.  </w:t>
      </w:r>
    </w:p>
    <w:p w:rsidR="00665F8B" w:rsidRPr="001F3CE7" w:rsidRDefault="00665F8B" w:rsidP="00665F8B">
      <w:pPr>
        <w:pStyle w:val="Heading1"/>
        <w:spacing w:line="380" w:lineRule="exact"/>
        <w:ind w:firstLine="709"/>
        <w:jc w:val="both"/>
        <w:rPr>
          <w:iCs/>
          <w:sz w:val="22"/>
          <w:szCs w:val="22"/>
        </w:rPr>
      </w:pPr>
      <w:r w:rsidRPr="001F3CE7">
        <w:rPr>
          <w:sz w:val="22"/>
          <w:szCs w:val="22"/>
        </w:rPr>
        <w:t>Motivăm necesitatea înscrierii dreptului de proprietate în favoarea domeniul public al mun. Marghita a terenului extravilan susmenţionat în vederea reglementării din punct de vedere juridic și topo-cadastral al drumu</w:t>
      </w:r>
      <w:r w:rsidR="00E6764A">
        <w:rPr>
          <w:sz w:val="22"/>
          <w:szCs w:val="22"/>
        </w:rPr>
        <w:t>rilor</w:t>
      </w:r>
      <w:r w:rsidRPr="001F3CE7">
        <w:rPr>
          <w:sz w:val="22"/>
          <w:szCs w:val="22"/>
        </w:rPr>
        <w:t xml:space="preserve"> de exploatare DE 755</w:t>
      </w:r>
      <w:r w:rsidR="00E6764A" w:rsidRPr="00E6764A">
        <w:rPr>
          <w:sz w:val="22"/>
          <w:szCs w:val="22"/>
        </w:rPr>
        <w:t xml:space="preserve"> </w:t>
      </w:r>
      <w:r w:rsidR="00E6764A">
        <w:rPr>
          <w:sz w:val="22"/>
          <w:szCs w:val="22"/>
        </w:rPr>
        <w:t>și DE 636</w:t>
      </w:r>
      <w:r w:rsidRPr="001F3CE7">
        <w:rPr>
          <w:sz w:val="22"/>
          <w:szCs w:val="22"/>
        </w:rPr>
        <w:t xml:space="preserve"> – Marghita pentru a putea fi accesată finanțarea și a intra în procedură de reabilitare</w:t>
      </w:r>
      <w:r w:rsidR="00E6764A">
        <w:rPr>
          <w:sz w:val="22"/>
          <w:szCs w:val="22"/>
        </w:rPr>
        <w:t xml:space="preserve"> a acestora</w:t>
      </w:r>
      <w:r w:rsidRPr="001F3CE7">
        <w:rPr>
          <w:sz w:val="22"/>
          <w:szCs w:val="22"/>
        </w:rPr>
        <w:t xml:space="preserve">. </w:t>
      </w:r>
    </w:p>
    <w:p w:rsidR="00665F8B" w:rsidRPr="001F3CE7" w:rsidRDefault="00665F8B" w:rsidP="00665F8B">
      <w:pPr>
        <w:pStyle w:val="Heading1"/>
        <w:spacing w:line="380" w:lineRule="exact"/>
        <w:ind w:firstLine="708"/>
        <w:jc w:val="both"/>
        <w:rPr>
          <w:sz w:val="22"/>
          <w:szCs w:val="22"/>
        </w:rPr>
      </w:pPr>
      <w:r w:rsidRPr="001F3CE7">
        <w:rPr>
          <w:sz w:val="22"/>
          <w:szCs w:val="22"/>
        </w:rPr>
        <w:t xml:space="preserve">Menționăm faptul că bunurile imobile, în întregime sau pe cote părti, care fac obiectul prezentului raport de specialitate, nu fac obiectul unor cereri de reconstituire a dreptului de proprietate privată sau de restituire depuse în temeiul actelor normative cu caracter special privind fondul funciar, respectiv cele care reglementează regimul juridic al imobilelor preluate în mod abuziv de Statul Român în perioada 6 martie 1945-22 decembrie 1989, nu sunt grevate de sarcini și nu fac obiectul vreunui litigiu. </w:t>
      </w:r>
    </w:p>
    <w:p w:rsidR="00665F8B" w:rsidRPr="001F3CE7" w:rsidRDefault="00665F8B" w:rsidP="00665F8B">
      <w:pPr>
        <w:pStyle w:val="Heading1"/>
        <w:spacing w:line="380" w:lineRule="exact"/>
        <w:ind w:firstLine="709"/>
        <w:jc w:val="both"/>
        <w:rPr>
          <w:sz w:val="22"/>
          <w:szCs w:val="22"/>
        </w:rPr>
      </w:pPr>
      <w:r w:rsidRPr="001F3CE7">
        <w:rPr>
          <w:sz w:val="22"/>
          <w:szCs w:val="22"/>
        </w:rPr>
        <w:t xml:space="preserve">Conform art. 36 alin. 1 din legea nr. 18/1991 privind fondul funciar, terenurile aflate în intravilanul localităților și care sunt în administrarea primăriilor, trec în proprietatea comunelor, orașelor sau municipiilor, după caz. Întrucât terenul care face obiectul acestui raport reprezintă drum de exploatare, acestea se conformează prevederilor Ordonantei Guvernului nr. 43/1997 privind regimul drumurilor respectiv sunt bunuri publice inalienabile, insesizabile si imprescriptibile. </w:t>
      </w:r>
    </w:p>
    <w:p w:rsidR="00665F8B" w:rsidRDefault="00665F8B" w:rsidP="00665F8B">
      <w:pPr>
        <w:pStyle w:val="Heading1"/>
        <w:spacing w:line="380" w:lineRule="exact"/>
        <w:ind w:firstLine="709"/>
        <w:jc w:val="both"/>
        <w:rPr>
          <w:sz w:val="22"/>
          <w:szCs w:val="22"/>
          <w:lang w:val="en-US" w:eastAsia="en-US"/>
        </w:rPr>
      </w:pPr>
      <w:r w:rsidRPr="001F3CE7">
        <w:rPr>
          <w:sz w:val="22"/>
          <w:szCs w:val="22"/>
        </w:rPr>
        <w:t>În vederea înscrierii în evidenţele de cadastru şi carte funciară a parcelei nou create, considerăm că în temeiul  art. 27, art. 45 din Legea 7/1996 a cadastrului şi publicităţii imobiliare, și totodată, în conformitate cu art. 606-607 din Codul Administrativ și cu prevederile art. 6 din HG 392/2020</w:t>
      </w:r>
      <w:r w:rsidRPr="001F3CE7">
        <w:rPr>
          <w:sz w:val="22"/>
          <w:szCs w:val="22"/>
          <w:lang w:val="en-US" w:eastAsia="en-US"/>
        </w:rPr>
        <w:t xml:space="preserve"> privind aprobarea</w:t>
      </w:r>
      <w:r w:rsidRPr="001F3CE7">
        <w:rPr>
          <w:vanish/>
          <w:sz w:val="22"/>
          <w:szCs w:val="22"/>
          <w:lang w:val="en-US" w:eastAsia="en-US"/>
        </w:rPr>
        <w:t xml:space="preserve">&lt;LLNK 12020     0110 341   0 16&gt;Normelor tehnice </w:t>
      </w:r>
      <w:r w:rsidRPr="001F3CE7">
        <w:rPr>
          <w:sz w:val="22"/>
          <w:szCs w:val="22"/>
          <w:lang w:val="en-US" w:eastAsia="en-US"/>
        </w:rPr>
        <w:t xml:space="preserve"> Normelor tehnice pentru întocmirea inventarului bunurilor care alcătuiesc domeniul public şi privat al comunelor, al </w:t>
      </w:r>
      <w:r w:rsidRPr="001F3CE7">
        <w:rPr>
          <w:sz w:val="22"/>
          <w:szCs w:val="22"/>
          <w:lang w:val="en-US" w:eastAsia="en-US"/>
        </w:rPr>
        <w:lastRenderedPageBreak/>
        <w:t xml:space="preserve">oraşelor, al municipiilor şi al judeţelor </w:t>
      </w:r>
      <w:r w:rsidRPr="001F3CE7">
        <w:rPr>
          <w:sz w:val="22"/>
          <w:szCs w:val="22"/>
        </w:rPr>
        <w:t>este oportun si legal proiectul de hotărâre iniţiat de primarul municipiului Marghita</w:t>
      </w:r>
      <w:r w:rsidRPr="001F3CE7">
        <w:rPr>
          <w:sz w:val="22"/>
          <w:szCs w:val="22"/>
          <w:lang w:val="en-US" w:eastAsia="en-US"/>
        </w:rPr>
        <w:t xml:space="preserve"> </w:t>
      </w:r>
      <w:r>
        <w:rPr>
          <w:sz w:val="22"/>
          <w:szCs w:val="22"/>
          <w:lang w:val="en-US" w:eastAsia="en-US"/>
        </w:rPr>
        <w:t xml:space="preserve">cu următoarele obiective: </w:t>
      </w:r>
    </w:p>
    <w:p w:rsidR="00665F8B" w:rsidRDefault="002057D6" w:rsidP="00665F8B">
      <w:pPr>
        <w:pStyle w:val="Heading1"/>
        <w:numPr>
          <w:ilvl w:val="0"/>
          <w:numId w:val="28"/>
        </w:numPr>
        <w:spacing w:line="380" w:lineRule="exact"/>
        <w:jc w:val="both"/>
        <w:rPr>
          <w:sz w:val="22"/>
          <w:szCs w:val="22"/>
        </w:rPr>
      </w:pPr>
      <w:r>
        <w:rPr>
          <w:sz w:val="22"/>
          <w:szCs w:val="22"/>
        </w:rPr>
        <w:t xml:space="preserve">Cuprinderea in domeniul </w:t>
      </w:r>
      <w:r w:rsidR="00665F8B" w:rsidRPr="001F3CE7">
        <w:rPr>
          <w:sz w:val="22"/>
          <w:szCs w:val="22"/>
        </w:rPr>
        <w:t>public prin includerea acest</w:t>
      </w:r>
      <w:r w:rsidR="00E6764A">
        <w:rPr>
          <w:sz w:val="22"/>
          <w:szCs w:val="22"/>
        </w:rPr>
        <w:t>or</w:t>
      </w:r>
      <w:r w:rsidR="00665F8B" w:rsidRPr="001F3CE7">
        <w:rPr>
          <w:sz w:val="22"/>
          <w:szCs w:val="22"/>
        </w:rPr>
        <w:t xml:space="preserve"> drum</w:t>
      </w:r>
      <w:r w:rsidR="00E6764A">
        <w:rPr>
          <w:sz w:val="22"/>
          <w:szCs w:val="22"/>
        </w:rPr>
        <w:t>uri</w:t>
      </w:r>
      <w:r w:rsidR="00665F8B" w:rsidRPr="001F3CE7">
        <w:rPr>
          <w:sz w:val="22"/>
          <w:szCs w:val="22"/>
        </w:rPr>
        <w:t xml:space="preserve"> de exploatare din extravilanul municipiului Marghita, după cum urmează: </w:t>
      </w:r>
      <w:r w:rsidR="00665F8B">
        <w:rPr>
          <w:sz w:val="22"/>
          <w:szCs w:val="22"/>
        </w:rPr>
        <w:t xml:space="preserve"> </w:t>
      </w:r>
    </w:p>
    <w:p w:rsidR="00665F8B" w:rsidRDefault="00665F8B" w:rsidP="00665F8B">
      <w:pPr>
        <w:pStyle w:val="Heading1"/>
        <w:numPr>
          <w:ilvl w:val="0"/>
          <w:numId w:val="29"/>
        </w:numPr>
        <w:spacing w:line="380" w:lineRule="exact"/>
        <w:jc w:val="both"/>
        <w:rPr>
          <w:i/>
          <w:sz w:val="22"/>
          <w:szCs w:val="22"/>
        </w:rPr>
      </w:pPr>
      <w:r w:rsidRPr="001F3CE7">
        <w:rPr>
          <w:b/>
          <w:sz w:val="22"/>
          <w:szCs w:val="22"/>
        </w:rPr>
        <w:t>Drum de exploatare</w:t>
      </w:r>
      <w:r w:rsidR="002A1342">
        <w:rPr>
          <w:b/>
          <w:sz w:val="22"/>
          <w:szCs w:val="22"/>
        </w:rPr>
        <w:t xml:space="preserve"> -</w:t>
      </w:r>
      <w:r w:rsidRPr="001F3CE7">
        <w:rPr>
          <w:b/>
          <w:sz w:val="22"/>
          <w:szCs w:val="22"/>
        </w:rPr>
        <w:t xml:space="preserve"> DE 755</w:t>
      </w:r>
      <w:r w:rsidRPr="001F3CE7">
        <w:rPr>
          <w:rFonts w:eastAsia="Calibri"/>
          <w:sz w:val="22"/>
          <w:szCs w:val="22"/>
          <w:lang w:eastAsia="en-US"/>
        </w:rPr>
        <w:t>, având o lungime de 311 m. care se compune din</w:t>
      </w:r>
      <w:r>
        <w:rPr>
          <w:rFonts w:eastAsia="Calibri"/>
          <w:sz w:val="22"/>
          <w:szCs w:val="22"/>
          <w:lang w:eastAsia="en-US"/>
        </w:rPr>
        <w:t xml:space="preserve"> </w:t>
      </w:r>
      <w:r w:rsidRPr="001F3CE7">
        <w:rPr>
          <w:i/>
          <w:sz w:val="22"/>
          <w:szCs w:val="22"/>
        </w:rPr>
        <w:t xml:space="preserve">– cota de </w:t>
      </w:r>
      <w:r w:rsidRPr="001F3CE7">
        <w:rPr>
          <w:b/>
          <w:bCs/>
          <w:i/>
          <w:sz w:val="22"/>
          <w:szCs w:val="22"/>
        </w:rPr>
        <w:t>4631</w:t>
      </w:r>
      <w:r w:rsidRPr="001F3CE7">
        <w:rPr>
          <w:bCs/>
          <w:i/>
          <w:sz w:val="22"/>
          <w:szCs w:val="22"/>
        </w:rPr>
        <w:t>/11509</w:t>
      </w:r>
      <w:r w:rsidRPr="001F3CE7">
        <w:rPr>
          <w:b/>
          <w:bCs/>
          <w:i/>
          <w:sz w:val="22"/>
          <w:szCs w:val="22"/>
        </w:rPr>
        <w:t xml:space="preserve"> </w:t>
      </w:r>
      <w:r w:rsidRPr="001F3CE7">
        <w:rPr>
          <w:bCs/>
          <w:i/>
          <w:sz w:val="22"/>
          <w:szCs w:val="22"/>
        </w:rPr>
        <w:t>mp.</w:t>
      </w:r>
      <w:r w:rsidRPr="001F3CE7">
        <w:rPr>
          <w:i/>
          <w:sz w:val="22"/>
          <w:szCs w:val="22"/>
        </w:rPr>
        <w:t xml:space="preserve"> din nr. topo. </w:t>
      </w:r>
      <w:r w:rsidRPr="001F3CE7">
        <w:rPr>
          <w:b/>
          <w:i/>
          <w:sz w:val="22"/>
          <w:szCs w:val="22"/>
        </w:rPr>
        <w:t>2186</w:t>
      </w:r>
      <w:r w:rsidRPr="001F3CE7">
        <w:rPr>
          <w:i/>
          <w:sz w:val="22"/>
          <w:szCs w:val="22"/>
        </w:rPr>
        <w:t xml:space="preserve">, înscris în </w:t>
      </w:r>
      <w:r w:rsidRPr="001F3CE7">
        <w:rPr>
          <w:b/>
          <w:i/>
          <w:sz w:val="22"/>
          <w:szCs w:val="22"/>
        </w:rPr>
        <w:t>C.F. nr. 41</w:t>
      </w:r>
      <w:r w:rsidRPr="001F3CE7">
        <w:rPr>
          <w:i/>
          <w:sz w:val="22"/>
          <w:szCs w:val="22"/>
        </w:rPr>
        <w:t xml:space="preserve"> Marghita,</w:t>
      </w:r>
    </w:p>
    <w:p w:rsidR="00E6764A" w:rsidRPr="001F3CE7" w:rsidRDefault="00E6764A" w:rsidP="00E6764A">
      <w:pPr>
        <w:pStyle w:val="Heading1"/>
        <w:numPr>
          <w:ilvl w:val="0"/>
          <w:numId w:val="29"/>
        </w:numPr>
        <w:spacing w:line="380" w:lineRule="exact"/>
        <w:jc w:val="both"/>
        <w:rPr>
          <w:i/>
          <w:sz w:val="22"/>
          <w:szCs w:val="22"/>
        </w:rPr>
      </w:pPr>
      <w:r w:rsidRPr="001F3CE7">
        <w:rPr>
          <w:b/>
          <w:sz w:val="22"/>
          <w:szCs w:val="22"/>
        </w:rPr>
        <w:t>Drum de exploatare</w:t>
      </w:r>
      <w:r w:rsidR="002A1342">
        <w:rPr>
          <w:b/>
          <w:sz w:val="22"/>
          <w:szCs w:val="22"/>
        </w:rPr>
        <w:t xml:space="preserve"> -</w:t>
      </w:r>
      <w:r w:rsidRPr="001F3CE7">
        <w:rPr>
          <w:b/>
          <w:sz w:val="22"/>
          <w:szCs w:val="22"/>
        </w:rPr>
        <w:t xml:space="preserve"> DE </w:t>
      </w:r>
      <w:r>
        <w:rPr>
          <w:b/>
          <w:sz w:val="22"/>
          <w:szCs w:val="22"/>
        </w:rPr>
        <w:t>636</w:t>
      </w:r>
      <w:r w:rsidRPr="001F3CE7">
        <w:rPr>
          <w:rFonts w:eastAsia="Calibri"/>
          <w:sz w:val="22"/>
          <w:szCs w:val="22"/>
          <w:lang w:eastAsia="en-US"/>
        </w:rPr>
        <w:t xml:space="preserve">, având o lungime de </w:t>
      </w:r>
      <w:r>
        <w:rPr>
          <w:rFonts w:eastAsia="Calibri"/>
          <w:sz w:val="22"/>
          <w:szCs w:val="22"/>
          <w:lang w:eastAsia="en-US"/>
        </w:rPr>
        <w:t>253</w:t>
      </w:r>
      <w:r w:rsidRPr="001F3CE7">
        <w:rPr>
          <w:rFonts w:eastAsia="Calibri"/>
          <w:sz w:val="22"/>
          <w:szCs w:val="22"/>
          <w:lang w:eastAsia="en-US"/>
        </w:rPr>
        <w:t xml:space="preserve"> m. care se compune din</w:t>
      </w:r>
      <w:r>
        <w:rPr>
          <w:rFonts w:eastAsia="Calibri"/>
          <w:sz w:val="22"/>
          <w:szCs w:val="22"/>
          <w:lang w:eastAsia="en-US"/>
        </w:rPr>
        <w:t xml:space="preserve"> </w:t>
      </w:r>
      <w:r w:rsidRPr="001F3CE7">
        <w:rPr>
          <w:i/>
          <w:sz w:val="22"/>
          <w:szCs w:val="22"/>
        </w:rPr>
        <w:t xml:space="preserve">– cota de </w:t>
      </w:r>
      <w:r w:rsidR="002A1342">
        <w:rPr>
          <w:b/>
          <w:bCs/>
          <w:i/>
          <w:sz w:val="22"/>
          <w:szCs w:val="22"/>
        </w:rPr>
        <w:t>2994</w:t>
      </w:r>
      <w:r w:rsidR="002A1342">
        <w:rPr>
          <w:bCs/>
          <w:i/>
          <w:sz w:val="22"/>
          <w:szCs w:val="22"/>
        </w:rPr>
        <w:t>/14074</w:t>
      </w:r>
      <w:r w:rsidRPr="001F3CE7">
        <w:rPr>
          <w:b/>
          <w:bCs/>
          <w:i/>
          <w:sz w:val="22"/>
          <w:szCs w:val="22"/>
        </w:rPr>
        <w:t xml:space="preserve"> </w:t>
      </w:r>
      <w:r w:rsidRPr="001F3CE7">
        <w:rPr>
          <w:bCs/>
          <w:i/>
          <w:sz w:val="22"/>
          <w:szCs w:val="22"/>
        </w:rPr>
        <w:t>mp.</w:t>
      </w:r>
      <w:r w:rsidRPr="001F3CE7">
        <w:rPr>
          <w:i/>
          <w:sz w:val="22"/>
          <w:szCs w:val="22"/>
        </w:rPr>
        <w:t xml:space="preserve"> din nr. topo. </w:t>
      </w:r>
      <w:r w:rsidR="002A1342">
        <w:rPr>
          <w:b/>
          <w:i/>
          <w:sz w:val="22"/>
          <w:szCs w:val="22"/>
        </w:rPr>
        <w:t>2134</w:t>
      </w:r>
      <w:r w:rsidRPr="001F3CE7">
        <w:rPr>
          <w:i/>
          <w:sz w:val="22"/>
          <w:szCs w:val="22"/>
        </w:rPr>
        <w:t xml:space="preserve">, înscris în </w:t>
      </w:r>
      <w:r w:rsidRPr="001F3CE7">
        <w:rPr>
          <w:b/>
          <w:i/>
          <w:sz w:val="22"/>
          <w:szCs w:val="22"/>
        </w:rPr>
        <w:t>C.F. nr. 41</w:t>
      </w:r>
      <w:r w:rsidRPr="001F3CE7">
        <w:rPr>
          <w:i/>
          <w:sz w:val="22"/>
          <w:szCs w:val="22"/>
        </w:rPr>
        <w:t xml:space="preserve"> Marghita,</w:t>
      </w:r>
    </w:p>
    <w:p w:rsidR="00665F8B" w:rsidRPr="001F3CE7" w:rsidRDefault="00665F8B" w:rsidP="00665F8B">
      <w:pPr>
        <w:pStyle w:val="Heading1"/>
        <w:numPr>
          <w:ilvl w:val="0"/>
          <w:numId w:val="28"/>
        </w:numPr>
        <w:tabs>
          <w:tab w:val="left" w:pos="720"/>
        </w:tabs>
        <w:spacing w:line="380" w:lineRule="exact"/>
        <w:jc w:val="both"/>
        <w:rPr>
          <w:sz w:val="22"/>
          <w:szCs w:val="22"/>
        </w:rPr>
      </w:pPr>
      <w:r>
        <w:rPr>
          <w:sz w:val="22"/>
          <w:szCs w:val="22"/>
        </w:rPr>
        <w:t>A</w:t>
      </w:r>
      <w:r w:rsidRPr="001F3CE7">
        <w:rPr>
          <w:sz w:val="22"/>
          <w:szCs w:val="22"/>
        </w:rPr>
        <w:t xml:space="preserve">probarea constituirii </w:t>
      </w:r>
      <w:r w:rsidR="002A1342">
        <w:rPr>
          <w:sz w:val="22"/>
          <w:szCs w:val="22"/>
        </w:rPr>
        <w:t>a două</w:t>
      </w:r>
      <w:r w:rsidRPr="001F3CE7">
        <w:rPr>
          <w:sz w:val="22"/>
          <w:szCs w:val="22"/>
        </w:rPr>
        <w:t xml:space="preserve"> num</w:t>
      </w:r>
      <w:r w:rsidR="002A1342">
        <w:rPr>
          <w:sz w:val="22"/>
          <w:szCs w:val="22"/>
        </w:rPr>
        <w:t>ere</w:t>
      </w:r>
      <w:r w:rsidRPr="001F3CE7">
        <w:rPr>
          <w:sz w:val="22"/>
          <w:szCs w:val="22"/>
        </w:rPr>
        <w:t xml:space="preserve"> cadastral</w:t>
      </w:r>
      <w:r w:rsidR="002A1342">
        <w:rPr>
          <w:sz w:val="22"/>
          <w:szCs w:val="22"/>
        </w:rPr>
        <w:t>e</w:t>
      </w:r>
      <w:r w:rsidRPr="001F3CE7">
        <w:rPr>
          <w:sz w:val="22"/>
          <w:szCs w:val="22"/>
        </w:rPr>
        <w:t xml:space="preserve"> conform tabelului de mai jos, în vederea întocmirii documentaţiei tehnice cadastrale pentru dezmembrare, atribuire număr cadastral şi înscriere în C.F. pentru imobil</w:t>
      </w:r>
      <w:r w:rsidR="002A1342">
        <w:rPr>
          <w:sz w:val="22"/>
          <w:szCs w:val="22"/>
        </w:rPr>
        <w:t>ele</w:t>
      </w:r>
      <w:r w:rsidRPr="001F3CE7">
        <w:rPr>
          <w:sz w:val="22"/>
          <w:szCs w:val="22"/>
        </w:rPr>
        <w:t xml:space="preserve"> – drum</w:t>
      </w:r>
      <w:r w:rsidR="002A1342">
        <w:rPr>
          <w:sz w:val="22"/>
          <w:szCs w:val="22"/>
        </w:rPr>
        <w:t>uri</w:t>
      </w:r>
      <w:r w:rsidRPr="001F3CE7">
        <w:rPr>
          <w:sz w:val="22"/>
          <w:szCs w:val="22"/>
        </w:rPr>
        <w:t xml:space="preserve"> de exploatare</w:t>
      </w:r>
      <w:r>
        <w:rPr>
          <w:sz w:val="22"/>
          <w:szCs w:val="22"/>
        </w:rPr>
        <w:t xml:space="preserve"> DE 755</w:t>
      </w:r>
      <w:r w:rsidR="002A1342">
        <w:rPr>
          <w:sz w:val="22"/>
          <w:szCs w:val="22"/>
        </w:rPr>
        <w:t xml:space="preserve"> și DE 636</w:t>
      </w:r>
      <w:r w:rsidRPr="001F3CE7">
        <w:rPr>
          <w:sz w:val="22"/>
          <w:szCs w:val="22"/>
        </w:rPr>
        <w:t xml:space="preserve"> aflat în proprietatea publică a municipiului Marghita. </w:t>
      </w:r>
    </w:p>
    <w:p w:rsidR="00665F8B" w:rsidRPr="006922F4" w:rsidRDefault="00665F8B" w:rsidP="00665F8B">
      <w:pPr>
        <w:pStyle w:val="Heading1"/>
        <w:tabs>
          <w:tab w:val="left" w:pos="720"/>
        </w:tabs>
        <w:jc w:val="both"/>
        <w:rPr>
          <w:sz w:val="24"/>
        </w:rPr>
      </w:pPr>
      <w:r w:rsidRPr="006922F4">
        <w:rPr>
          <w:sz w:val="24"/>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1276"/>
        <w:gridCol w:w="992"/>
        <w:gridCol w:w="1418"/>
        <w:gridCol w:w="2268"/>
        <w:gridCol w:w="2693"/>
      </w:tblGrid>
      <w:tr w:rsidR="00665F8B" w:rsidRPr="004619D8" w:rsidTr="009B6917">
        <w:trPr>
          <w:trHeight w:val="269"/>
        </w:trPr>
        <w:tc>
          <w:tcPr>
            <w:tcW w:w="1134" w:type="dxa"/>
            <w:tcBorders>
              <w:top w:val="single" w:sz="12" w:space="0" w:color="auto"/>
              <w:left w:val="single" w:sz="12" w:space="0" w:color="auto"/>
            </w:tcBorders>
            <w:vAlign w:val="center"/>
          </w:tcPr>
          <w:p w:rsidR="00665F8B" w:rsidRPr="004619D8" w:rsidRDefault="00665F8B" w:rsidP="009B6917">
            <w:pPr>
              <w:jc w:val="center"/>
              <w:rPr>
                <w:rFonts w:ascii="Arial Narrow" w:hAnsi="Arial Narrow" w:cs="Arial"/>
                <w:b/>
                <w:i/>
                <w:sz w:val="18"/>
                <w:szCs w:val="18"/>
              </w:rPr>
            </w:pPr>
            <w:r w:rsidRPr="004619D8">
              <w:rPr>
                <w:rFonts w:ascii="Arial Narrow" w:hAnsi="Arial Narrow" w:cs="Arial"/>
                <w:b/>
                <w:i/>
                <w:sz w:val="18"/>
                <w:szCs w:val="18"/>
              </w:rPr>
              <w:t>Nr.cad. nou</w:t>
            </w:r>
          </w:p>
        </w:tc>
        <w:tc>
          <w:tcPr>
            <w:tcW w:w="1276" w:type="dxa"/>
            <w:tcBorders>
              <w:top w:val="single" w:sz="12" w:space="0" w:color="auto"/>
            </w:tcBorders>
            <w:vAlign w:val="center"/>
          </w:tcPr>
          <w:p w:rsidR="00665F8B" w:rsidRPr="004619D8" w:rsidRDefault="00665F8B" w:rsidP="009B6917">
            <w:pPr>
              <w:jc w:val="center"/>
              <w:rPr>
                <w:rFonts w:ascii="Arial Narrow" w:hAnsi="Arial Narrow" w:cs="Arial"/>
                <w:b/>
                <w:i/>
                <w:sz w:val="18"/>
                <w:szCs w:val="18"/>
              </w:rPr>
            </w:pPr>
            <w:r w:rsidRPr="004619D8">
              <w:rPr>
                <w:rFonts w:ascii="Arial Narrow" w:hAnsi="Arial Narrow" w:cs="Arial"/>
                <w:b/>
                <w:i/>
                <w:sz w:val="18"/>
                <w:szCs w:val="18"/>
              </w:rPr>
              <w:t>Supr. nr.cad. (mp)</w:t>
            </w:r>
          </w:p>
        </w:tc>
        <w:tc>
          <w:tcPr>
            <w:tcW w:w="992" w:type="dxa"/>
            <w:tcBorders>
              <w:top w:val="single" w:sz="12" w:space="0" w:color="auto"/>
            </w:tcBorders>
            <w:vAlign w:val="center"/>
          </w:tcPr>
          <w:p w:rsidR="00665F8B" w:rsidRPr="004619D8" w:rsidRDefault="00665F8B" w:rsidP="009B6917">
            <w:pPr>
              <w:jc w:val="center"/>
              <w:rPr>
                <w:rFonts w:ascii="Arial Narrow" w:hAnsi="Arial Narrow" w:cs="Arial"/>
                <w:b/>
                <w:i/>
                <w:sz w:val="18"/>
                <w:szCs w:val="18"/>
              </w:rPr>
            </w:pPr>
            <w:r w:rsidRPr="004619D8">
              <w:rPr>
                <w:rFonts w:ascii="Arial Narrow" w:hAnsi="Arial Narrow" w:cs="Arial"/>
                <w:b/>
                <w:i/>
                <w:sz w:val="18"/>
                <w:szCs w:val="18"/>
              </w:rPr>
              <w:t>Nr.topo. vechi</w:t>
            </w:r>
          </w:p>
        </w:tc>
        <w:tc>
          <w:tcPr>
            <w:tcW w:w="1418" w:type="dxa"/>
            <w:tcBorders>
              <w:top w:val="single" w:sz="12" w:space="0" w:color="auto"/>
            </w:tcBorders>
            <w:vAlign w:val="center"/>
          </w:tcPr>
          <w:p w:rsidR="00665F8B" w:rsidRPr="004619D8" w:rsidRDefault="00665F8B" w:rsidP="009B6917">
            <w:pPr>
              <w:jc w:val="center"/>
              <w:rPr>
                <w:rFonts w:ascii="Arial Narrow" w:hAnsi="Arial Narrow" w:cs="Arial"/>
                <w:b/>
                <w:i/>
                <w:sz w:val="18"/>
                <w:szCs w:val="18"/>
              </w:rPr>
            </w:pPr>
            <w:r w:rsidRPr="004619D8">
              <w:rPr>
                <w:rFonts w:ascii="Arial Narrow" w:hAnsi="Arial Narrow" w:cs="Arial"/>
                <w:b/>
                <w:i/>
                <w:sz w:val="18"/>
                <w:szCs w:val="18"/>
              </w:rPr>
              <w:t>Cota/intreg</w:t>
            </w:r>
            <w:r>
              <w:rPr>
                <w:rFonts w:ascii="Arial Narrow" w:hAnsi="Arial Narrow" w:cs="Arial"/>
                <w:b/>
                <w:i/>
                <w:sz w:val="18"/>
                <w:szCs w:val="18"/>
              </w:rPr>
              <w:t xml:space="preserve"> </w:t>
            </w:r>
            <w:r w:rsidRPr="004619D8">
              <w:rPr>
                <w:rFonts w:ascii="Arial Narrow" w:hAnsi="Arial Narrow" w:cs="Arial"/>
                <w:b/>
                <w:i/>
                <w:sz w:val="18"/>
                <w:szCs w:val="18"/>
              </w:rPr>
              <w:t>(mp)</w:t>
            </w:r>
          </w:p>
        </w:tc>
        <w:tc>
          <w:tcPr>
            <w:tcW w:w="2268" w:type="dxa"/>
            <w:tcBorders>
              <w:top w:val="single" w:sz="12" w:space="0" w:color="auto"/>
            </w:tcBorders>
            <w:vAlign w:val="center"/>
          </w:tcPr>
          <w:p w:rsidR="00665F8B" w:rsidRPr="004619D8" w:rsidRDefault="00665F8B" w:rsidP="009B6917">
            <w:pPr>
              <w:jc w:val="center"/>
              <w:rPr>
                <w:rFonts w:ascii="Arial Narrow" w:hAnsi="Arial Narrow" w:cs="Arial"/>
                <w:b/>
                <w:i/>
                <w:sz w:val="18"/>
                <w:szCs w:val="18"/>
              </w:rPr>
            </w:pPr>
            <w:r w:rsidRPr="004619D8">
              <w:rPr>
                <w:rFonts w:ascii="Arial Narrow" w:hAnsi="Arial Narrow" w:cs="Arial"/>
                <w:b/>
                <w:i/>
                <w:sz w:val="18"/>
                <w:szCs w:val="18"/>
              </w:rPr>
              <w:t>Carte Funciara</w:t>
            </w:r>
          </w:p>
        </w:tc>
        <w:tc>
          <w:tcPr>
            <w:tcW w:w="2693" w:type="dxa"/>
            <w:tcBorders>
              <w:top w:val="single" w:sz="12" w:space="0" w:color="auto"/>
              <w:right w:val="single" w:sz="12" w:space="0" w:color="auto"/>
            </w:tcBorders>
            <w:vAlign w:val="center"/>
          </w:tcPr>
          <w:p w:rsidR="00665F8B" w:rsidRPr="004619D8" w:rsidRDefault="00665F8B" w:rsidP="009B6917">
            <w:pPr>
              <w:jc w:val="center"/>
              <w:rPr>
                <w:rFonts w:ascii="Arial Narrow" w:hAnsi="Arial Narrow" w:cs="Arial"/>
                <w:b/>
                <w:i/>
                <w:sz w:val="18"/>
                <w:szCs w:val="18"/>
              </w:rPr>
            </w:pPr>
            <w:r w:rsidRPr="004619D8">
              <w:rPr>
                <w:rFonts w:ascii="Arial Narrow" w:hAnsi="Arial Narrow" w:cs="Arial"/>
                <w:b/>
                <w:i/>
                <w:sz w:val="18"/>
                <w:szCs w:val="18"/>
              </w:rPr>
              <w:t>observatii</w:t>
            </w:r>
          </w:p>
        </w:tc>
      </w:tr>
      <w:tr w:rsidR="00665F8B" w:rsidRPr="004619D8" w:rsidTr="009B6917">
        <w:trPr>
          <w:trHeight w:val="788"/>
        </w:trPr>
        <w:tc>
          <w:tcPr>
            <w:tcW w:w="1134" w:type="dxa"/>
            <w:tcBorders>
              <w:top w:val="single" w:sz="12" w:space="0" w:color="auto"/>
              <w:left w:val="single" w:sz="12" w:space="0" w:color="auto"/>
              <w:bottom w:val="single" w:sz="12" w:space="0" w:color="auto"/>
              <w:right w:val="single" w:sz="4" w:space="0" w:color="auto"/>
            </w:tcBorders>
            <w:vAlign w:val="center"/>
          </w:tcPr>
          <w:p w:rsidR="00665F8B" w:rsidRPr="004619D8" w:rsidRDefault="00665F8B" w:rsidP="009B6917">
            <w:pPr>
              <w:spacing w:line="440" w:lineRule="exact"/>
              <w:jc w:val="center"/>
              <w:rPr>
                <w:rFonts w:ascii="Arial Narrow" w:hAnsi="Arial Narrow" w:cs="Arial"/>
                <w:i/>
                <w:color w:val="FF0000"/>
                <w:sz w:val="18"/>
                <w:szCs w:val="18"/>
              </w:rPr>
            </w:pPr>
          </w:p>
        </w:tc>
        <w:tc>
          <w:tcPr>
            <w:tcW w:w="1276" w:type="dxa"/>
            <w:tcBorders>
              <w:top w:val="single" w:sz="12" w:space="0" w:color="auto"/>
              <w:left w:val="single" w:sz="4" w:space="0" w:color="auto"/>
              <w:bottom w:val="single" w:sz="12" w:space="0" w:color="auto"/>
              <w:right w:val="single" w:sz="2" w:space="0" w:color="auto"/>
            </w:tcBorders>
            <w:vAlign w:val="center"/>
          </w:tcPr>
          <w:p w:rsidR="00665F8B" w:rsidRPr="004929FA" w:rsidRDefault="00665F8B" w:rsidP="009B6917">
            <w:pPr>
              <w:jc w:val="center"/>
              <w:rPr>
                <w:rFonts w:ascii="Arial Narrow" w:hAnsi="Arial Narrow" w:cs="Arial"/>
                <w:b/>
                <w:i/>
                <w:sz w:val="22"/>
                <w:szCs w:val="22"/>
              </w:rPr>
            </w:pPr>
            <w:r>
              <w:rPr>
                <w:rFonts w:ascii="Arial Narrow" w:hAnsi="Arial Narrow" w:cs="Arial"/>
                <w:b/>
                <w:i/>
                <w:sz w:val="22"/>
                <w:szCs w:val="22"/>
              </w:rPr>
              <w:t>4631</w:t>
            </w:r>
          </w:p>
        </w:tc>
        <w:tc>
          <w:tcPr>
            <w:tcW w:w="992" w:type="dxa"/>
            <w:tcBorders>
              <w:top w:val="single" w:sz="12" w:space="0" w:color="auto"/>
              <w:left w:val="single" w:sz="2" w:space="0" w:color="auto"/>
              <w:bottom w:val="single" w:sz="12" w:space="0" w:color="auto"/>
              <w:right w:val="single" w:sz="4" w:space="0" w:color="auto"/>
            </w:tcBorders>
            <w:vAlign w:val="center"/>
          </w:tcPr>
          <w:p w:rsidR="00665F8B" w:rsidRPr="006D3D49" w:rsidRDefault="00665F8B" w:rsidP="009B6917">
            <w:pPr>
              <w:jc w:val="center"/>
              <w:rPr>
                <w:rFonts w:ascii="Arial Narrow" w:hAnsi="Arial Narrow" w:cs="Arial"/>
                <w:sz w:val="20"/>
                <w:szCs w:val="20"/>
              </w:rPr>
            </w:pPr>
            <w:r>
              <w:rPr>
                <w:rFonts w:ascii="Arial Narrow" w:hAnsi="Arial Narrow" w:cs="Arial"/>
                <w:sz w:val="20"/>
                <w:szCs w:val="20"/>
              </w:rPr>
              <w:t>2186</w:t>
            </w:r>
          </w:p>
        </w:tc>
        <w:tc>
          <w:tcPr>
            <w:tcW w:w="1418" w:type="dxa"/>
            <w:tcBorders>
              <w:top w:val="single" w:sz="12" w:space="0" w:color="auto"/>
              <w:left w:val="single" w:sz="4" w:space="0" w:color="auto"/>
              <w:bottom w:val="single" w:sz="12" w:space="0" w:color="auto"/>
              <w:right w:val="single" w:sz="2" w:space="0" w:color="auto"/>
            </w:tcBorders>
            <w:vAlign w:val="center"/>
          </w:tcPr>
          <w:p w:rsidR="00665F8B" w:rsidRPr="00067624" w:rsidRDefault="00665F8B" w:rsidP="009B6917">
            <w:pPr>
              <w:jc w:val="center"/>
              <w:rPr>
                <w:rFonts w:ascii="Arial Narrow" w:hAnsi="Arial Narrow"/>
                <w:sz w:val="20"/>
                <w:szCs w:val="20"/>
              </w:rPr>
            </w:pPr>
            <w:r>
              <w:rPr>
                <w:rFonts w:ascii="Arial Narrow" w:hAnsi="Arial Narrow"/>
                <w:b/>
                <w:sz w:val="20"/>
                <w:szCs w:val="20"/>
              </w:rPr>
              <w:t>4631</w:t>
            </w:r>
            <w:r w:rsidRPr="006D3D49">
              <w:rPr>
                <w:rFonts w:ascii="Arial Narrow" w:hAnsi="Arial Narrow"/>
                <w:sz w:val="20"/>
                <w:szCs w:val="20"/>
              </w:rPr>
              <w:t>/1</w:t>
            </w:r>
            <w:r>
              <w:rPr>
                <w:rFonts w:ascii="Arial Narrow" w:hAnsi="Arial Narrow"/>
                <w:sz w:val="20"/>
                <w:szCs w:val="20"/>
              </w:rPr>
              <w:t>1509</w:t>
            </w:r>
          </w:p>
        </w:tc>
        <w:tc>
          <w:tcPr>
            <w:tcW w:w="2268" w:type="dxa"/>
            <w:tcBorders>
              <w:top w:val="single" w:sz="12" w:space="0" w:color="auto"/>
              <w:left w:val="single" w:sz="2" w:space="0" w:color="auto"/>
              <w:bottom w:val="single" w:sz="12" w:space="0" w:color="auto"/>
              <w:right w:val="single" w:sz="4" w:space="0" w:color="auto"/>
            </w:tcBorders>
            <w:vAlign w:val="center"/>
          </w:tcPr>
          <w:p w:rsidR="00665F8B" w:rsidRPr="00067624" w:rsidRDefault="00665F8B" w:rsidP="009B6917">
            <w:pPr>
              <w:pStyle w:val="NoSpacing"/>
              <w:jc w:val="center"/>
              <w:rPr>
                <w:rFonts w:ascii="Arial Narrow" w:hAnsi="Arial Narrow" w:cs="Arial"/>
                <w:sz w:val="20"/>
                <w:szCs w:val="20"/>
              </w:rPr>
            </w:pPr>
            <w:r>
              <w:rPr>
                <w:rFonts w:ascii="Arial Narrow" w:hAnsi="Arial Narrow" w:cs="Arial"/>
                <w:sz w:val="20"/>
                <w:szCs w:val="20"/>
              </w:rPr>
              <w:t>- C.F. 41</w:t>
            </w:r>
            <w:r w:rsidRPr="006D3D49">
              <w:rPr>
                <w:rFonts w:ascii="Arial Narrow" w:hAnsi="Arial Narrow" w:cs="Arial"/>
                <w:sz w:val="20"/>
                <w:szCs w:val="20"/>
              </w:rPr>
              <w:t xml:space="preserve"> </w:t>
            </w:r>
            <w:r w:rsidRPr="006D3D49">
              <w:rPr>
                <w:rFonts w:ascii="Arial Narrow" w:hAnsi="Arial Narrow"/>
                <w:sz w:val="20"/>
                <w:szCs w:val="20"/>
              </w:rPr>
              <w:t xml:space="preserve">– </w:t>
            </w:r>
            <w:r w:rsidRPr="006D3D49">
              <w:rPr>
                <w:rFonts w:ascii="Arial Narrow" w:hAnsi="Arial Narrow" w:cs="Arial"/>
                <w:sz w:val="20"/>
                <w:szCs w:val="20"/>
              </w:rPr>
              <w:t>Marghita</w:t>
            </w:r>
          </w:p>
        </w:tc>
        <w:tc>
          <w:tcPr>
            <w:tcW w:w="2693" w:type="dxa"/>
            <w:tcBorders>
              <w:top w:val="single" w:sz="12" w:space="0" w:color="auto"/>
              <w:left w:val="single" w:sz="2" w:space="0" w:color="auto"/>
              <w:bottom w:val="single" w:sz="12" w:space="0" w:color="auto"/>
              <w:right w:val="single" w:sz="12" w:space="0" w:color="auto"/>
            </w:tcBorders>
            <w:vAlign w:val="center"/>
          </w:tcPr>
          <w:p w:rsidR="00665F8B" w:rsidRPr="00895BB5" w:rsidRDefault="00665F8B" w:rsidP="009B6917">
            <w:pPr>
              <w:jc w:val="center"/>
              <w:rPr>
                <w:rFonts w:ascii="Arial Narrow" w:hAnsi="Arial Narrow" w:cs="Arial"/>
                <w:sz w:val="16"/>
                <w:szCs w:val="16"/>
              </w:rPr>
            </w:pPr>
            <w:r w:rsidRPr="00895BB5">
              <w:rPr>
                <w:rFonts w:ascii="Arial Narrow" w:hAnsi="Arial Narrow" w:cs="Arial"/>
                <w:sz w:val="16"/>
                <w:szCs w:val="16"/>
              </w:rPr>
              <w:t xml:space="preserve">Teren proprietatea publică a </w:t>
            </w:r>
          </w:p>
          <w:p w:rsidR="00665F8B" w:rsidRDefault="00665F8B" w:rsidP="009B6917">
            <w:pPr>
              <w:jc w:val="center"/>
              <w:rPr>
                <w:rFonts w:ascii="Arial Narrow" w:hAnsi="Arial Narrow" w:cs="Arial"/>
                <w:sz w:val="16"/>
                <w:szCs w:val="16"/>
              </w:rPr>
            </w:pPr>
            <w:r w:rsidRPr="00895BB5">
              <w:rPr>
                <w:rFonts w:ascii="Arial Narrow" w:hAnsi="Arial Narrow" w:cs="Arial"/>
                <w:sz w:val="16"/>
                <w:szCs w:val="16"/>
              </w:rPr>
              <w:t>Mun</w:t>
            </w:r>
            <w:r>
              <w:rPr>
                <w:rFonts w:ascii="Arial Narrow" w:hAnsi="Arial Narrow" w:cs="Arial"/>
                <w:sz w:val="16"/>
                <w:szCs w:val="16"/>
              </w:rPr>
              <w:t>icipiului</w:t>
            </w:r>
            <w:r w:rsidRPr="00895BB5">
              <w:rPr>
                <w:rFonts w:ascii="Arial Narrow" w:hAnsi="Arial Narrow" w:cs="Arial"/>
                <w:sz w:val="16"/>
                <w:szCs w:val="16"/>
              </w:rPr>
              <w:t xml:space="preserve"> Marghita </w:t>
            </w:r>
          </w:p>
          <w:p w:rsidR="00665F8B" w:rsidRPr="00FB2114" w:rsidRDefault="00665F8B" w:rsidP="009B6917">
            <w:pPr>
              <w:jc w:val="center"/>
              <w:rPr>
                <w:rFonts w:ascii="Arial Narrow" w:hAnsi="Arial Narrow" w:cs="Arial"/>
                <w:sz w:val="16"/>
                <w:szCs w:val="16"/>
              </w:rPr>
            </w:pPr>
            <w:r w:rsidRPr="00895BB5">
              <w:rPr>
                <w:rFonts w:ascii="Arial Narrow" w:hAnsi="Arial Narrow" w:cs="Arial"/>
                <w:sz w:val="16"/>
                <w:szCs w:val="16"/>
              </w:rPr>
              <w:t xml:space="preserve"> </w:t>
            </w:r>
            <w:r>
              <w:rPr>
                <w:rFonts w:ascii="Arial Narrow" w:hAnsi="Arial Narrow" w:cs="Arial"/>
                <w:sz w:val="16"/>
                <w:szCs w:val="16"/>
              </w:rPr>
              <w:t>DRUM DE EXPLOATARE nr. 755</w:t>
            </w:r>
          </w:p>
        </w:tc>
      </w:tr>
      <w:tr w:rsidR="002A1342" w:rsidRPr="004619D8" w:rsidTr="009B6917">
        <w:trPr>
          <w:trHeight w:val="788"/>
        </w:trPr>
        <w:tc>
          <w:tcPr>
            <w:tcW w:w="1134" w:type="dxa"/>
            <w:tcBorders>
              <w:top w:val="single" w:sz="12" w:space="0" w:color="auto"/>
              <w:left w:val="single" w:sz="12" w:space="0" w:color="auto"/>
              <w:bottom w:val="single" w:sz="12" w:space="0" w:color="auto"/>
              <w:right w:val="single" w:sz="4" w:space="0" w:color="auto"/>
            </w:tcBorders>
            <w:vAlign w:val="center"/>
          </w:tcPr>
          <w:p w:rsidR="002A1342" w:rsidRPr="004619D8" w:rsidRDefault="002A1342" w:rsidP="009B6917">
            <w:pPr>
              <w:spacing w:line="440" w:lineRule="exact"/>
              <w:jc w:val="center"/>
              <w:rPr>
                <w:rFonts w:ascii="Arial Narrow" w:hAnsi="Arial Narrow" w:cs="Arial"/>
                <w:i/>
                <w:color w:val="FF0000"/>
                <w:sz w:val="18"/>
                <w:szCs w:val="18"/>
              </w:rPr>
            </w:pPr>
          </w:p>
        </w:tc>
        <w:tc>
          <w:tcPr>
            <w:tcW w:w="1276" w:type="dxa"/>
            <w:tcBorders>
              <w:top w:val="single" w:sz="12" w:space="0" w:color="auto"/>
              <w:left w:val="single" w:sz="4" w:space="0" w:color="auto"/>
              <w:bottom w:val="single" w:sz="12" w:space="0" w:color="auto"/>
              <w:right w:val="single" w:sz="2" w:space="0" w:color="auto"/>
            </w:tcBorders>
            <w:vAlign w:val="center"/>
          </w:tcPr>
          <w:p w:rsidR="002A1342" w:rsidRPr="004929FA" w:rsidRDefault="002A1342" w:rsidP="00B36A19">
            <w:pPr>
              <w:jc w:val="center"/>
              <w:rPr>
                <w:rFonts w:ascii="Arial Narrow" w:hAnsi="Arial Narrow" w:cs="Arial"/>
                <w:b/>
                <w:i/>
                <w:sz w:val="22"/>
                <w:szCs w:val="22"/>
              </w:rPr>
            </w:pPr>
            <w:r>
              <w:rPr>
                <w:rFonts w:ascii="Arial Narrow" w:hAnsi="Arial Narrow" w:cs="Arial"/>
                <w:b/>
                <w:i/>
                <w:sz w:val="22"/>
                <w:szCs w:val="22"/>
              </w:rPr>
              <w:t>2994</w:t>
            </w:r>
          </w:p>
        </w:tc>
        <w:tc>
          <w:tcPr>
            <w:tcW w:w="992" w:type="dxa"/>
            <w:tcBorders>
              <w:top w:val="single" w:sz="12" w:space="0" w:color="auto"/>
              <w:left w:val="single" w:sz="2" w:space="0" w:color="auto"/>
              <w:bottom w:val="single" w:sz="12" w:space="0" w:color="auto"/>
              <w:right w:val="single" w:sz="4" w:space="0" w:color="auto"/>
            </w:tcBorders>
            <w:vAlign w:val="center"/>
          </w:tcPr>
          <w:p w:rsidR="002A1342" w:rsidRPr="006D3D49" w:rsidRDefault="002A1342" w:rsidP="00B36A19">
            <w:pPr>
              <w:jc w:val="center"/>
              <w:rPr>
                <w:rFonts w:ascii="Arial Narrow" w:hAnsi="Arial Narrow" w:cs="Arial"/>
                <w:sz w:val="20"/>
                <w:szCs w:val="20"/>
              </w:rPr>
            </w:pPr>
            <w:r>
              <w:rPr>
                <w:rFonts w:ascii="Arial Narrow" w:hAnsi="Arial Narrow" w:cs="Arial"/>
                <w:sz w:val="20"/>
                <w:szCs w:val="20"/>
              </w:rPr>
              <w:t>2134</w:t>
            </w:r>
          </w:p>
        </w:tc>
        <w:tc>
          <w:tcPr>
            <w:tcW w:w="1418" w:type="dxa"/>
            <w:tcBorders>
              <w:top w:val="single" w:sz="12" w:space="0" w:color="auto"/>
              <w:left w:val="single" w:sz="4" w:space="0" w:color="auto"/>
              <w:bottom w:val="single" w:sz="12" w:space="0" w:color="auto"/>
              <w:right w:val="single" w:sz="2" w:space="0" w:color="auto"/>
            </w:tcBorders>
            <w:vAlign w:val="center"/>
          </w:tcPr>
          <w:p w:rsidR="002A1342" w:rsidRPr="00067624" w:rsidRDefault="002A1342" w:rsidP="002A1342">
            <w:pPr>
              <w:jc w:val="center"/>
              <w:rPr>
                <w:rFonts w:ascii="Arial Narrow" w:hAnsi="Arial Narrow"/>
                <w:sz w:val="20"/>
                <w:szCs w:val="20"/>
              </w:rPr>
            </w:pPr>
            <w:r>
              <w:rPr>
                <w:rFonts w:ascii="Arial Narrow" w:hAnsi="Arial Narrow"/>
                <w:b/>
                <w:sz w:val="20"/>
                <w:szCs w:val="20"/>
              </w:rPr>
              <w:t>2994</w:t>
            </w:r>
            <w:r w:rsidRPr="006D3D49">
              <w:rPr>
                <w:rFonts w:ascii="Arial Narrow" w:hAnsi="Arial Narrow"/>
                <w:sz w:val="20"/>
                <w:szCs w:val="20"/>
              </w:rPr>
              <w:t>/</w:t>
            </w:r>
            <w:r>
              <w:rPr>
                <w:rFonts w:ascii="Arial Narrow" w:hAnsi="Arial Narrow"/>
                <w:sz w:val="20"/>
                <w:szCs w:val="20"/>
              </w:rPr>
              <w:t>14074</w:t>
            </w:r>
          </w:p>
        </w:tc>
        <w:tc>
          <w:tcPr>
            <w:tcW w:w="2268" w:type="dxa"/>
            <w:tcBorders>
              <w:top w:val="single" w:sz="12" w:space="0" w:color="auto"/>
              <w:left w:val="single" w:sz="2" w:space="0" w:color="auto"/>
              <w:bottom w:val="single" w:sz="12" w:space="0" w:color="auto"/>
              <w:right w:val="single" w:sz="4" w:space="0" w:color="auto"/>
            </w:tcBorders>
            <w:vAlign w:val="center"/>
          </w:tcPr>
          <w:p w:rsidR="002A1342" w:rsidRPr="00067624" w:rsidRDefault="002A1342" w:rsidP="002A1342">
            <w:pPr>
              <w:pStyle w:val="NoSpacing"/>
              <w:jc w:val="center"/>
              <w:rPr>
                <w:rFonts w:ascii="Arial Narrow" w:hAnsi="Arial Narrow" w:cs="Arial"/>
                <w:sz w:val="20"/>
                <w:szCs w:val="20"/>
              </w:rPr>
            </w:pPr>
            <w:r>
              <w:rPr>
                <w:rFonts w:ascii="Arial Narrow" w:hAnsi="Arial Narrow" w:cs="Arial"/>
                <w:sz w:val="20"/>
                <w:szCs w:val="20"/>
              </w:rPr>
              <w:t>- Adeverința OCPI Bihor</w:t>
            </w:r>
          </w:p>
        </w:tc>
        <w:tc>
          <w:tcPr>
            <w:tcW w:w="2693" w:type="dxa"/>
            <w:tcBorders>
              <w:top w:val="single" w:sz="12" w:space="0" w:color="auto"/>
              <w:left w:val="single" w:sz="2" w:space="0" w:color="auto"/>
              <w:bottom w:val="single" w:sz="12" w:space="0" w:color="auto"/>
              <w:right w:val="single" w:sz="12" w:space="0" w:color="auto"/>
            </w:tcBorders>
            <w:vAlign w:val="center"/>
          </w:tcPr>
          <w:p w:rsidR="002A1342" w:rsidRPr="00895BB5" w:rsidRDefault="002A1342" w:rsidP="00B36A19">
            <w:pPr>
              <w:jc w:val="center"/>
              <w:rPr>
                <w:rFonts w:ascii="Arial Narrow" w:hAnsi="Arial Narrow" w:cs="Arial"/>
                <w:sz w:val="16"/>
                <w:szCs w:val="16"/>
              </w:rPr>
            </w:pPr>
            <w:r w:rsidRPr="00895BB5">
              <w:rPr>
                <w:rFonts w:ascii="Arial Narrow" w:hAnsi="Arial Narrow" w:cs="Arial"/>
                <w:sz w:val="16"/>
                <w:szCs w:val="16"/>
              </w:rPr>
              <w:t xml:space="preserve">Teren proprietatea publică a </w:t>
            </w:r>
          </w:p>
          <w:p w:rsidR="002A1342" w:rsidRDefault="002A1342" w:rsidP="00B36A19">
            <w:pPr>
              <w:jc w:val="center"/>
              <w:rPr>
                <w:rFonts w:ascii="Arial Narrow" w:hAnsi="Arial Narrow" w:cs="Arial"/>
                <w:sz w:val="16"/>
                <w:szCs w:val="16"/>
              </w:rPr>
            </w:pPr>
            <w:r w:rsidRPr="00895BB5">
              <w:rPr>
                <w:rFonts w:ascii="Arial Narrow" w:hAnsi="Arial Narrow" w:cs="Arial"/>
                <w:sz w:val="16"/>
                <w:szCs w:val="16"/>
              </w:rPr>
              <w:t>Mun</w:t>
            </w:r>
            <w:r>
              <w:rPr>
                <w:rFonts w:ascii="Arial Narrow" w:hAnsi="Arial Narrow" w:cs="Arial"/>
                <w:sz w:val="16"/>
                <w:szCs w:val="16"/>
              </w:rPr>
              <w:t>icipiului</w:t>
            </w:r>
            <w:r w:rsidRPr="00895BB5">
              <w:rPr>
                <w:rFonts w:ascii="Arial Narrow" w:hAnsi="Arial Narrow" w:cs="Arial"/>
                <w:sz w:val="16"/>
                <w:szCs w:val="16"/>
              </w:rPr>
              <w:t xml:space="preserve"> Marghita </w:t>
            </w:r>
          </w:p>
          <w:p w:rsidR="002A1342" w:rsidRPr="00FB2114" w:rsidRDefault="002A1342" w:rsidP="002A1342">
            <w:pPr>
              <w:jc w:val="center"/>
              <w:rPr>
                <w:rFonts w:ascii="Arial Narrow" w:hAnsi="Arial Narrow" w:cs="Arial"/>
                <w:sz w:val="16"/>
                <w:szCs w:val="16"/>
              </w:rPr>
            </w:pPr>
            <w:r w:rsidRPr="00895BB5">
              <w:rPr>
                <w:rFonts w:ascii="Arial Narrow" w:hAnsi="Arial Narrow" w:cs="Arial"/>
                <w:sz w:val="16"/>
                <w:szCs w:val="16"/>
              </w:rPr>
              <w:t xml:space="preserve"> </w:t>
            </w:r>
            <w:r>
              <w:rPr>
                <w:rFonts w:ascii="Arial Narrow" w:hAnsi="Arial Narrow" w:cs="Arial"/>
                <w:sz w:val="16"/>
                <w:szCs w:val="16"/>
              </w:rPr>
              <w:t>DRUM DE EXPLOATARE nr. 636</w:t>
            </w:r>
          </w:p>
        </w:tc>
      </w:tr>
    </w:tbl>
    <w:p w:rsidR="00665F8B" w:rsidRDefault="00665F8B" w:rsidP="00665F8B">
      <w:pPr>
        <w:jc w:val="center"/>
        <w:rPr>
          <w:rFonts w:ascii="Arial Narrow" w:hAnsi="Arial Narrow"/>
          <w:b/>
          <w:i/>
          <w:iCs/>
          <w:sz w:val="22"/>
          <w:szCs w:val="22"/>
        </w:rPr>
      </w:pPr>
    </w:p>
    <w:p w:rsidR="00665F8B" w:rsidRDefault="00665F8B" w:rsidP="00665F8B">
      <w:pPr>
        <w:jc w:val="center"/>
        <w:rPr>
          <w:rFonts w:ascii="Arial Narrow" w:hAnsi="Arial Narrow"/>
          <w:b/>
          <w:i/>
          <w:iCs/>
          <w:sz w:val="22"/>
          <w:szCs w:val="22"/>
        </w:rPr>
      </w:pPr>
    </w:p>
    <w:p w:rsidR="00665F8B" w:rsidRDefault="00665F8B" w:rsidP="00665F8B">
      <w:pPr>
        <w:jc w:val="center"/>
        <w:rPr>
          <w:rFonts w:ascii="Arial Narrow" w:hAnsi="Arial Narrow"/>
          <w:b/>
          <w:i/>
          <w:iCs/>
          <w:sz w:val="22"/>
          <w:szCs w:val="22"/>
        </w:rPr>
      </w:pPr>
    </w:p>
    <w:p w:rsidR="00665F8B" w:rsidRDefault="00665F8B" w:rsidP="00665F8B">
      <w:pPr>
        <w:jc w:val="center"/>
        <w:rPr>
          <w:rFonts w:ascii="Arial Narrow" w:hAnsi="Arial Narrow"/>
          <w:b/>
          <w:i/>
          <w:iCs/>
          <w:sz w:val="22"/>
          <w:szCs w:val="22"/>
        </w:rPr>
      </w:pPr>
    </w:p>
    <w:p w:rsidR="00665F8B" w:rsidRDefault="00665F8B" w:rsidP="00665F8B">
      <w:pPr>
        <w:jc w:val="center"/>
        <w:rPr>
          <w:rFonts w:ascii="Arial Narrow" w:hAnsi="Arial Narrow"/>
          <w:b/>
          <w:i/>
          <w:iCs/>
          <w:sz w:val="22"/>
          <w:szCs w:val="22"/>
        </w:rPr>
      </w:pPr>
    </w:p>
    <w:p w:rsidR="00665F8B" w:rsidRDefault="00665F8B" w:rsidP="00665F8B">
      <w:pPr>
        <w:jc w:val="center"/>
        <w:rPr>
          <w:rFonts w:ascii="Arial Narrow" w:hAnsi="Arial Narrow"/>
          <w:b/>
          <w:i/>
          <w:iCs/>
          <w:sz w:val="22"/>
          <w:szCs w:val="22"/>
        </w:rPr>
      </w:pPr>
    </w:p>
    <w:p w:rsidR="00665F8B" w:rsidRPr="008C43BF" w:rsidRDefault="00665F8B" w:rsidP="00665F8B">
      <w:pPr>
        <w:ind w:left="708" w:firstLine="708"/>
        <w:rPr>
          <w:rFonts w:ascii="Arial Narrow" w:hAnsi="Arial Narrow"/>
          <w:i/>
          <w:iCs/>
          <w:sz w:val="22"/>
          <w:szCs w:val="22"/>
        </w:rPr>
      </w:pPr>
      <w:r>
        <w:rPr>
          <w:rFonts w:ascii="Arial Narrow" w:hAnsi="Arial Narrow"/>
          <w:i/>
          <w:sz w:val="22"/>
          <w:szCs w:val="22"/>
        </w:rPr>
        <w:t xml:space="preserve">                                                     </w:t>
      </w:r>
      <w:r w:rsidRPr="00B500E8">
        <w:rPr>
          <w:rFonts w:ascii="Arial Narrow" w:hAnsi="Arial Narrow"/>
          <w:i/>
          <w:sz w:val="22"/>
          <w:szCs w:val="22"/>
        </w:rPr>
        <w:t>Serviciul administrație publică locală</w:t>
      </w:r>
      <w:r w:rsidRPr="00B500E8">
        <w:rPr>
          <w:rFonts w:ascii="Arial Narrow" w:hAnsi="Arial Narrow"/>
          <w:i/>
          <w:iCs/>
          <w:sz w:val="22"/>
          <w:szCs w:val="22"/>
        </w:rPr>
        <w:t xml:space="preserve">       </w:t>
      </w:r>
      <w:r w:rsidRPr="00B500E8">
        <w:rPr>
          <w:rFonts w:ascii="Arial Narrow" w:hAnsi="Arial Narrow"/>
          <w:i/>
          <w:iCs/>
          <w:sz w:val="22"/>
          <w:szCs w:val="22"/>
        </w:rPr>
        <w:tab/>
      </w:r>
      <w:r w:rsidRPr="00B500E8">
        <w:rPr>
          <w:rFonts w:ascii="Arial Narrow" w:hAnsi="Arial Narrow"/>
          <w:i/>
          <w:iCs/>
          <w:sz w:val="22"/>
          <w:szCs w:val="22"/>
        </w:rPr>
        <w:tab/>
      </w:r>
      <w:r w:rsidRPr="00B500E8">
        <w:rPr>
          <w:rFonts w:ascii="Arial Narrow" w:hAnsi="Arial Narrow"/>
          <w:i/>
          <w:iCs/>
          <w:sz w:val="22"/>
          <w:szCs w:val="22"/>
        </w:rPr>
        <w:tab/>
      </w:r>
      <w:r w:rsidRPr="00B500E8">
        <w:rPr>
          <w:rFonts w:ascii="Arial Narrow" w:hAnsi="Arial Narrow"/>
          <w:i/>
          <w:iCs/>
          <w:sz w:val="22"/>
          <w:szCs w:val="22"/>
        </w:rPr>
        <w:tab/>
      </w:r>
      <w:r w:rsidRPr="00B500E8">
        <w:rPr>
          <w:rFonts w:ascii="Arial Narrow" w:hAnsi="Arial Narrow"/>
          <w:i/>
          <w:iCs/>
          <w:sz w:val="22"/>
          <w:szCs w:val="22"/>
        </w:rPr>
        <w:tab/>
      </w:r>
      <w:r w:rsidRPr="008C43BF">
        <w:rPr>
          <w:rFonts w:ascii="Arial Narrow" w:hAnsi="Arial Narrow"/>
          <w:i/>
          <w:iCs/>
          <w:sz w:val="22"/>
          <w:szCs w:val="22"/>
        </w:rPr>
        <w:tab/>
        <w:t xml:space="preserve">    </w:t>
      </w:r>
      <w:r>
        <w:rPr>
          <w:rFonts w:ascii="Arial Narrow" w:hAnsi="Arial Narrow"/>
          <w:i/>
          <w:iCs/>
          <w:sz w:val="22"/>
          <w:szCs w:val="22"/>
        </w:rPr>
        <w:t xml:space="preserve">                             </w:t>
      </w:r>
      <w:r w:rsidRPr="008C43BF">
        <w:rPr>
          <w:rFonts w:ascii="Arial Narrow" w:hAnsi="Arial Narrow"/>
          <w:i/>
          <w:iCs/>
          <w:sz w:val="22"/>
          <w:szCs w:val="22"/>
        </w:rPr>
        <w:t xml:space="preserve"> Compartiment Cadastru,</w:t>
      </w:r>
    </w:p>
    <w:p w:rsidR="00665F8B" w:rsidRDefault="00665F8B" w:rsidP="00665F8B">
      <w:pPr>
        <w:rPr>
          <w:rFonts w:ascii="Arial Narrow" w:hAnsi="Arial Narrow"/>
          <w:b/>
          <w:i/>
          <w:iCs/>
          <w:sz w:val="22"/>
          <w:szCs w:val="22"/>
        </w:rPr>
      </w:pPr>
      <w:r w:rsidRPr="008C43BF">
        <w:rPr>
          <w:rFonts w:ascii="Arial Narrow" w:hAnsi="Arial Narrow"/>
          <w:b/>
          <w:i/>
          <w:iCs/>
          <w:sz w:val="22"/>
          <w:szCs w:val="22"/>
        </w:rPr>
        <w:t xml:space="preserve">               </w:t>
      </w:r>
      <w:r w:rsidRPr="008C43BF">
        <w:rPr>
          <w:rFonts w:ascii="Arial Narrow" w:hAnsi="Arial Narrow"/>
          <w:b/>
          <w:i/>
          <w:iCs/>
          <w:sz w:val="22"/>
          <w:szCs w:val="22"/>
        </w:rPr>
        <w:tab/>
        <w:t xml:space="preserve"> </w:t>
      </w:r>
      <w:r w:rsidRPr="008C43BF">
        <w:rPr>
          <w:rFonts w:ascii="Arial Narrow" w:hAnsi="Arial Narrow"/>
          <w:b/>
          <w:i/>
          <w:iCs/>
          <w:sz w:val="22"/>
          <w:szCs w:val="22"/>
        </w:rPr>
        <w:tab/>
      </w:r>
      <w:r w:rsidRPr="008C43BF">
        <w:rPr>
          <w:rFonts w:ascii="Arial Narrow" w:hAnsi="Arial Narrow"/>
          <w:b/>
          <w:i/>
          <w:iCs/>
          <w:sz w:val="22"/>
          <w:szCs w:val="22"/>
        </w:rPr>
        <w:tab/>
      </w:r>
      <w:r w:rsidRPr="008C43BF">
        <w:rPr>
          <w:rFonts w:ascii="Arial Narrow" w:hAnsi="Arial Narrow"/>
          <w:b/>
          <w:i/>
          <w:iCs/>
          <w:sz w:val="22"/>
          <w:szCs w:val="22"/>
        </w:rPr>
        <w:tab/>
        <w:t xml:space="preserve">             ing.  CĂLIN-VIOREL SOCACIU </w:t>
      </w:r>
    </w:p>
    <w:p w:rsidR="00665F8B" w:rsidRDefault="00665F8B" w:rsidP="00665F8B">
      <w:pPr>
        <w:jc w:val="center"/>
        <w:rPr>
          <w:rFonts w:ascii="Arial Narrow" w:hAnsi="Arial Narrow"/>
          <w:b/>
          <w:i/>
          <w:iCs/>
          <w:sz w:val="22"/>
          <w:szCs w:val="22"/>
        </w:rPr>
      </w:pPr>
    </w:p>
    <w:p w:rsidR="00EB5F9E" w:rsidRPr="00665F8B" w:rsidRDefault="00EB5F9E" w:rsidP="00665F8B">
      <w:pPr>
        <w:rPr>
          <w:szCs w:val="14"/>
        </w:rPr>
      </w:pPr>
    </w:p>
    <w:sectPr w:rsidR="00EB5F9E" w:rsidRPr="00665F8B" w:rsidSect="009B6917">
      <w:pgSz w:w="11907" w:h="16840" w:code="9"/>
      <w:pgMar w:top="720" w:right="850" w:bottom="720"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DA1" w:rsidRDefault="007A6DA1">
      <w:r>
        <w:separator/>
      </w:r>
    </w:p>
  </w:endnote>
  <w:endnote w:type="continuationSeparator" w:id="1">
    <w:p w:rsidR="007A6DA1" w:rsidRDefault="007A6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DA1" w:rsidRDefault="007A6DA1">
      <w:r>
        <w:separator/>
      </w:r>
    </w:p>
  </w:footnote>
  <w:footnote w:type="continuationSeparator" w:id="1">
    <w:p w:rsidR="007A6DA1" w:rsidRDefault="007A6D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C98"/>
    <w:multiLevelType w:val="hybridMultilevel"/>
    <w:tmpl w:val="A3183CF0"/>
    <w:lvl w:ilvl="0" w:tplc="2B1C582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nsid w:val="0321426D"/>
    <w:multiLevelType w:val="hybridMultilevel"/>
    <w:tmpl w:val="BCD6F026"/>
    <w:lvl w:ilvl="0" w:tplc="B610212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EB1D84"/>
    <w:multiLevelType w:val="hybridMultilevel"/>
    <w:tmpl w:val="D86E996E"/>
    <w:lvl w:ilvl="0" w:tplc="B17A3EF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8367BD"/>
    <w:multiLevelType w:val="hybridMultilevel"/>
    <w:tmpl w:val="D8F60836"/>
    <w:lvl w:ilvl="0" w:tplc="6EEAA42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nsid w:val="0E0B76D0"/>
    <w:multiLevelType w:val="hybridMultilevel"/>
    <w:tmpl w:val="B60C613C"/>
    <w:lvl w:ilvl="0" w:tplc="25188E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30964DD"/>
    <w:multiLevelType w:val="hybridMultilevel"/>
    <w:tmpl w:val="BFA80738"/>
    <w:lvl w:ilvl="0" w:tplc="54665BD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1F2E5204"/>
    <w:multiLevelType w:val="hybridMultilevel"/>
    <w:tmpl w:val="1BDACF74"/>
    <w:lvl w:ilvl="0" w:tplc="7BD2A1A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22E85EE0"/>
    <w:multiLevelType w:val="hybridMultilevel"/>
    <w:tmpl w:val="10C834B4"/>
    <w:lvl w:ilvl="0" w:tplc="7BD2A1A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nsid w:val="24383335"/>
    <w:multiLevelType w:val="hybridMultilevel"/>
    <w:tmpl w:val="FC84ED2C"/>
    <w:lvl w:ilvl="0" w:tplc="045CAEB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nsid w:val="26856556"/>
    <w:multiLevelType w:val="hybridMultilevel"/>
    <w:tmpl w:val="AFC83F48"/>
    <w:lvl w:ilvl="0" w:tplc="F71224A2">
      <w:start w:val="1"/>
      <w:numFmt w:val="bullet"/>
      <w:lvlText w:val="-"/>
      <w:lvlJc w:val="left"/>
      <w:pPr>
        <w:ind w:left="1065" w:hanging="360"/>
      </w:pPr>
      <w:rPr>
        <w:rFonts w:ascii="Times New Roman" w:eastAsia="Times New Roman" w:hAnsi="Times New Roman" w:cs="Times New Roman" w:hint="default"/>
        <w:b/>
        <w:i w:val="0"/>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0">
    <w:nsid w:val="282542EC"/>
    <w:multiLevelType w:val="hybridMultilevel"/>
    <w:tmpl w:val="FE9C6CB2"/>
    <w:lvl w:ilvl="0" w:tplc="0D1E93AE">
      <w:numFmt w:val="bullet"/>
      <w:lvlText w:val="-"/>
      <w:lvlJc w:val="left"/>
      <w:pPr>
        <w:ind w:left="1068" w:hanging="360"/>
      </w:pPr>
      <w:rPr>
        <w:rFonts w:ascii="Times New Roman" w:eastAsia="Times New Roman" w:hAnsi="Times New Roman" w:cs="Times New Roman" w:hint="default"/>
        <w:sz w:val="23"/>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nsid w:val="2DD9089D"/>
    <w:multiLevelType w:val="hybridMultilevel"/>
    <w:tmpl w:val="1BDACF74"/>
    <w:lvl w:ilvl="0" w:tplc="7BD2A1A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nsid w:val="31C514AD"/>
    <w:multiLevelType w:val="hybridMultilevel"/>
    <w:tmpl w:val="D93EA7BC"/>
    <w:lvl w:ilvl="0" w:tplc="BAEA5D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8903A8"/>
    <w:multiLevelType w:val="hybridMultilevel"/>
    <w:tmpl w:val="FA669EE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4">
    <w:nsid w:val="44232EEF"/>
    <w:multiLevelType w:val="hybridMultilevel"/>
    <w:tmpl w:val="C36CAEDE"/>
    <w:lvl w:ilvl="0" w:tplc="B9B6F19E">
      <w:start w:val="2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9542E9"/>
    <w:multiLevelType w:val="hybridMultilevel"/>
    <w:tmpl w:val="D93A31B4"/>
    <w:lvl w:ilvl="0" w:tplc="C066AE3C">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A94751"/>
    <w:multiLevelType w:val="hybridMultilevel"/>
    <w:tmpl w:val="965E0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480BCB"/>
    <w:multiLevelType w:val="hybridMultilevel"/>
    <w:tmpl w:val="E632BBFA"/>
    <w:lvl w:ilvl="0" w:tplc="23D024A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A97443D"/>
    <w:multiLevelType w:val="hybridMultilevel"/>
    <w:tmpl w:val="9B50D0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D807BCB"/>
    <w:multiLevelType w:val="hybridMultilevel"/>
    <w:tmpl w:val="16A2A118"/>
    <w:lvl w:ilvl="0" w:tplc="0809000B">
      <w:start w:val="1"/>
      <w:numFmt w:val="bullet"/>
      <w:lvlText w:val=""/>
      <w:lvlJc w:val="left"/>
      <w:pPr>
        <w:tabs>
          <w:tab w:val="num" w:pos="1420"/>
        </w:tabs>
        <w:ind w:left="1420" w:hanging="360"/>
      </w:pPr>
      <w:rPr>
        <w:rFonts w:ascii="Wingdings" w:hAnsi="Wingdings" w:hint="default"/>
      </w:rPr>
    </w:lvl>
    <w:lvl w:ilvl="1" w:tplc="0809000B">
      <w:start w:val="1"/>
      <w:numFmt w:val="bullet"/>
      <w:lvlText w:val=""/>
      <w:lvlJc w:val="left"/>
      <w:pPr>
        <w:tabs>
          <w:tab w:val="num" w:pos="2140"/>
        </w:tabs>
        <w:ind w:left="2140" w:hanging="360"/>
      </w:pPr>
      <w:rPr>
        <w:rFonts w:ascii="Wingdings" w:hAnsi="Wingdings"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20">
    <w:nsid w:val="4FDA1C8F"/>
    <w:multiLevelType w:val="hybridMultilevel"/>
    <w:tmpl w:val="A300B6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4115066"/>
    <w:multiLevelType w:val="hybridMultilevel"/>
    <w:tmpl w:val="9D38F9F2"/>
    <w:lvl w:ilvl="0" w:tplc="7BCA58A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C2A08CE"/>
    <w:multiLevelType w:val="hybridMultilevel"/>
    <w:tmpl w:val="B7E2C840"/>
    <w:lvl w:ilvl="0" w:tplc="04180001">
      <w:start w:val="1"/>
      <w:numFmt w:val="bullet"/>
      <w:lvlText w:val=""/>
      <w:lvlJc w:val="left"/>
      <w:pPr>
        <w:tabs>
          <w:tab w:val="num" w:pos="1260"/>
        </w:tabs>
        <w:ind w:left="1260" w:hanging="360"/>
      </w:pPr>
      <w:rPr>
        <w:rFonts w:ascii="Symbol" w:hAnsi="Symbol" w:hint="default"/>
      </w:rPr>
    </w:lvl>
    <w:lvl w:ilvl="1" w:tplc="B85AEBAA">
      <w:numFmt w:val="bullet"/>
      <w:lvlText w:val="-"/>
      <w:lvlJc w:val="left"/>
      <w:pPr>
        <w:tabs>
          <w:tab w:val="num" w:pos="2140"/>
        </w:tabs>
        <w:ind w:left="2140" w:hanging="360"/>
      </w:pPr>
      <w:rPr>
        <w:rFonts w:ascii="Times New Roman" w:eastAsia="Times New Roman" w:hAnsi="Times New Roman" w:cs="Times New Roman"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23">
    <w:nsid w:val="61425AC6"/>
    <w:multiLevelType w:val="hybridMultilevel"/>
    <w:tmpl w:val="C5FA7F20"/>
    <w:lvl w:ilvl="0" w:tplc="518CEB5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551BC4"/>
    <w:multiLevelType w:val="hybridMultilevel"/>
    <w:tmpl w:val="AD3451C4"/>
    <w:lvl w:ilvl="0" w:tplc="7612289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A0920F7"/>
    <w:multiLevelType w:val="hybridMultilevel"/>
    <w:tmpl w:val="DE2E22A0"/>
    <w:lvl w:ilvl="0" w:tplc="72406F48">
      <w:numFmt w:val="bullet"/>
      <w:lvlText w:val="–"/>
      <w:lvlJc w:val="left"/>
      <w:pPr>
        <w:tabs>
          <w:tab w:val="num" w:pos="570"/>
        </w:tabs>
        <w:ind w:left="570" w:hanging="360"/>
      </w:pPr>
      <w:rPr>
        <w:rFonts w:ascii="Times New Roman" w:eastAsia="Times New Roman" w:hAnsi="Times New Roman" w:cs="Times New Roman" w:hint="default"/>
      </w:rPr>
    </w:lvl>
    <w:lvl w:ilvl="1" w:tplc="0409000B">
      <w:start w:val="1"/>
      <w:numFmt w:val="bullet"/>
      <w:lvlText w:val=""/>
      <w:lvlJc w:val="left"/>
      <w:pPr>
        <w:tabs>
          <w:tab w:val="num" w:pos="1290"/>
        </w:tabs>
        <w:ind w:left="1290" w:hanging="360"/>
      </w:pPr>
      <w:rPr>
        <w:rFonts w:ascii="Wingdings" w:hAnsi="Wingdings"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26">
    <w:nsid w:val="702F08A9"/>
    <w:multiLevelType w:val="hybridMultilevel"/>
    <w:tmpl w:val="61A425DC"/>
    <w:lvl w:ilvl="0" w:tplc="DEFE3366">
      <w:start w:val="1"/>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3F97A7E"/>
    <w:multiLevelType w:val="hybridMultilevel"/>
    <w:tmpl w:val="F660682A"/>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8">
    <w:nsid w:val="74B80C01"/>
    <w:multiLevelType w:val="hybridMultilevel"/>
    <w:tmpl w:val="12B8641E"/>
    <w:lvl w:ilvl="0" w:tplc="5000799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2"/>
  </w:num>
  <w:num w:numId="2">
    <w:abstractNumId w:val="19"/>
  </w:num>
  <w:num w:numId="3">
    <w:abstractNumId w:val="27"/>
  </w:num>
  <w:num w:numId="4">
    <w:abstractNumId w:val="16"/>
  </w:num>
  <w:num w:numId="5">
    <w:abstractNumId w:val="23"/>
  </w:num>
  <w:num w:numId="6">
    <w:abstractNumId w:val="15"/>
  </w:num>
  <w:num w:numId="7">
    <w:abstractNumId w:val="25"/>
  </w:num>
  <w:num w:numId="8">
    <w:abstractNumId w:val="14"/>
  </w:num>
  <w:num w:numId="9">
    <w:abstractNumId w:val="12"/>
  </w:num>
  <w:num w:numId="10">
    <w:abstractNumId w:val="3"/>
  </w:num>
  <w:num w:numId="11">
    <w:abstractNumId w:val="2"/>
  </w:num>
  <w:num w:numId="12">
    <w:abstractNumId w:val="10"/>
  </w:num>
  <w:num w:numId="13">
    <w:abstractNumId w:val="1"/>
  </w:num>
  <w:num w:numId="14">
    <w:abstractNumId w:val="17"/>
  </w:num>
  <w:num w:numId="15">
    <w:abstractNumId w:val="28"/>
  </w:num>
  <w:num w:numId="16">
    <w:abstractNumId w:val="20"/>
  </w:num>
  <w:num w:numId="17">
    <w:abstractNumId w:val="0"/>
  </w:num>
  <w:num w:numId="18">
    <w:abstractNumId w:val="13"/>
  </w:num>
  <w:num w:numId="19">
    <w:abstractNumId w:val="18"/>
  </w:num>
  <w:num w:numId="20">
    <w:abstractNumId w:val="24"/>
  </w:num>
  <w:num w:numId="21">
    <w:abstractNumId w:val="21"/>
  </w:num>
  <w:num w:numId="22">
    <w:abstractNumId w:val="6"/>
  </w:num>
  <w:num w:numId="23">
    <w:abstractNumId w:val="26"/>
  </w:num>
  <w:num w:numId="24">
    <w:abstractNumId w:val="11"/>
  </w:num>
  <w:num w:numId="25">
    <w:abstractNumId w:val="7"/>
  </w:num>
  <w:num w:numId="26">
    <w:abstractNumId w:val="5"/>
  </w:num>
  <w:num w:numId="27">
    <w:abstractNumId w:val="8"/>
  </w:num>
  <w:num w:numId="28">
    <w:abstractNumId w:val="4"/>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EE70FF"/>
    <w:rsid w:val="00003A1E"/>
    <w:rsid w:val="00004B05"/>
    <w:rsid w:val="00007B1F"/>
    <w:rsid w:val="0001031A"/>
    <w:rsid w:val="00010DEB"/>
    <w:rsid w:val="0001234D"/>
    <w:rsid w:val="0001309B"/>
    <w:rsid w:val="00015601"/>
    <w:rsid w:val="000159A1"/>
    <w:rsid w:val="000162F5"/>
    <w:rsid w:val="00020F53"/>
    <w:rsid w:val="0002288C"/>
    <w:rsid w:val="00023255"/>
    <w:rsid w:val="00024DE5"/>
    <w:rsid w:val="00025C67"/>
    <w:rsid w:val="0002652E"/>
    <w:rsid w:val="000271A2"/>
    <w:rsid w:val="000273F1"/>
    <w:rsid w:val="000311AF"/>
    <w:rsid w:val="0003125C"/>
    <w:rsid w:val="00031E9E"/>
    <w:rsid w:val="0003284A"/>
    <w:rsid w:val="0003427C"/>
    <w:rsid w:val="00035755"/>
    <w:rsid w:val="000365AD"/>
    <w:rsid w:val="00036682"/>
    <w:rsid w:val="00037F02"/>
    <w:rsid w:val="00040031"/>
    <w:rsid w:val="000401BC"/>
    <w:rsid w:val="000416F3"/>
    <w:rsid w:val="00041EA6"/>
    <w:rsid w:val="00042EC4"/>
    <w:rsid w:val="000439D2"/>
    <w:rsid w:val="00044C33"/>
    <w:rsid w:val="0004634B"/>
    <w:rsid w:val="00047A4E"/>
    <w:rsid w:val="00047C0B"/>
    <w:rsid w:val="0005023D"/>
    <w:rsid w:val="000508F6"/>
    <w:rsid w:val="00051FA4"/>
    <w:rsid w:val="00054036"/>
    <w:rsid w:val="00055FA4"/>
    <w:rsid w:val="00056554"/>
    <w:rsid w:val="00070463"/>
    <w:rsid w:val="000713F8"/>
    <w:rsid w:val="000720CD"/>
    <w:rsid w:val="00072A26"/>
    <w:rsid w:val="00075082"/>
    <w:rsid w:val="00076B94"/>
    <w:rsid w:val="00077B83"/>
    <w:rsid w:val="00080231"/>
    <w:rsid w:val="00080CAB"/>
    <w:rsid w:val="00080E70"/>
    <w:rsid w:val="00084CC4"/>
    <w:rsid w:val="000853F3"/>
    <w:rsid w:val="00095CC5"/>
    <w:rsid w:val="00096BF3"/>
    <w:rsid w:val="000974AA"/>
    <w:rsid w:val="000A0109"/>
    <w:rsid w:val="000A01BE"/>
    <w:rsid w:val="000A27B6"/>
    <w:rsid w:val="000A3D2F"/>
    <w:rsid w:val="000A416F"/>
    <w:rsid w:val="000A47A1"/>
    <w:rsid w:val="000A74C0"/>
    <w:rsid w:val="000B0717"/>
    <w:rsid w:val="000B2418"/>
    <w:rsid w:val="000B6A5B"/>
    <w:rsid w:val="000B6C36"/>
    <w:rsid w:val="000B7E06"/>
    <w:rsid w:val="000C3DAB"/>
    <w:rsid w:val="000C411B"/>
    <w:rsid w:val="000D1B37"/>
    <w:rsid w:val="000D27ED"/>
    <w:rsid w:val="000D3D23"/>
    <w:rsid w:val="000D41F2"/>
    <w:rsid w:val="000D5523"/>
    <w:rsid w:val="000D55C9"/>
    <w:rsid w:val="000D65B7"/>
    <w:rsid w:val="000D684A"/>
    <w:rsid w:val="000E356C"/>
    <w:rsid w:val="000E4FC3"/>
    <w:rsid w:val="000E6EDA"/>
    <w:rsid w:val="000F054A"/>
    <w:rsid w:val="000F3011"/>
    <w:rsid w:val="000F3A11"/>
    <w:rsid w:val="000F4E39"/>
    <w:rsid w:val="000F7F02"/>
    <w:rsid w:val="000F7F33"/>
    <w:rsid w:val="001004BD"/>
    <w:rsid w:val="0010150B"/>
    <w:rsid w:val="0010305A"/>
    <w:rsid w:val="0010373E"/>
    <w:rsid w:val="00103B57"/>
    <w:rsid w:val="00103BE2"/>
    <w:rsid w:val="00103D24"/>
    <w:rsid w:val="001044A3"/>
    <w:rsid w:val="00104E77"/>
    <w:rsid w:val="00105CB2"/>
    <w:rsid w:val="00107979"/>
    <w:rsid w:val="00112BF6"/>
    <w:rsid w:val="00115610"/>
    <w:rsid w:val="001158B0"/>
    <w:rsid w:val="0011633B"/>
    <w:rsid w:val="00117D12"/>
    <w:rsid w:val="00121371"/>
    <w:rsid w:val="00121F08"/>
    <w:rsid w:val="00124429"/>
    <w:rsid w:val="00133B4E"/>
    <w:rsid w:val="00135B3D"/>
    <w:rsid w:val="001362F5"/>
    <w:rsid w:val="001374F6"/>
    <w:rsid w:val="00143C52"/>
    <w:rsid w:val="00145B9B"/>
    <w:rsid w:val="00147D00"/>
    <w:rsid w:val="0015209B"/>
    <w:rsid w:val="00152A53"/>
    <w:rsid w:val="0015333B"/>
    <w:rsid w:val="001533BC"/>
    <w:rsid w:val="00155EAB"/>
    <w:rsid w:val="00157279"/>
    <w:rsid w:val="00157C0A"/>
    <w:rsid w:val="00162367"/>
    <w:rsid w:val="001623EC"/>
    <w:rsid w:val="00162A41"/>
    <w:rsid w:val="00165263"/>
    <w:rsid w:val="001655DA"/>
    <w:rsid w:val="00166F1C"/>
    <w:rsid w:val="00170237"/>
    <w:rsid w:val="0017146C"/>
    <w:rsid w:val="0017184E"/>
    <w:rsid w:val="00174CD0"/>
    <w:rsid w:val="00177D61"/>
    <w:rsid w:val="00180A7B"/>
    <w:rsid w:val="00183D73"/>
    <w:rsid w:val="0018427B"/>
    <w:rsid w:val="001845EC"/>
    <w:rsid w:val="00186360"/>
    <w:rsid w:val="00186A93"/>
    <w:rsid w:val="00190020"/>
    <w:rsid w:val="00192F63"/>
    <w:rsid w:val="00193999"/>
    <w:rsid w:val="00194F1C"/>
    <w:rsid w:val="00196BB7"/>
    <w:rsid w:val="001A0B95"/>
    <w:rsid w:val="001A3961"/>
    <w:rsid w:val="001A4180"/>
    <w:rsid w:val="001A4CD0"/>
    <w:rsid w:val="001B16F2"/>
    <w:rsid w:val="001B31FB"/>
    <w:rsid w:val="001B5F3C"/>
    <w:rsid w:val="001B61F1"/>
    <w:rsid w:val="001B648F"/>
    <w:rsid w:val="001B7081"/>
    <w:rsid w:val="001C065C"/>
    <w:rsid w:val="001C0A59"/>
    <w:rsid w:val="001C0AD3"/>
    <w:rsid w:val="001C0DD6"/>
    <w:rsid w:val="001C3FDB"/>
    <w:rsid w:val="001C6CF1"/>
    <w:rsid w:val="001D0010"/>
    <w:rsid w:val="001D1157"/>
    <w:rsid w:val="001D2A08"/>
    <w:rsid w:val="001D301E"/>
    <w:rsid w:val="001D3B10"/>
    <w:rsid w:val="001D4156"/>
    <w:rsid w:val="001D45EA"/>
    <w:rsid w:val="001D6AF4"/>
    <w:rsid w:val="001D6B73"/>
    <w:rsid w:val="001D7972"/>
    <w:rsid w:val="001E1E00"/>
    <w:rsid w:val="001E1F89"/>
    <w:rsid w:val="001E4D41"/>
    <w:rsid w:val="001E6302"/>
    <w:rsid w:val="001E7FA4"/>
    <w:rsid w:val="001F0FA7"/>
    <w:rsid w:val="001F347F"/>
    <w:rsid w:val="001F351D"/>
    <w:rsid w:val="001F3702"/>
    <w:rsid w:val="001F489F"/>
    <w:rsid w:val="001F618E"/>
    <w:rsid w:val="001F6E29"/>
    <w:rsid w:val="001F6FC7"/>
    <w:rsid w:val="002003FD"/>
    <w:rsid w:val="00200A85"/>
    <w:rsid w:val="00201FAA"/>
    <w:rsid w:val="002032A4"/>
    <w:rsid w:val="0020441E"/>
    <w:rsid w:val="00204853"/>
    <w:rsid w:val="002057D6"/>
    <w:rsid w:val="00206A11"/>
    <w:rsid w:val="0021040F"/>
    <w:rsid w:val="0021073F"/>
    <w:rsid w:val="00211638"/>
    <w:rsid w:val="00211898"/>
    <w:rsid w:val="0021231B"/>
    <w:rsid w:val="00212D60"/>
    <w:rsid w:val="0021333F"/>
    <w:rsid w:val="002155D2"/>
    <w:rsid w:val="00216BB9"/>
    <w:rsid w:val="0021719E"/>
    <w:rsid w:val="00220278"/>
    <w:rsid w:val="0022030D"/>
    <w:rsid w:val="00220A52"/>
    <w:rsid w:val="00221CF3"/>
    <w:rsid w:val="002226D0"/>
    <w:rsid w:val="002236A8"/>
    <w:rsid w:val="00223F33"/>
    <w:rsid w:val="0022488B"/>
    <w:rsid w:val="00227762"/>
    <w:rsid w:val="00227ACB"/>
    <w:rsid w:val="00230C40"/>
    <w:rsid w:val="00231960"/>
    <w:rsid w:val="00233CE7"/>
    <w:rsid w:val="00234034"/>
    <w:rsid w:val="002349A7"/>
    <w:rsid w:val="00240293"/>
    <w:rsid w:val="00240B69"/>
    <w:rsid w:val="00240CB3"/>
    <w:rsid w:val="00240D83"/>
    <w:rsid w:val="00242FCB"/>
    <w:rsid w:val="002469E5"/>
    <w:rsid w:val="00251759"/>
    <w:rsid w:val="00252145"/>
    <w:rsid w:val="002554D4"/>
    <w:rsid w:val="00255770"/>
    <w:rsid w:val="00257547"/>
    <w:rsid w:val="00260557"/>
    <w:rsid w:val="00262DA9"/>
    <w:rsid w:val="0026384A"/>
    <w:rsid w:val="00263EC5"/>
    <w:rsid w:val="002642E1"/>
    <w:rsid w:val="00264522"/>
    <w:rsid w:val="00267309"/>
    <w:rsid w:val="00270365"/>
    <w:rsid w:val="00271680"/>
    <w:rsid w:val="00272179"/>
    <w:rsid w:val="00272852"/>
    <w:rsid w:val="00272A7E"/>
    <w:rsid w:val="00272F9C"/>
    <w:rsid w:val="002734D7"/>
    <w:rsid w:val="00275448"/>
    <w:rsid w:val="00276C9B"/>
    <w:rsid w:val="002771B6"/>
    <w:rsid w:val="00277501"/>
    <w:rsid w:val="0027778F"/>
    <w:rsid w:val="0027791D"/>
    <w:rsid w:val="00280B6F"/>
    <w:rsid w:val="00285123"/>
    <w:rsid w:val="00285C00"/>
    <w:rsid w:val="002869A3"/>
    <w:rsid w:val="002904D8"/>
    <w:rsid w:val="00290F26"/>
    <w:rsid w:val="00291A10"/>
    <w:rsid w:val="00293E4A"/>
    <w:rsid w:val="002944FF"/>
    <w:rsid w:val="002948CC"/>
    <w:rsid w:val="0029572B"/>
    <w:rsid w:val="002960F3"/>
    <w:rsid w:val="00296187"/>
    <w:rsid w:val="00297E50"/>
    <w:rsid w:val="002A0639"/>
    <w:rsid w:val="002A1342"/>
    <w:rsid w:val="002A14AB"/>
    <w:rsid w:val="002A210D"/>
    <w:rsid w:val="002A2FC2"/>
    <w:rsid w:val="002A363D"/>
    <w:rsid w:val="002A38AF"/>
    <w:rsid w:val="002A446C"/>
    <w:rsid w:val="002A5DC5"/>
    <w:rsid w:val="002A668E"/>
    <w:rsid w:val="002B37FF"/>
    <w:rsid w:val="002B4F65"/>
    <w:rsid w:val="002B559C"/>
    <w:rsid w:val="002B6015"/>
    <w:rsid w:val="002B67D5"/>
    <w:rsid w:val="002B7586"/>
    <w:rsid w:val="002C0836"/>
    <w:rsid w:val="002C10E9"/>
    <w:rsid w:val="002C1F7C"/>
    <w:rsid w:val="002C4BED"/>
    <w:rsid w:val="002D0B83"/>
    <w:rsid w:val="002D1355"/>
    <w:rsid w:val="002D2542"/>
    <w:rsid w:val="002D51B7"/>
    <w:rsid w:val="002D5970"/>
    <w:rsid w:val="002D712F"/>
    <w:rsid w:val="002D768A"/>
    <w:rsid w:val="002D7874"/>
    <w:rsid w:val="002E03D2"/>
    <w:rsid w:val="002E2FF2"/>
    <w:rsid w:val="002E7193"/>
    <w:rsid w:val="002E73FB"/>
    <w:rsid w:val="002F1CD1"/>
    <w:rsid w:val="002F58FE"/>
    <w:rsid w:val="002F5AA4"/>
    <w:rsid w:val="00300272"/>
    <w:rsid w:val="00300357"/>
    <w:rsid w:val="003003CD"/>
    <w:rsid w:val="0030313E"/>
    <w:rsid w:val="00303FFF"/>
    <w:rsid w:val="00307712"/>
    <w:rsid w:val="00310CE8"/>
    <w:rsid w:val="00312397"/>
    <w:rsid w:val="003131CC"/>
    <w:rsid w:val="00315619"/>
    <w:rsid w:val="003159EF"/>
    <w:rsid w:val="003166EC"/>
    <w:rsid w:val="00316901"/>
    <w:rsid w:val="0031768F"/>
    <w:rsid w:val="003206E3"/>
    <w:rsid w:val="00320ECC"/>
    <w:rsid w:val="003212C4"/>
    <w:rsid w:val="00323C52"/>
    <w:rsid w:val="00323FB0"/>
    <w:rsid w:val="003271FA"/>
    <w:rsid w:val="003302D8"/>
    <w:rsid w:val="003305F0"/>
    <w:rsid w:val="003316F7"/>
    <w:rsid w:val="00332518"/>
    <w:rsid w:val="00333DCA"/>
    <w:rsid w:val="003350AB"/>
    <w:rsid w:val="003351AC"/>
    <w:rsid w:val="003376F1"/>
    <w:rsid w:val="00340676"/>
    <w:rsid w:val="0034154E"/>
    <w:rsid w:val="00343B43"/>
    <w:rsid w:val="00344131"/>
    <w:rsid w:val="003458EE"/>
    <w:rsid w:val="00346178"/>
    <w:rsid w:val="003462AD"/>
    <w:rsid w:val="0035127C"/>
    <w:rsid w:val="00352134"/>
    <w:rsid w:val="0035326D"/>
    <w:rsid w:val="003546A2"/>
    <w:rsid w:val="003553B7"/>
    <w:rsid w:val="00355631"/>
    <w:rsid w:val="00356E24"/>
    <w:rsid w:val="003578B8"/>
    <w:rsid w:val="00360967"/>
    <w:rsid w:val="0036195B"/>
    <w:rsid w:val="00364505"/>
    <w:rsid w:val="003645F8"/>
    <w:rsid w:val="00364BD2"/>
    <w:rsid w:val="00365C5B"/>
    <w:rsid w:val="00366223"/>
    <w:rsid w:val="00366FA8"/>
    <w:rsid w:val="00367D37"/>
    <w:rsid w:val="003707D8"/>
    <w:rsid w:val="00370C4F"/>
    <w:rsid w:val="00372E61"/>
    <w:rsid w:val="003743C4"/>
    <w:rsid w:val="00381437"/>
    <w:rsid w:val="00381E51"/>
    <w:rsid w:val="003835DA"/>
    <w:rsid w:val="00383BD5"/>
    <w:rsid w:val="00384054"/>
    <w:rsid w:val="00385FD4"/>
    <w:rsid w:val="00386C90"/>
    <w:rsid w:val="003879AA"/>
    <w:rsid w:val="00390D00"/>
    <w:rsid w:val="00392414"/>
    <w:rsid w:val="00392F21"/>
    <w:rsid w:val="0039348E"/>
    <w:rsid w:val="003949D5"/>
    <w:rsid w:val="00394B60"/>
    <w:rsid w:val="00396BD6"/>
    <w:rsid w:val="0039776B"/>
    <w:rsid w:val="00397F3E"/>
    <w:rsid w:val="003A05DF"/>
    <w:rsid w:val="003A1138"/>
    <w:rsid w:val="003A140B"/>
    <w:rsid w:val="003A18D4"/>
    <w:rsid w:val="003A2369"/>
    <w:rsid w:val="003A37D1"/>
    <w:rsid w:val="003A3A7C"/>
    <w:rsid w:val="003A40B7"/>
    <w:rsid w:val="003A4BAC"/>
    <w:rsid w:val="003B1C76"/>
    <w:rsid w:val="003B3B0B"/>
    <w:rsid w:val="003B4C65"/>
    <w:rsid w:val="003B6BD8"/>
    <w:rsid w:val="003B6D79"/>
    <w:rsid w:val="003B6D90"/>
    <w:rsid w:val="003B70F7"/>
    <w:rsid w:val="003B7517"/>
    <w:rsid w:val="003B7FD1"/>
    <w:rsid w:val="003C03B1"/>
    <w:rsid w:val="003C05A2"/>
    <w:rsid w:val="003C0847"/>
    <w:rsid w:val="003C284F"/>
    <w:rsid w:val="003C49E2"/>
    <w:rsid w:val="003C50A3"/>
    <w:rsid w:val="003C5D66"/>
    <w:rsid w:val="003C6BA5"/>
    <w:rsid w:val="003C76C7"/>
    <w:rsid w:val="003D1BBF"/>
    <w:rsid w:val="003D3CAB"/>
    <w:rsid w:val="003D6426"/>
    <w:rsid w:val="003D673D"/>
    <w:rsid w:val="003D6913"/>
    <w:rsid w:val="003E03D0"/>
    <w:rsid w:val="003E0D96"/>
    <w:rsid w:val="003E2837"/>
    <w:rsid w:val="003E31BC"/>
    <w:rsid w:val="003E6FB2"/>
    <w:rsid w:val="003E728A"/>
    <w:rsid w:val="003F3D33"/>
    <w:rsid w:val="003F3D3D"/>
    <w:rsid w:val="003F57F7"/>
    <w:rsid w:val="003F5C88"/>
    <w:rsid w:val="003F60D9"/>
    <w:rsid w:val="003F6EAB"/>
    <w:rsid w:val="003F780D"/>
    <w:rsid w:val="00400C3D"/>
    <w:rsid w:val="00400C8B"/>
    <w:rsid w:val="004014CD"/>
    <w:rsid w:val="00403B5B"/>
    <w:rsid w:val="00404C20"/>
    <w:rsid w:val="00405369"/>
    <w:rsid w:val="00406774"/>
    <w:rsid w:val="00406D84"/>
    <w:rsid w:val="00407B15"/>
    <w:rsid w:val="00410827"/>
    <w:rsid w:val="00410C61"/>
    <w:rsid w:val="00413397"/>
    <w:rsid w:val="00413768"/>
    <w:rsid w:val="00413847"/>
    <w:rsid w:val="00414663"/>
    <w:rsid w:val="00414730"/>
    <w:rsid w:val="0041580D"/>
    <w:rsid w:val="004170D2"/>
    <w:rsid w:val="0042025B"/>
    <w:rsid w:val="00420860"/>
    <w:rsid w:val="00424BD0"/>
    <w:rsid w:val="00426A9D"/>
    <w:rsid w:val="00427FA7"/>
    <w:rsid w:val="004303DB"/>
    <w:rsid w:val="00430A63"/>
    <w:rsid w:val="004322A4"/>
    <w:rsid w:val="004333E4"/>
    <w:rsid w:val="00434FFA"/>
    <w:rsid w:val="004360D2"/>
    <w:rsid w:val="00440C02"/>
    <w:rsid w:val="0044209D"/>
    <w:rsid w:val="00442496"/>
    <w:rsid w:val="00442716"/>
    <w:rsid w:val="00445483"/>
    <w:rsid w:val="00446698"/>
    <w:rsid w:val="00446847"/>
    <w:rsid w:val="00450422"/>
    <w:rsid w:val="00451E29"/>
    <w:rsid w:val="004579D4"/>
    <w:rsid w:val="004600AB"/>
    <w:rsid w:val="004600FB"/>
    <w:rsid w:val="00460F13"/>
    <w:rsid w:val="0046350E"/>
    <w:rsid w:val="0046387C"/>
    <w:rsid w:val="00463DFC"/>
    <w:rsid w:val="004650CB"/>
    <w:rsid w:val="00465891"/>
    <w:rsid w:val="00466060"/>
    <w:rsid w:val="00466137"/>
    <w:rsid w:val="004665E1"/>
    <w:rsid w:val="00470E31"/>
    <w:rsid w:val="00474ECF"/>
    <w:rsid w:val="00474FF7"/>
    <w:rsid w:val="00476DDF"/>
    <w:rsid w:val="004818EE"/>
    <w:rsid w:val="00482693"/>
    <w:rsid w:val="00483FD9"/>
    <w:rsid w:val="00485083"/>
    <w:rsid w:val="00485359"/>
    <w:rsid w:val="00485435"/>
    <w:rsid w:val="00485F6C"/>
    <w:rsid w:val="0049198A"/>
    <w:rsid w:val="00491E70"/>
    <w:rsid w:val="004923E2"/>
    <w:rsid w:val="0049262D"/>
    <w:rsid w:val="004949FF"/>
    <w:rsid w:val="00494BB8"/>
    <w:rsid w:val="0049695E"/>
    <w:rsid w:val="004973FA"/>
    <w:rsid w:val="00497DF0"/>
    <w:rsid w:val="004A02AF"/>
    <w:rsid w:val="004A06F7"/>
    <w:rsid w:val="004A4F28"/>
    <w:rsid w:val="004A68E1"/>
    <w:rsid w:val="004A6CA0"/>
    <w:rsid w:val="004A7FA2"/>
    <w:rsid w:val="004B14DD"/>
    <w:rsid w:val="004B164B"/>
    <w:rsid w:val="004B1D76"/>
    <w:rsid w:val="004B2067"/>
    <w:rsid w:val="004B617F"/>
    <w:rsid w:val="004B7C51"/>
    <w:rsid w:val="004C0882"/>
    <w:rsid w:val="004C1249"/>
    <w:rsid w:val="004C136B"/>
    <w:rsid w:val="004C13CA"/>
    <w:rsid w:val="004C2438"/>
    <w:rsid w:val="004C78A6"/>
    <w:rsid w:val="004D0CA7"/>
    <w:rsid w:val="004D1B7C"/>
    <w:rsid w:val="004D2573"/>
    <w:rsid w:val="004D25B6"/>
    <w:rsid w:val="004D52E1"/>
    <w:rsid w:val="004D5529"/>
    <w:rsid w:val="004D5661"/>
    <w:rsid w:val="004D7A2D"/>
    <w:rsid w:val="004D7DBC"/>
    <w:rsid w:val="004E497F"/>
    <w:rsid w:val="004E6A26"/>
    <w:rsid w:val="004E7BAF"/>
    <w:rsid w:val="004F0E94"/>
    <w:rsid w:val="004F1ACB"/>
    <w:rsid w:val="004F2C4A"/>
    <w:rsid w:val="004F4402"/>
    <w:rsid w:val="004F4773"/>
    <w:rsid w:val="004F5DD3"/>
    <w:rsid w:val="004F62D5"/>
    <w:rsid w:val="00500332"/>
    <w:rsid w:val="00503256"/>
    <w:rsid w:val="00504811"/>
    <w:rsid w:val="00504DD9"/>
    <w:rsid w:val="00506AF9"/>
    <w:rsid w:val="005135B5"/>
    <w:rsid w:val="005145E0"/>
    <w:rsid w:val="00514C1F"/>
    <w:rsid w:val="00514DDA"/>
    <w:rsid w:val="00515804"/>
    <w:rsid w:val="00517ECA"/>
    <w:rsid w:val="00520982"/>
    <w:rsid w:val="00521CF5"/>
    <w:rsid w:val="00522E0C"/>
    <w:rsid w:val="005248ED"/>
    <w:rsid w:val="0052498A"/>
    <w:rsid w:val="00524ED5"/>
    <w:rsid w:val="00525311"/>
    <w:rsid w:val="005273B4"/>
    <w:rsid w:val="00527762"/>
    <w:rsid w:val="0052784B"/>
    <w:rsid w:val="0053157B"/>
    <w:rsid w:val="00531F8C"/>
    <w:rsid w:val="00533797"/>
    <w:rsid w:val="0053464E"/>
    <w:rsid w:val="0053465B"/>
    <w:rsid w:val="005357B7"/>
    <w:rsid w:val="005367F3"/>
    <w:rsid w:val="005372FD"/>
    <w:rsid w:val="00537779"/>
    <w:rsid w:val="005404D6"/>
    <w:rsid w:val="00541B8B"/>
    <w:rsid w:val="00542516"/>
    <w:rsid w:val="005433FB"/>
    <w:rsid w:val="005457B8"/>
    <w:rsid w:val="00550422"/>
    <w:rsid w:val="00550C4B"/>
    <w:rsid w:val="00550E45"/>
    <w:rsid w:val="00551F99"/>
    <w:rsid w:val="005551A2"/>
    <w:rsid w:val="005565EC"/>
    <w:rsid w:val="00561FCA"/>
    <w:rsid w:val="00562A65"/>
    <w:rsid w:val="00562E3B"/>
    <w:rsid w:val="00564F8D"/>
    <w:rsid w:val="00567D58"/>
    <w:rsid w:val="00570FE6"/>
    <w:rsid w:val="0057128C"/>
    <w:rsid w:val="00571945"/>
    <w:rsid w:val="00572D3A"/>
    <w:rsid w:val="00572EB6"/>
    <w:rsid w:val="00572EC8"/>
    <w:rsid w:val="005746B1"/>
    <w:rsid w:val="00575359"/>
    <w:rsid w:val="00575775"/>
    <w:rsid w:val="00580F1B"/>
    <w:rsid w:val="0058101A"/>
    <w:rsid w:val="00583CF2"/>
    <w:rsid w:val="0058594B"/>
    <w:rsid w:val="00585D9E"/>
    <w:rsid w:val="00587C50"/>
    <w:rsid w:val="00587CEC"/>
    <w:rsid w:val="00587FF0"/>
    <w:rsid w:val="00590E0F"/>
    <w:rsid w:val="0059188E"/>
    <w:rsid w:val="00592C4A"/>
    <w:rsid w:val="00593776"/>
    <w:rsid w:val="005942F2"/>
    <w:rsid w:val="00595C22"/>
    <w:rsid w:val="005A0711"/>
    <w:rsid w:val="005A2206"/>
    <w:rsid w:val="005A2F7C"/>
    <w:rsid w:val="005A44DE"/>
    <w:rsid w:val="005A5E4D"/>
    <w:rsid w:val="005A7A7A"/>
    <w:rsid w:val="005B0968"/>
    <w:rsid w:val="005B1C35"/>
    <w:rsid w:val="005B2D96"/>
    <w:rsid w:val="005B41C1"/>
    <w:rsid w:val="005B4400"/>
    <w:rsid w:val="005B70FE"/>
    <w:rsid w:val="005C05BB"/>
    <w:rsid w:val="005C0FBC"/>
    <w:rsid w:val="005C227D"/>
    <w:rsid w:val="005C34D9"/>
    <w:rsid w:val="005D1C02"/>
    <w:rsid w:val="005D47D6"/>
    <w:rsid w:val="005D55C5"/>
    <w:rsid w:val="005D5BAD"/>
    <w:rsid w:val="005D62E7"/>
    <w:rsid w:val="005E0A14"/>
    <w:rsid w:val="005E0C30"/>
    <w:rsid w:val="005E0D0E"/>
    <w:rsid w:val="005E2314"/>
    <w:rsid w:val="005E246B"/>
    <w:rsid w:val="005E257A"/>
    <w:rsid w:val="005E3809"/>
    <w:rsid w:val="005E3FCE"/>
    <w:rsid w:val="005E4813"/>
    <w:rsid w:val="005E4CF0"/>
    <w:rsid w:val="005E593A"/>
    <w:rsid w:val="005E734F"/>
    <w:rsid w:val="005F1921"/>
    <w:rsid w:val="005F4972"/>
    <w:rsid w:val="005F4FDB"/>
    <w:rsid w:val="005F701F"/>
    <w:rsid w:val="00600EC6"/>
    <w:rsid w:val="00601C9D"/>
    <w:rsid w:val="00602E2D"/>
    <w:rsid w:val="0061178D"/>
    <w:rsid w:val="00612028"/>
    <w:rsid w:val="006124C2"/>
    <w:rsid w:val="006130FC"/>
    <w:rsid w:val="006170A8"/>
    <w:rsid w:val="00617EBE"/>
    <w:rsid w:val="00617F59"/>
    <w:rsid w:val="00620D47"/>
    <w:rsid w:val="00622F0C"/>
    <w:rsid w:val="0062596C"/>
    <w:rsid w:val="006271FD"/>
    <w:rsid w:val="00627CB6"/>
    <w:rsid w:val="00630804"/>
    <w:rsid w:val="00636AD2"/>
    <w:rsid w:val="00637205"/>
    <w:rsid w:val="0064324A"/>
    <w:rsid w:val="006444BE"/>
    <w:rsid w:val="006446D7"/>
    <w:rsid w:val="006449DD"/>
    <w:rsid w:val="00645A79"/>
    <w:rsid w:val="00650702"/>
    <w:rsid w:val="00654879"/>
    <w:rsid w:val="00655A56"/>
    <w:rsid w:val="006561AE"/>
    <w:rsid w:val="00656289"/>
    <w:rsid w:val="0065695B"/>
    <w:rsid w:val="00656FBD"/>
    <w:rsid w:val="006646B8"/>
    <w:rsid w:val="00665F8B"/>
    <w:rsid w:val="00667EA9"/>
    <w:rsid w:val="006705F8"/>
    <w:rsid w:val="006723B7"/>
    <w:rsid w:val="0067397F"/>
    <w:rsid w:val="00673CED"/>
    <w:rsid w:val="006759DC"/>
    <w:rsid w:val="00675BCD"/>
    <w:rsid w:val="006762A9"/>
    <w:rsid w:val="00676E8B"/>
    <w:rsid w:val="00682706"/>
    <w:rsid w:val="00683B64"/>
    <w:rsid w:val="00684E4D"/>
    <w:rsid w:val="00686A93"/>
    <w:rsid w:val="006922CC"/>
    <w:rsid w:val="006922F4"/>
    <w:rsid w:val="0069327B"/>
    <w:rsid w:val="00694519"/>
    <w:rsid w:val="00694885"/>
    <w:rsid w:val="00695F37"/>
    <w:rsid w:val="00696A0A"/>
    <w:rsid w:val="006A0911"/>
    <w:rsid w:val="006A3A23"/>
    <w:rsid w:val="006B102F"/>
    <w:rsid w:val="006B5643"/>
    <w:rsid w:val="006B59B3"/>
    <w:rsid w:val="006B6D57"/>
    <w:rsid w:val="006C0E74"/>
    <w:rsid w:val="006C1CF9"/>
    <w:rsid w:val="006C27DA"/>
    <w:rsid w:val="006C2D47"/>
    <w:rsid w:val="006C3A38"/>
    <w:rsid w:val="006C67A7"/>
    <w:rsid w:val="006C7A7B"/>
    <w:rsid w:val="006D264E"/>
    <w:rsid w:val="006D3C12"/>
    <w:rsid w:val="006D3D49"/>
    <w:rsid w:val="006D6D41"/>
    <w:rsid w:val="006E15E3"/>
    <w:rsid w:val="006E188C"/>
    <w:rsid w:val="006E2359"/>
    <w:rsid w:val="006E2CD8"/>
    <w:rsid w:val="006E48E2"/>
    <w:rsid w:val="006E546A"/>
    <w:rsid w:val="006E7143"/>
    <w:rsid w:val="006E7330"/>
    <w:rsid w:val="006F0486"/>
    <w:rsid w:val="006F048D"/>
    <w:rsid w:val="006F1362"/>
    <w:rsid w:val="006F1424"/>
    <w:rsid w:val="006F331F"/>
    <w:rsid w:val="006F37CA"/>
    <w:rsid w:val="006F54C5"/>
    <w:rsid w:val="00701329"/>
    <w:rsid w:val="007026AC"/>
    <w:rsid w:val="00703430"/>
    <w:rsid w:val="00703A5F"/>
    <w:rsid w:val="00703BBA"/>
    <w:rsid w:val="007042E2"/>
    <w:rsid w:val="00705281"/>
    <w:rsid w:val="0070698F"/>
    <w:rsid w:val="0070701F"/>
    <w:rsid w:val="007072D3"/>
    <w:rsid w:val="00707388"/>
    <w:rsid w:val="007106DF"/>
    <w:rsid w:val="00712751"/>
    <w:rsid w:val="00715222"/>
    <w:rsid w:val="00715C66"/>
    <w:rsid w:val="00716C3D"/>
    <w:rsid w:val="00717704"/>
    <w:rsid w:val="00717D95"/>
    <w:rsid w:val="007212B7"/>
    <w:rsid w:val="00721740"/>
    <w:rsid w:val="00724825"/>
    <w:rsid w:val="00724D33"/>
    <w:rsid w:val="00725331"/>
    <w:rsid w:val="00725A7F"/>
    <w:rsid w:val="0072764E"/>
    <w:rsid w:val="00731A37"/>
    <w:rsid w:val="007321A5"/>
    <w:rsid w:val="00732499"/>
    <w:rsid w:val="007355DF"/>
    <w:rsid w:val="00737BEF"/>
    <w:rsid w:val="0074044B"/>
    <w:rsid w:val="00740C50"/>
    <w:rsid w:val="00741679"/>
    <w:rsid w:val="00742FB6"/>
    <w:rsid w:val="00746929"/>
    <w:rsid w:val="00750EDF"/>
    <w:rsid w:val="00753D84"/>
    <w:rsid w:val="00755945"/>
    <w:rsid w:val="00755CD0"/>
    <w:rsid w:val="00756DAD"/>
    <w:rsid w:val="00760446"/>
    <w:rsid w:val="00760ED9"/>
    <w:rsid w:val="0076318E"/>
    <w:rsid w:val="00763C7E"/>
    <w:rsid w:val="00764100"/>
    <w:rsid w:val="00765115"/>
    <w:rsid w:val="0076618A"/>
    <w:rsid w:val="00766546"/>
    <w:rsid w:val="00771C7D"/>
    <w:rsid w:val="007757E4"/>
    <w:rsid w:val="00775E58"/>
    <w:rsid w:val="007765C6"/>
    <w:rsid w:val="007768EC"/>
    <w:rsid w:val="0077731B"/>
    <w:rsid w:val="0078036C"/>
    <w:rsid w:val="00780CF3"/>
    <w:rsid w:val="0078357C"/>
    <w:rsid w:val="00790D69"/>
    <w:rsid w:val="00792355"/>
    <w:rsid w:val="0079339D"/>
    <w:rsid w:val="00793A81"/>
    <w:rsid w:val="0079509F"/>
    <w:rsid w:val="00795C9C"/>
    <w:rsid w:val="007A2E7C"/>
    <w:rsid w:val="007A4153"/>
    <w:rsid w:val="007A5197"/>
    <w:rsid w:val="007A536B"/>
    <w:rsid w:val="007A5F57"/>
    <w:rsid w:val="007A6DA1"/>
    <w:rsid w:val="007B1087"/>
    <w:rsid w:val="007B3207"/>
    <w:rsid w:val="007B3884"/>
    <w:rsid w:val="007B440A"/>
    <w:rsid w:val="007C1E02"/>
    <w:rsid w:val="007C2D92"/>
    <w:rsid w:val="007C2FEC"/>
    <w:rsid w:val="007C4A87"/>
    <w:rsid w:val="007C4F40"/>
    <w:rsid w:val="007C5EF9"/>
    <w:rsid w:val="007C5F4B"/>
    <w:rsid w:val="007C6421"/>
    <w:rsid w:val="007C7688"/>
    <w:rsid w:val="007C7A1A"/>
    <w:rsid w:val="007D0518"/>
    <w:rsid w:val="007D0D54"/>
    <w:rsid w:val="007D2047"/>
    <w:rsid w:val="007D32D0"/>
    <w:rsid w:val="007D593C"/>
    <w:rsid w:val="007D5AA8"/>
    <w:rsid w:val="007D66B8"/>
    <w:rsid w:val="007E12C2"/>
    <w:rsid w:val="007E2153"/>
    <w:rsid w:val="007E64A7"/>
    <w:rsid w:val="007E6F0F"/>
    <w:rsid w:val="007E7772"/>
    <w:rsid w:val="007F02A3"/>
    <w:rsid w:val="007F467E"/>
    <w:rsid w:val="007F47FA"/>
    <w:rsid w:val="007F5243"/>
    <w:rsid w:val="007F7980"/>
    <w:rsid w:val="007F7D72"/>
    <w:rsid w:val="008012E7"/>
    <w:rsid w:val="00802D21"/>
    <w:rsid w:val="00807404"/>
    <w:rsid w:val="00810E2E"/>
    <w:rsid w:val="00811CB9"/>
    <w:rsid w:val="00812416"/>
    <w:rsid w:val="00813225"/>
    <w:rsid w:val="00814A26"/>
    <w:rsid w:val="00817012"/>
    <w:rsid w:val="0082003E"/>
    <w:rsid w:val="008211A4"/>
    <w:rsid w:val="00821A84"/>
    <w:rsid w:val="00822B73"/>
    <w:rsid w:val="008231DB"/>
    <w:rsid w:val="008232CB"/>
    <w:rsid w:val="00824492"/>
    <w:rsid w:val="008245FE"/>
    <w:rsid w:val="00824E21"/>
    <w:rsid w:val="008252EF"/>
    <w:rsid w:val="00826756"/>
    <w:rsid w:val="00827BB1"/>
    <w:rsid w:val="00827CCC"/>
    <w:rsid w:val="00832693"/>
    <w:rsid w:val="008360C9"/>
    <w:rsid w:val="008362EE"/>
    <w:rsid w:val="008365D5"/>
    <w:rsid w:val="008376B3"/>
    <w:rsid w:val="00841FE5"/>
    <w:rsid w:val="00844A64"/>
    <w:rsid w:val="00845E6B"/>
    <w:rsid w:val="00847981"/>
    <w:rsid w:val="00850AAE"/>
    <w:rsid w:val="00851777"/>
    <w:rsid w:val="0085267D"/>
    <w:rsid w:val="00852A4A"/>
    <w:rsid w:val="00852F91"/>
    <w:rsid w:val="00853840"/>
    <w:rsid w:val="008543AF"/>
    <w:rsid w:val="008545A8"/>
    <w:rsid w:val="008609DD"/>
    <w:rsid w:val="00862003"/>
    <w:rsid w:val="00862624"/>
    <w:rsid w:val="0086294F"/>
    <w:rsid w:val="008632D9"/>
    <w:rsid w:val="00863731"/>
    <w:rsid w:val="008637EF"/>
    <w:rsid w:val="00863979"/>
    <w:rsid w:val="0086401B"/>
    <w:rsid w:val="00864EB9"/>
    <w:rsid w:val="00865176"/>
    <w:rsid w:val="00867790"/>
    <w:rsid w:val="0087005B"/>
    <w:rsid w:val="00870E63"/>
    <w:rsid w:val="00872574"/>
    <w:rsid w:val="00874AF2"/>
    <w:rsid w:val="00877BE6"/>
    <w:rsid w:val="00880B27"/>
    <w:rsid w:val="00880B90"/>
    <w:rsid w:val="00881BA9"/>
    <w:rsid w:val="00881C59"/>
    <w:rsid w:val="008820B9"/>
    <w:rsid w:val="008855B5"/>
    <w:rsid w:val="00886775"/>
    <w:rsid w:val="00887CD5"/>
    <w:rsid w:val="008912D9"/>
    <w:rsid w:val="00892615"/>
    <w:rsid w:val="0089417F"/>
    <w:rsid w:val="0089504F"/>
    <w:rsid w:val="00895D4D"/>
    <w:rsid w:val="00896513"/>
    <w:rsid w:val="008979AA"/>
    <w:rsid w:val="008A26CE"/>
    <w:rsid w:val="008A3338"/>
    <w:rsid w:val="008A3FEC"/>
    <w:rsid w:val="008A4193"/>
    <w:rsid w:val="008A48CA"/>
    <w:rsid w:val="008A6942"/>
    <w:rsid w:val="008B1367"/>
    <w:rsid w:val="008B38EF"/>
    <w:rsid w:val="008B4BB5"/>
    <w:rsid w:val="008B5497"/>
    <w:rsid w:val="008B6292"/>
    <w:rsid w:val="008B6869"/>
    <w:rsid w:val="008B76F0"/>
    <w:rsid w:val="008B7F54"/>
    <w:rsid w:val="008C0333"/>
    <w:rsid w:val="008C0D9F"/>
    <w:rsid w:val="008C4610"/>
    <w:rsid w:val="008C73E4"/>
    <w:rsid w:val="008D09A6"/>
    <w:rsid w:val="008D1356"/>
    <w:rsid w:val="008D1CC7"/>
    <w:rsid w:val="008D43D1"/>
    <w:rsid w:val="008D4D19"/>
    <w:rsid w:val="008D5270"/>
    <w:rsid w:val="008D5C1E"/>
    <w:rsid w:val="008D5F56"/>
    <w:rsid w:val="008D7C1C"/>
    <w:rsid w:val="008E03D9"/>
    <w:rsid w:val="008E3BB2"/>
    <w:rsid w:val="008E4DEB"/>
    <w:rsid w:val="008E5591"/>
    <w:rsid w:val="008E70CE"/>
    <w:rsid w:val="008E7F49"/>
    <w:rsid w:val="008F4FBC"/>
    <w:rsid w:val="008F5DFC"/>
    <w:rsid w:val="008F6D17"/>
    <w:rsid w:val="008F764F"/>
    <w:rsid w:val="008F7F02"/>
    <w:rsid w:val="009011BB"/>
    <w:rsid w:val="00901500"/>
    <w:rsid w:val="009024C7"/>
    <w:rsid w:val="0090326A"/>
    <w:rsid w:val="00904B65"/>
    <w:rsid w:val="00904BC1"/>
    <w:rsid w:val="00904D01"/>
    <w:rsid w:val="00905863"/>
    <w:rsid w:val="00906028"/>
    <w:rsid w:val="009076B1"/>
    <w:rsid w:val="009110DD"/>
    <w:rsid w:val="00912C7D"/>
    <w:rsid w:val="00912CF6"/>
    <w:rsid w:val="009130E8"/>
    <w:rsid w:val="00913B65"/>
    <w:rsid w:val="00914568"/>
    <w:rsid w:val="00914B94"/>
    <w:rsid w:val="00914D1D"/>
    <w:rsid w:val="009150C5"/>
    <w:rsid w:val="00915CC9"/>
    <w:rsid w:val="00921C7B"/>
    <w:rsid w:val="00922835"/>
    <w:rsid w:val="0092350B"/>
    <w:rsid w:val="009251BD"/>
    <w:rsid w:val="00926AD8"/>
    <w:rsid w:val="00926B63"/>
    <w:rsid w:val="00933AB6"/>
    <w:rsid w:val="00933CFA"/>
    <w:rsid w:val="009343E7"/>
    <w:rsid w:val="0093545B"/>
    <w:rsid w:val="009363A7"/>
    <w:rsid w:val="00937482"/>
    <w:rsid w:val="009400C3"/>
    <w:rsid w:val="009403EB"/>
    <w:rsid w:val="00943EA8"/>
    <w:rsid w:val="0094762A"/>
    <w:rsid w:val="00947919"/>
    <w:rsid w:val="00950B8C"/>
    <w:rsid w:val="009513A4"/>
    <w:rsid w:val="00953276"/>
    <w:rsid w:val="00957301"/>
    <w:rsid w:val="0096196A"/>
    <w:rsid w:val="00962F1C"/>
    <w:rsid w:val="009638D8"/>
    <w:rsid w:val="0096463C"/>
    <w:rsid w:val="00967404"/>
    <w:rsid w:val="00970C42"/>
    <w:rsid w:val="00971414"/>
    <w:rsid w:val="00971F48"/>
    <w:rsid w:val="009724C4"/>
    <w:rsid w:val="009726C1"/>
    <w:rsid w:val="009749E4"/>
    <w:rsid w:val="00975E9F"/>
    <w:rsid w:val="009779AD"/>
    <w:rsid w:val="00977A11"/>
    <w:rsid w:val="00982ABD"/>
    <w:rsid w:val="009843B5"/>
    <w:rsid w:val="00984FD0"/>
    <w:rsid w:val="00985D89"/>
    <w:rsid w:val="00991AD4"/>
    <w:rsid w:val="00991CC3"/>
    <w:rsid w:val="009924B9"/>
    <w:rsid w:val="009930DA"/>
    <w:rsid w:val="00993205"/>
    <w:rsid w:val="00993BD0"/>
    <w:rsid w:val="00993CAD"/>
    <w:rsid w:val="0099451C"/>
    <w:rsid w:val="00994DE0"/>
    <w:rsid w:val="00995AB1"/>
    <w:rsid w:val="00996E05"/>
    <w:rsid w:val="00997627"/>
    <w:rsid w:val="00997CA9"/>
    <w:rsid w:val="009A0586"/>
    <w:rsid w:val="009A0710"/>
    <w:rsid w:val="009A1D00"/>
    <w:rsid w:val="009A48E0"/>
    <w:rsid w:val="009A6A19"/>
    <w:rsid w:val="009A777E"/>
    <w:rsid w:val="009A7FA3"/>
    <w:rsid w:val="009B0760"/>
    <w:rsid w:val="009B2A3D"/>
    <w:rsid w:val="009B61E3"/>
    <w:rsid w:val="009B6291"/>
    <w:rsid w:val="009B6917"/>
    <w:rsid w:val="009B78D0"/>
    <w:rsid w:val="009B7DEE"/>
    <w:rsid w:val="009C0221"/>
    <w:rsid w:val="009C159D"/>
    <w:rsid w:val="009C1BA5"/>
    <w:rsid w:val="009C4371"/>
    <w:rsid w:val="009C5F8A"/>
    <w:rsid w:val="009D087D"/>
    <w:rsid w:val="009D1CA9"/>
    <w:rsid w:val="009D37E0"/>
    <w:rsid w:val="009D3A63"/>
    <w:rsid w:val="009D456F"/>
    <w:rsid w:val="009D48D7"/>
    <w:rsid w:val="009D4EE5"/>
    <w:rsid w:val="009D526F"/>
    <w:rsid w:val="009D528D"/>
    <w:rsid w:val="009D7565"/>
    <w:rsid w:val="009E3D46"/>
    <w:rsid w:val="009E44C6"/>
    <w:rsid w:val="009E493E"/>
    <w:rsid w:val="009E5AA8"/>
    <w:rsid w:val="009E7B90"/>
    <w:rsid w:val="009F0812"/>
    <w:rsid w:val="009F1108"/>
    <w:rsid w:val="009F2CF5"/>
    <w:rsid w:val="009F5EFD"/>
    <w:rsid w:val="009F63BB"/>
    <w:rsid w:val="00A01973"/>
    <w:rsid w:val="00A01EDB"/>
    <w:rsid w:val="00A030E4"/>
    <w:rsid w:val="00A03830"/>
    <w:rsid w:val="00A03D33"/>
    <w:rsid w:val="00A03E53"/>
    <w:rsid w:val="00A03ECF"/>
    <w:rsid w:val="00A0429B"/>
    <w:rsid w:val="00A04A6F"/>
    <w:rsid w:val="00A0568F"/>
    <w:rsid w:val="00A06836"/>
    <w:rsid w:val="00A07B5D"/>
    <w:rsid w:val="00A123CD"/>
    <w:rsid w:val="00A12E80"/>
    <w:rsid w:val="00A131B8"/>
    <w:rsid w:val="00A132E1"/>
    <w:rsid w:val="00A2050B"/>
    <w:rsid w:val="00A20996"/>
    <w:rsid w:val="00A21084"/>
    <w:rsid w:val="00A21361"/>
    <w:rsid w:val="00A21F7D"/>
    <w:rsid w:val="00A22F86"/>
    <w:rsid w:val="00A243FA"/>
    <w:rsid w:val="00A25011"/>
    <w:rsid w:val="00A26C43"/>
    <w:rsid w:val="00A27C05"/>
    <w:rsid w:val="00A3087A"/>
    <w:rsid w:val="00A33374"/>
    <w:rsid w:val="00A34658"/>
    <w:rsid w:val="00A35337"/>
    <w:rsid w:val="00A36BD7"/>
    <w:rsid w:val="00A36D85"/>
    <w:rsid w:val="00A36FD1"/>
    <w:rsid w:val="00A40D34"/>
    <w:rsid w:val="00A418F1"/>
    <w:rsid w:val="00A41C6D"/>
    <w:rsid w:val="00A42079"/>
    <w:rsid w:val="00A43802"/>
    <w:rsid w:val="00A4460B"/>
    <w:rsid w:val="00A44BD4"/>
    <w:rsid w:val="00A450CD"/>
    <w:rsid w:val="00A451A5"/>
    <w:rsid w:val="00A455AB"/>
    <w:rsid w:val="00A461FB"/>
    <w:rsid w:val="00A46BC3"/>
    <w:rsid w:val="00A5042A"/>
    <w:rsid w:val="00A50A25"/>
    <w:rsid w:val="00A53A09"/>
    <w:rsid w:val="00A54A5F"/>
    <w:rsid w:val="00A55237"/>
    <w:rsid w:val="00A55E34"/>
    <w:rsid w:val="00A566C8"/>
    <w:rsid w:val="00A61FA6"/>
    <w:rsid w:val="00A62345"/>
    <w:rsid w:val="00A64816"/>
    <w:rsid w:val="00A64B73"/>
    <w:rsid w:val="00A64D3E"/>
    <w:rsid w:val="00A64F47"/>
    <w:rsid w:val="00A65A16"/>
    <w:rsid w:val="00A661A9"/>
    <w:rsid w:val="00A665A1"/>
    <w:rsid w:val="00A67223"/>
    <w:rsid w:val="00A74AD7"/>
    <w:rsid w:val="00A756CE"/>
    <w:rsid w:val="00A76435"/>
    <w:rsid w:val="00A76544"/>
    <w:rsid w:val="00A765A2"/>
    <w:rsid w:val="00A770B9"/>
    <w:rsid w:val="00A77D35"/>
    <w:rsid w:val="00A81A14"/>
    <w:rsid w:val="00A822B4"/>
    <w:rsid w:val="00A827F2"/>
    <w:rsid w:val="00A842A3"/>
    <w:rsid w:val="00A842B9"/>
    <w:rsid w:val="00A862C3"/>
    <w:rsid w:val="00A87331"/>
    <w:rsid w:val="00A927D7"/>
    <w:rsid w:val="00A968AE"/>
    <w:rsid w:val="00A9720D"/>
    <w:rsid w:val="00A977B9"/>
    <w:rsid w:val="00AA0DB0"/>
    <w:rsid w:val="00AA22E2"/>
    <w:rsid w:val="00AA2589"/>
    <w:rsid w:val="00AA4187"/>
    <w:rsid w:val="00AA437C"/>
    <w:rsid w:val="00AA62A2"/>
    <w:rsid w:val="00AA6C5A"/>
    <w:rsid w:val="00AB1779"/>
    <w:rsid w:val="00AB17E3"/>
    <w:rsid w:val="00AB267D"/>
    <w:rsid w:val="00AB2A28"/>
    <w:rsid w:val="00AB2A69"/>
    <w:rsid w:val="00AB4029"/>
    <w:rsid w:val="00AB514D"/>
    <w:rsid w:val="00AB7232"/>
    <w:rsid w:val="00AB74AA"/>
    <w:rsid w:val="00AB79EB"/>
    <w:rsid w:val="00AB7E02"/>
    <w:rsid w:val="00AC082B"/>
    <w:rsid w:val="00AC0E5A"/>
    <w:rsid w:val="00AC101F"/>
    <w:rsid w:val="00AC196A"/>
    <w:rsid w:val="00AC1A04"/>
    <w:rsid w:val="00AC1F1C"/>
    <w:rsid w:val="00AC2624"/>
    <w:rsid w:val="00AC4896"/>
    <w:rsid w:val="00AC5825"/>
    <w:rsid w:val="00AC753C"/>
    <w:rsid w:val="00AD381E"/>
    <w:rsid w:val="00AD3B6A"/>
    <w:rsid w:val="00AD3CEC"/>
    <w:rsid w:val="00AD3E5C"/>
    <w:rsid w:val="00AD49E3"/>
    <w:rsid w:val="00AD4C91"/>
    <w:rsid w:val="00AD5547"/>
    <w:rsid w:val="00AD6610"/>
    <w:rsid w:val="00AD66C6"/>
    <w:rsid w:val="00AD6BDF"/>
    <w:rsid w:val="00AD6CA2"/>
    <w:rsid w:val="00AD6E3A"/>
    <w:rsid w:val="00AE0CFC"/>
    <w:rsid w:val="00AE15EA"/>
    <w:rsid w:val="00AE3FB9"/>
    <w:rsid w:val="00AE4ACE"/>
    <w:rsid w:val="00AE6F0D"/>
    <w:rsid w:val="00AF0253"/>
    <w:rsid w:val="00AF238A"/>
    <w:rsid w:val="00AF4A29"/>
    <w:rsid w:val="00AF62E9"/>
    <w:rsid w:val="00AF64D2"/>
    <w:rsid w:val="00AF6A87"/>
    <w:rsid w:val="00AF7B82"/>
    <w:rsid w:val="00B0055B"/>
    <w:rsid w:val="00B01E4C"/>
    <w:rsid w:val="00B054A6"/>
    <w:rsid w:val="00B065DB"/>
    <w:rsid w:val="00B06B47"/>
    <w:rsid w:val="00B07810"/>
    <w:rsid w:val="00B10CF0"/>
    <w:rsid w:val="00B126B9"/>
    <w:rsid w:val="00B14B0C"/>
    <w:rsid w:val="00B14B9F"/>
    <w:rsid w:val="00B159B6"/>
    <w:rsid w:val="00B16125"/>
    <w:rsid w:val="00B16EC6"/>
    <w:rsid w:val="00B17D8F"/>
    <w:rsid w:val="00B17DCA"/>
    <w:rsid w:val="00B20105"/>
    <w:rsid w:val="00B205BD"/>
    <w:rsid w:val="00B219EF"/>
    <w:rsid w:val="00B223B0"/>
    <w:rsid w:val="00B23B2D"/>
    <w:rsid w:val="00B24F49"/>
    <w:rsid w:val="00B25E7C"/>
    <w:rsid w:val="00B261F4"/>
    <w:rsid w:val="00B2643E"/>
    <w:rsid w:val="00B27CDA"/>
    <w:rsid w:val="00B3163A"/>
    <w:rsid w:val="00B319F3"/>
    <w:rsid w:val="00B32CDA"/>
    <w:rsid w:val="00B32D36"/>
    <w:rsid w:val="00B35575"/>
    <w:rsid w:val="00B3679E"/>
    <w:rsid w:val="00B36A19"/>
    <w:rsid w:val="00B42361"/>
    <w:rsid w:val="00B42BF5"/>
    <w:rsid w:val="00B441FB"/>
    <w:rsid w:val="00B4492B"/>
    <w:rsid w:val="00B4542D"/>
    <w:rsid w:val="00B46846"/>
    <w:rsid w:val="00B46A94"/>
    <w:rsid w:val="00B52BB0"/>
    <w:rsid w:val="00B52F51"/>
    <w:rsid w:val="00B53A18"/>
    <w:rsid w:val="00B53A60"/>
    <w:rsid w:val="00B53FA4"/>
    <w:rsid w:val="00B6249B"/>
    <w:rsid w:val="00B626FE"/>
    <w:rsid w:val="00B627AB"/>
    <w:rsid w:val="00B62926"/>
    <w:rsid w:val="00B62A52"/>
    <w:rsid w:val="00B653C7"/>
    <w:rsid w:val="00B67480"/>
    <w:rsid w:val="00B67F52"/>
    <w:rsid w:val="00B711CB"/>
    <w:rsid w:val="00B719A2"/>
    <w:rsid w:val="00B73B99"/>
    <w:rsid w:val="00B742AF"/>
    <w:rsid w:val="00B750D3"/>
    <w:rsid w:val="00B7564A"/>
    <w:rsid w:val="00B75E12"/>
    <w:rsid w:val="00B77E50"/>
    <w:rsid w:val="00B80091"/>
    <w:rsid w:val="00B81646"/>
    <w:rsid w:val="00B81E5A"/>
    <w:rsid w:val="00B820F2"/>
    <w:rsid w:val="00B826A7"/>
    <w:rsid w:val="00B82BF3"/>
    <w:rsid w:val="00B82CA9"/>
    <w:rsid w:val="00B8314B"/>
    <w:rsid w:val="00B83585"/>
    <w:rsid w:val="00B86BAA"/>
    <w:rsid w:val="00B92083"/>
    <w:rsid w:val="00B955B3"/>
    <w:rsid w:val="00B96D35"/>
    <w:rsid w:val="00BA0BCA"/>
    <w:rsid w:val="00BA1091"/>
    <w:rsid w:val="00BA2972"/>
    <w:rsid w:val="00BA46FB"/>
    <w:rsid w:val="00BA56F9"/>
    <w:rsid w:val="00BA653D"/>
    <w:rsid w:val="00BA7052"/>
    <w:rsid w:val="00BA7BB1"/>
    <w:rsid w:val="00BA7F7B"/>
    <w:rsid w:val="00BB031D"/>
    <w:rsid w:val="00BB06FF"/>
    <w:rsid w:val="00BB127E"/>
    <w:rsid w:val="00BB12CF"/>
    <w:rsid w:val="00BB1B5D"/>
    <w:rsid w:val="00BB3D6A"/>
    <w:rsid w:val="00BB5560"/>
    <w:rsid w:val="00BB5866"/>
    <w:rsid w:val="00BC05E5"/>
    <w:rsid w:val="00BC0D3B"/>
    <w:rsid w:val="00BC232F"/>
    <w:rsid w:val="00BC2A14"/>
    <w:rsid w:val="00BC5DE2"/>
    <w:rsid w:val="00BC5E09"/>
    <w:rsid w:val="00BC6B63"/>
    <w:rsid w:val="00BC6BE5"/>
    <w:rsid w:val="00BC7010"/>
    <w:rsid w:val="00BD019A"/>
    <w:rsid w:val="00BD271D"/>
    <w:rsid w:val="00BD304E"/>
    <w:rsid w:val="00BD459F"/>
    <w:rsid w:val="00BD463F"/>
    <w:rsid w:val="00BD5E7D"/>
    <w:rsid w:val="00BD6E39"/>
    <w:rsid w:val="00BD7539"/>
    <w:rsid w:val="00BE1406"/>
    <w:rsid w:val="00BE17A2"/>
    <w:rsid w:val="00BE17DD"/>
    <w:rsid w:val="00BE1A18"/>
    <w:rsid w:val="00BE5413"/>
    <w:rsid w:val="00BF1C76"/>
    <w:rsid w:val="00BF269F"/>
    <w:rsid w:val="00BF3230"/>
    <w:rsid w:val="00BF3272"/>
    <w:rsid w:val="00BF34BD"/>
    <w:rsid w:val="00BF3C44"/>
    <w:rsid w:val="00BF4042"/>
    <w:rsid w:val="00BF4499"/>
    <w:rsid w:val="00BF5B34"/>
    <w:rsid w:val="00BF64C2"/>
    <w:rsid w:val="00BF773F"/>
    <w:rsid w:val="00C01414"/>
    <w:rsid w:val="00C01416"/>
    <w:rsid w:val="00C021D7"/>
    <w:rsid w:val="00C05301"/>
    <w:rsid w:val="00C05A8C"/>
    <w:rsid w:val="00C066E3"/>
    <w:rsid w:val="00C10148"/>
    <w:rsid w:val="00C11F98"/>
    <w:rsid w:val="00C1232F"/>
    <w:rsid w:val="00C131BD"/>
    <w:rsid w:val="00C159D9"/>
    <w:rsid w:val="00C1798A"/>
    <w:rsid w:val="00C208A5"/>
    <w:rsid w:val="00C20EDD"/>
    <w:rsid w:val="00C22E0F"/>
    <w:rsid w:val="00C25363"/>
    <w:rsid w:val="00C26163"/>
    <w:rsid w:val="00C27C52"/>
    <w:rsid w:val="00C3203D"/>
    <w:rsid w:val="00C32E93"/>
    <w:rsid w:val="00C3406E"/>
    <w:rsid w:val="00C3490C"/>
    <w:rsid w:val="00C35C2A"/>
    <w:rsid w:val="00C36700"/>
    <w:rsid w:val="00C373B2"/>
    <w:rsid w:val="00C37925"/>
    <w:rsid w:val="00C4059E"/>
    <w:rsid w:val="00C405B6"/>
    <w:rsid w:val="00C41D0B"/>
    <w:rsid w:val="00C445DE"/>
    <w:rsid w:val="00C45BB6"/>
    <w:rsid w:val="00C45CAD"/>
    <w:rsid w:val="00C46719"/>
    <w:rsid w:val="00C5018C"/>
    <w:rsid w:val="00C55BF3"/>
    <w:rsid w:val="00C65771"/>
    <w:rsid w:val="00C700FB"/>
    <w:rsid w:val="00C70352"/>
    <w:rsid w:val="00C7042D"/>
    <w:rsid w:val="00C71EC2"/>
    <w:rsid w:val="00C75D6C"/>
    <w:rsid w:val="00C77A7A"/>
    <w:rsid w:val="00C801C0"/>
    <w:rsid w:val="00C812BD"/>
    <w:rsid w:val="00C81A6D"/>
    <w:rsid w:val="00C86DAC"/>
    <w:rsid w:val="00C91754"/>
    <w:rsid w:val="00C93310"/>
    <w:rsid w:val="00C94708"/>
    <w:rsid w:val="00C94F2F"/>
    <w:rsid w:val="00C95700"/>
    <w:rsid w:val="00C964EB"/>
    <w:rsid w:val="00C96B13"/>
    <w:rsid w:val="00C97CC0"/>
    <w:rsid w:val="00CA001E"/>
    <w:rsid w:val="00CA01E4"/>
    <w:rsid w:val="00CA0BE6"/>
    <w:rsid w:val="00CA0D71"/>
    <w:rsid w:val="00CA15A8"/>
    <w:rsid w:val="00CA7289"/>
    <w:rsid w:val="00CB0470"/>
    <w:rsid w:val="00CB1C84"/>
    <w:rsid w:val="00CB34DF"/>
    <w:rsid w:val="00CB37A9"/>
    <w:rsid w:val="00CB4FAA"/>
    <w:rsid w:val="00CB54E5"/>
    <w:rsid w:val="00CB5F8E"/>
    <w:rsid w:val="00CB70C7"/>
    <w:rsid w:val="00CB7645"/>
    <w:rsid w:val="00CC2F99"/>
    <w:rsid w:val="00CC2FA1"/>
    <w:rsid w:val="00CC334E"/>
    <w:rsid w:val="00CD242B"/>
    <w:rsid w:val="00CD470B"/>
    <w:rsid w:val="00CE2C3A"/>
    <w:rsid w:val="00CE2CA6"/>
    <w:rsid w:val="00CE3C8B"/>
    <w:rsid w:val="00CE43D3"/>
    <w:rsid w:val="00CE4593"/>
    <w:rsid w:val="00CE4618"/>
    <w:rsid w:val="00CE5278"/>
    <w:rsid w:val="00CE5459"/>
    <w:rsid w:val="00CE6A1C"/>
    <w:rsid w:val="00CE6B14"/>
    <w:rsid w:val="00CF0633"/>
    <w:rsid w:val="00CF1AB6"/>
    <w:rsid w:val="00CF4148"/>
    <w:rsid w:val="00CF49A4"/>
    <w:rsid w:val="00CF506F"/>
    <w:rsid w:val="00CF5C51"/>
    <w:rsid w:val="00CF798D"/>
    <w:rsid w:val="00D00D00"/>
    <w:rsid w:val="00D00FDB"/>
    <w:rsid w:val="00D025BD"/>
    <w:rsid w:val="00D037A9"/>
    <w:rsid w:val="00D03863"/>
    <w:rsid w:val="00D03F27"/>
    <w:rsid w:val="00D05DC5"/>
    <w:rsid w:val="00D06629"/>
    <w:rsid w:val="00D07A6D"/>
    <w:rsid w:val="00D10619"/>
    <w:rsid w:val="00D10D7F"/>
    <w:rsid w:val="00D129FA"/>
    <w:rsid w:val="00D13E34"/>
    <w:rsid w:val="00D14780"/>
    <w:rsid w:val="00D154AD"/>
    <w:rsid w:val="00D1570C"/>
    <w:rsid w:val="00D16EFE"/>
    <w:rsid w:val="00D17605"/>
    <w:rsid w:val="00D20E11"/>
    <w:rsid w:val="00D225CB"/>
    <w:rsid w:val="00D226B7"/>
    <w:rsid w:val="00D23AB3"/>
    <w:rsid w:val="00D24937"/>
    <w:rsid w:val="00D27506"/>
    <w:rsid w:val="00D2771F"/>
    <w:rsid w:val="00D311BF"/>
    <w:rsid w:val="00D346DF"/>
    <w:rsid w:val="00D359D3"/>
    <w:rsid w:val="00D36F47"/>
    <w:rsid w:val="00D37348"/>
    <w:rsid w:val="00D37CED"/>
    <w:rsid w:val="00D40042"/>
    <w:rsid w:val="00D40097"/>
    <w:rsid w:val="00D406F6"/>
    <w:rsid w:val="00D42AC5"/>
    <w:rsid w:val="00D44131"/>
    <w:rsid w:val="00D447FC"/>
    <w:rsid w:val="00D44A80"/>
    <w:rsid w:val="00D464EF"/>
    <w:rsid w:val="00D47D5D"/>
    <w:rsid w:val="00D50B3D"/>
    <w:rsid w:val="00D50C12"/>
    <w:rsid w:val="00D51E91"/>
    <w:rsid w:val="00D52491"/>
    <w:rsid w:val="00D54F13"/>
    <w:rsid w:val="00D552FE"/>
    <w:rsid w:val="00D558CE"/>
    <w:rsid w:val="00D568DA"/>
    <w:rsid w:val="00D573F9"/>
    <w:rsid w:val="00D57D2C"/>
    <w:rsid w:val="00D57DA0"/>
    <w:rsid w:val="00D62C66"/>
    <w:rsid w:val="00D647B8"/>
    <w:rsid w:val="00D65AEE"/>
    <w:rsid w:val="00D70E0C"/>
    <w:rsid w:val="00D71953"/>
    <w:rsid w:val="00D71BFB"/>
    <w:rsid w:val="00D72C49"/>
    <w:rsid w:val="00D7606B"/>
    <w:rsid w:val="00D76960"/>
    <w:rsid w:val="00D77C96"/>
    <w:rsid w:val="00D81BDF"/>
    <w:rsid w:val="00D82858"/>
    <w:rsid w:val="00D830A4"/>
    <w:rsid w:val="00D848F0"/>
    <w:rsid w:val="00D84E3D"/>
    <w:rsid w:val="00D85451"/>
    <w:rsid w:val="00D85803"/>
    <w:rsid w:val="00D85CF1"/>
    <w:rsid w:val="00D86FC3"/>
    <w:rsid w:val="00D90B87"/>
    <w:rsid w:val="00D94E3A"/>
    <w:rsid w:val="00D960E9"/>
    <w:rsid w:val="00D97A0D"/>
    <w:rsid w:val="00DA1288"/>
    <w:rsid w:val="00DA390A"/>
    <w:rsid w:val="00DA5213"/>
    <w:rsid w:val="00DA53BA"/>
    <w:rsid w:val="00DA699E"/>
    <w:rsid w:val="00DA7351"/>
    <w:rsid w:val="00DB1D03"/>
    <w:rsid w:val="00DB3383"/>
    <w:rsid w:val="00DB7614"/>
    <w:rsid w:val="00DB7A6E"/>
    <w:rsid w:val="00DB7AE9"/>
    <w:rsid w:val="00DC0BFF"/>
    <w:rsid w:val="00DC3F8B"/>
    <w:rsid w:val="00DC57F4"/>
    <w:rsid w:val="00DC60D7"/>
    <w:rsid w:val="00DC6917"/>
    <w:rsid w:val="00DD143A"/>
    <w:rsid w:val="00DD1AE1"/>
    <w:rsid w:val="00DD30BC"/>
    <w:rsid w:val="00DD3F3B"/>
    <w:rsid w:val="00DD5D21"/>
    <w:rsid w:val="00DD6138"/>
    <w:rsid w:val="00DD78F7"/>
    <w:rsid w:val="00DE2C93"/>
    <w:rsid w:val="00DE389D"/>
    <w:rsid w:val="00DE45C9"/>
    <w:rsid w:val="00DE5A93"/>
    <w:rsid w:val="00DE725B"/>
    <w:rsid w:val="00DE7D53"/>
    <w:rsid w:val="00DF1AF4"/>
    <w:rsid w:val="00DF5D09"/>
    <w:rsid w:val="00E00B48"/>
    <w:rsid w:val="00E00E32"/>
    <w:rsid w:val="00E00F70"/>
    <w:rsid w:val="00E01DDF"/>
    <w:rsid w:val="00E0283F"/>
    <w:rsid w:val="00E028F2"/>
    <w:rsid w:val="00E11FAB"/>
    <w:rsid w:val="00E120B1"/>
    <w:rsid w:val="00E12CC9"/>
    <w:rsid w:val="00E13908"/>
    <w:rsid w:val="00E155DA"/>
    <w:rsid w:val="00E15B55"/>
    <w:rsid w:val="00E16BD1"/>
    <w:rsid w:val="00E17BFC"/>
    <w:rsid w:val="00E17CA9"/>
    <w:rsid w:val="00E21830"/>
    <w:rsid w:val="00E2273C"/>
    <w:rsid w:val="00E248E3"/>
    <w:rsid w:val="00E25AD6"/>
    <w:rsid w:val="00E25BF6"/>
    <w:rsid w:val="00E26092"/>
    <w:rsid w:val="00E27851"/>
    <w:rsid w:val="00E31E9A"/>
    <w:rsid w:val="00E35A26"/>
    <w:rsid w:val="00E363EA"/>
    <w:rsid w:val="00E37C4E"/>
    <w:rsid w:val="00E37E93"/>
    <w:rsid w:val="00E40325"/>
    <w:rsid w:val="00E408E8"/>
    <w:rsid w:val="00E42642"/>
    <w:rsid w:val="00E42714"/>
    <w:rsid w:val="00E42905"/>
    <w:rsid w:val="00E457FF"/>
    <w:rsid w:val="00E517A1"/>
    <w:rsid w:val="00E53BD7"/>
    <w:rsid w:val="00E53D11"/>
    <w:rsid w:val="00E54263"/>
    <w:rsid w:val="00E54274"/>
    <w:rsid w:val="00E562A1"/>
    <w:rsid w:val="00E64FAA"/>
    <w:rsid w:val="00E65171"/>
    <w:rsid w:val="00E66FB6"/>
    <w:rsid w:val="00E67275"/>
    <w:rsid w:val="00E6764A"/>
    <w:rsid w:val="00E67FFA"/>
    <w:rsid w:val="00E70E8E"/>
    <w:rsid w:val="00E71FBF"/>
    <w:rsid w:val="00E72491"/>
    <w:rsid w:val="00E7345F"/>
    <w:rsid w:val="00E7396E"/>
    <w:rsid w:val="00E73999"/>
    <w:rsid w:val="00E73BA2"/>
    <w:rsid w:val="00E76DDF"/>
    <w:rsid w:val="00E83953"/>
    <w:rsid w:val="00E83BA9"/>
    <w:rsid w:val="00E86DB2"/>
    <w:rsid w:val="00E90627"/>
    <w:rsid w:val="00E93252"/>
    <w:rsid w:val="00E933CD"/>
    <w:rsid w:val="00E9350D"/>
    <w:rsid w:val="00E938FB"/>
    <w:rsid w:val="00E97751"/>
    <w:rsid w:val="00E97781"/>
    <w:rsid w:val="00EA05D5"/>
    <w:rsid w:val="00EA15DA"/>
    <w:rsid w:val="00EA15F4"/>
    <w:rsid w:val="00EA2261"/>
    <w:rsid w:val="00EA24D2"/>
    <w:rsid w:val="00EA74CD"/>
    <w:rsid w:val="00EB0060"/>
    <w:rsid w:val="00EB14D6"/>
    <w:rsid w:val="00EB1D45"/>
    <w:rsid w:val="00EB294B"/>
    <w:rsid w:val="00EB4D8E"/>
    <w:rsid w:val="00EB5F9E"/>
    <w:rsid w:val="00EC05AA"/>
    <w:rsid w:val="00EC0AE8"/>
    <w:rsid w:val="00EC0D7F"/>
    <w:rsid w:val="00EC0EB2"/>
    <w:rsid w:val="00EC0F79"/>
    <w:rsid w:val="00EC1713"/>
    <w:rsid w:val="00EC26ED"/>
    <w:rsid w:val="00EC2F1C"/>
    <w:rsid w:val="00EC379A"/>
    <w:rsid w:val="00EC4452"/>
    <w:rsid w:val="00EC6461"/>
    <w:rsid w:val="00ED0548"/>
    <w:rsid w:val="00ED1937"/>
    <w:rsid w:val="00ED1A7F"/>
    <w:rsid w:val="00ED1AA3"/>
    <w:rsid w:val="00ED1BDE"/>
    <w:rsid w:val="00ED2AB9"/>
    <w:rsid w:val="00ED2F0A"/>
    <w:rsid w:val="00ED6EE7"/>
    <w:rsid w:val="00EE0E2D"/>
    <w:rsid w:val="00EE2FC3"/>
    <w:rsid w:val="00EE5FEE"/>
    <w:rsid w:val="00EE70FF"/>
    <w:rsid w:val="00EE7674"/>
    <w:rsid w:val="00EF0730"/>
    <w:rsid w:val="00EF0B1C"/>
    <w:rsid w:val="00EF2464"/>
    <w:rsid w:val="00EF569B"/>
    <w:rsid w:val="00EF5CFE"/>
    <w:rsid w:val="00EF6482"/>
    <w:rsid w:val="00EF7B51"/>
    <w:rsid w:val="00EF7FA6"/>
    <w:rsid w:val="00F03038"/>
    <w:rsid w:val="00F03190"/>
    <w:rsid w:val="00F04A96"/>
    <w:rsid w:val="00F04D28"/>
    <w:rsid w:val="00F06D32"/>
    <w:rsid w:val="00F06E31"/>
    <w:rsid w:val="00F10A44"/>
    <w:rsid w:val="00F111C8"/>
    <w:rsid w:val="00F11A50"/>
    <w:rsid w:val="00F12138"/>
    <w:rsid w:val="00F12EFE"/>
    <w:rsid w:val="00F14C20"/>
    <w:rsid w:val="00F159C2"/>
    <w:rsid w:val="00F16FDC"/>
    <w:rsid w:val="00F17EA5"/>
    <w:rsid w:val="00F2010B"/>
    <w:rsid w:val="00F20584"/>
    <w:rsid w:val="00F20B53"/>
    <w:rsid w:val="00F20BDB"/>
    <w:rsid w:val="00F21DE0"/>
    <w:rsid w:val="00F22E51"/>
    <w:rsid w:val="00F22ECC"/>
    <w:rsid w:val="00F26FA9"/>
    <w:rsid w:val="00F27BAD"/>
    <w:rsid w:val="00F305A2"/>
    <w:rsid w:val="00F30D73"/>
    <w:rsid w:val="00F32AB5"/>
    <w:rsid w:val="00F35FE6"/>
    <w:rsid w:val="00F369A6"/>
    <w:rsid w:val="00F379B8"/>
    <w:rsid w:val="00F4160B"/>
    <w:rsid w:val="00F42570"/>
    <w:rsid w:val="00F43F7F"/>
    <w:rsid w:val="00F44D3A"/>
    <w:rsid w:val="00F46716"/>
    <w:rsid w:val="00F5320A"/>
    <w:rsid w:val="00F55811"/>
    <w:rsid w:val="00F56714"/>
    <w:rsid w:val="00F64B03"/>
    <w:rsid w:val="00F660D6"/>
    <w:rsid w:val="00F7301E"/>
    <w:rsid w:val="00F756A8"/>
    <w:rsid w:val="00F7661F"/>
    <w:rsid w:val="00F77466"/>
    <w:rsid w:val="00F77ED5"/>
    <w:rsid w:val="00F8003B"/>
    <w:rsid w:val="00F80F6A"/>
    <w:rsid w:val="00F83376"/>
    <w:rsid w:val="00F8373D"/>
    <w:rsid w:val="00F85171"/>
    <w:rsid w:val="00F87C57"/>
    <w:rsid w:val="00F9008F"/>
    <w:rsid w:val="00F90511"/>
    <w:rsid w:val="00F90A00"/>
    <w:rsid w:val="00F922CF"/>
    <w:rsid w:val="00F92484"/>
    <w:rsid w:val="00F93898"/>
    <w:rsid w:val="00F95993"/>
    <w:rsid w:val="00F96167"/>
    <w:rsid w:val="00F96B6F"/>
    <w:rsid w:val="00FA3974"/>
    <w:rsid w:val="00FA49F6"/>
    <w:rsid w:val="00FA5429"/>
    <w:rsid w:val="00FA5A39"/>
    <w:rsid w:val="00FA6AC3"/>
    <w:rsid w:val="00FA7F61"/>
    <w:rsid w:val="00FB1753"/>
    <w:rsid w:val="00FB441A"/>
    <w:rsid w:val="00FB4B80"/>
    <w:rsid w:val="00FB6049"/>
    <w:rsid w:val="00FB6BD2"/>
    <w:rsid w:val="00FB6EAB"/>
    <w:rsid w:val="00FC071B"/>
    <w:rsid w:val="00FC1783"/>
    <w:rsid w:val="00FC2E93"/>
    <w:rsid w:val="00FC3434"/>
    <w:rsid w:val="00FC4B1F"/>
    <w:rsid w:val="00FC67CA"/>
    <w:rsid w:val="00FD0226"/>
    <w:rsid w:val="00FD156E"/>
    <w:rsid w:val="00FD1650"/>
    <w:rsid w:val="00FD77EB"/>
    <w:rsid w:val="00FD7E07"/>
    <w:rsid w:val="00FE2201"/>
    <w:rsid w:val="00FE3513"/>
    <w:rsid w:val="00FE3C5F"/>
    <w:rsid w:val="00FE44A0"/>
    <w:rsid w:val="00FE469A"/>
    <w:rsid w:val="00FE5242"/>
    <w:rsid w:val="00FE5A37"/>
    <w:rsid w:val="00FF037C"/>
    <w:rsid w:val="00FF134C"/>
    <w:rsid w:val="00FF3C49"/>
    <w:rsid w:val="00FF6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6CE"/>
    <w:rPr>
      <w:sz w:val="24"/>
      <w:szCs w:val="24"/>
      <w:lang w:val="ro-RO" w:eastAsia="ro-RO"/>
    </w:rPr>
  </w:style>
  <w:style w:type="paragraph" w:styleId="Heading1">
    <w:name w:val="heading 1"/>
    <w:basedOn w:val="Normal"/>
    <w:next w:val="Normal"/>
    <w:link w:val="Heading1Char"/>
    <w:qFormat/>
    <w:rsid w:val="00877BE6"/>
    <w:pPr>
      <w:keepNext/>
      <w:outlineLvl w:val="0"/>
    </w:pPr>
    <w:rPr>
      <w:sz w:val="28"/>
    </w:rPr>
  </w:style>
  <w:style w:type="paragraph" w:styleId="Heading2">
    <w:name w:val="heading 2"/>
    <w:basedOn w:val="Normal"/>
    <w:next w:val="Normal"/>
    <w:qFormat/>
    <w:rsid w:val="00877BE6"/>
    <w:pPr>
      <w:keepNext/>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77BE6"/>
    <w:pPr>
      <w:jc w:val="center"/>
    </w:pPr>
    <w:rPr>
      <w:b/>
      <w:bCs/>
      <w:sz w:val="28"/>
    </w:rPr>
  </w:style>
  <w:style w:type="character" w:styleId="Hyperlink">
    <w:name w:val="Hyperlink"/>
    <w:basedOn w:val="DefaultParagraphFont"/>
    <w:rsid w:val="00877BE6"/>
    <w:rPr>
      <w:color w:val="0000FF"/>
      <w:u w:val="single"/>
    </w:rPr>
  </w:style>
  <w:style w:type="character" w:styleId="FollowedHyperlink">
    <w:name w:val="FollowedHyperlink"/>
    <w:basedOn w:val="DefaultParagraphFont"/>
    <w:rsid w:val="00877BE6"/>
    <w:rPr>
      <w:color w:val="800080"/>
      <w:u w:val="single"/>
    </w:rPr>
  </w:style>
  <w:style w:type="paragraph" w:styleId="BalloonText">
    <w:name w:val="Balloon Text"/>
    <w:basedOn w:val="Normal"/>
    <w:semiHidden/>
    <w:rsid w:val="006124C2"/>
    <w:rPr>
      <w:rFonts w:ascii="Tahoma" w:hAnsi="Tahoma" w:cs="Tahoma"/>
      <w:sz w:val="16"/>
      <w:szCs w:val="16"/>
    </w:rPr>
  </w:style>
  <w:style w:type="table" w:styleId="TableGrid">
    <w:name w:val="Table Grid"/>
    <w:basedOn w:val="TableNormal"/>
    <w:rsid w:val="00A82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403B5B"/>
    <w:rPr>
      <w:i/>
      <w:iCs/>
    </w:rPr>
  </w:style>
  <w:style w:type="character" w:customStyle="1" w:styleId="apple-converted-space">
    <w:name w:val="apple-converted-space"/>
    <w:basedOn w:val="DefaultParagraphFont"/>
    <w:rsid w:val="00403B5B"/>
  </w:style>
  <w:style w:type="paragraph" w:styleId="NoSpacing">
    <w:name w:val="No Spacing"/>
    <w:uiPriority w:val="1"/>
    <w:qFormat/>
    <w:rsid w:val="006F1362"/>
    <w:rPr>
      <w:sz w:val="18"/>
      <w:szCs w:val="22"/>
      <w:lang w:val="ro-RO"/>
    </w:rPr>
  </w:style>
  <w:style w:type="character" w:customStyle="1" w:styleId="Heading1Char">
    <w:name w:val="Heading 1 Char"/>
    <w:basedOn w:val="DefaultParagraphFont"/>
    <w:link w:val="Heading1"/>
    <w:rsid w:val="00C208A5"/>
    <w:rPr>
      <w:sz w:val="28"/>
      <w:szCs w:val="24"/>
    </w:rPr>
  </w:style>
  <w:style w:type="character" w:customStyle="1" w:styleId="salnbdy">
    <w:name w:val="s_aln_bdy"/>
    <w:basedOn w:val="DefaultParagraphFont"/>
    <w:rsid w:val="00A968AE"/>
  </w:style>
  <w:style w:type="paragraph" w:styleId="NormalWeb">
    <w:name w:val="Normal (Web)"/>
    <w:basedOn w:val="Normal"/>
    <w:uiPriority w:val="99"/>
    <w:unhideWhenUsed/>
    <w:rsid w:val="00B261F4"/>
    <w:pPr>
      <w:spacing w:before="100" w:beforeAutospacing="1" w:after="100" w:afterAutospacing="1"/>
    </w:pPr>
    <w:rPr>
      <w:lang w:val="en-US" w:eastAsia="en-US"/>
    </w:rPr>
  </w:style>
  <w:style w:type="character" w:customStyle="1" w:styleId="salnttl">
    <w:name w:val="s_aln_ttl"/>
    <w:basedOn w:val="DefaultParagraphFont"/>
    <w:rsid w:val="00B261F4"/>
  </w:style>
  <w:style w:type="character" w:customStyle="1" w:styleId="slitbdy">
    <w:name w:val="s_lit_bdy"/>
    <w:basedOn w:val="DefaultParagraphFont"/>
    <w:rsid w:val="00B261F4"/>
  </w:style>
</w:styles>
</file>

<file path=word/webSettings.xml><?xml version="1.0" encoding="utf-8"?>
<w:webSettings xmlns:r="http://schemas.openxmlformats.org/officeDocument/2006/relationships" xmlns:w="http://schemas.openxmlformats.org/wordprocessingml/2006/main">
  <w:divs>
    <w:div w:id="122770617">
      <w:bodyDiv w:val="1"/>
      <w:marLeft w:val="0"/>
      <w:marRight w:val="0"/>
      <w:marTop w:val="0"/>
      <w:marBottom w:val="0"/>
      <w:divBdr>
        <w:top w:val="none" w:sz="0" w:space="0" w:color="auto"/>
        <w:left w:val="none" w:sz="0" w:space="0" w:color="auto"/>
        <w:bottom w:val="none" w:sz="0" w:space="0" w:color="auto"/>
        <w:right w:val="none" w:sz="0" w:space="0" w:color="auto"/>
      </w:divBdr>
    </w:div>
    <w:div w:id="360055532">
      <w:bodyDiv w:val="1"/>
      <w:marLeft w:val="0"/>
      <w:marRight w:val="0"/>
      <w:marTop w:val="0"/>
      <w:marBottom w:val="0"/>
      <w:divBdr>
        <w:top w:val="none" w:sz="0" w:space="0" w:color="auto"/>
        <w:left w:val="none" w:sz="0" w:space="0" w:color="auto"/>
        <w:bottom w:val="none" w:sz="0" w:space="0" w:color="auto"/>
        <w:right w:val="none" w:sz="0" w:space="0" w:color="auto"/>
      </w:divBdr>
    </w:div>
    <w:div w:id="505051223">
      <w:bodyDiv w:val="1"/>
      <w:marLeft w:val="0"/>
      <w:marRight w:val="0"/>
      <w:marTop w:val="0"/>
      <w:marBottom w:val="0"/>
      <w:divBdr>
        <w:top w:val="none" w:sz="0" w:space="0" w:color="auto"/>
        <w:left w:val="none" w:sz="0" w:space="0" w:color="auto"/>
        <w:bottom w:val="none" w:sz="0" w:space="0" w:color="auto"/>
        <w:right w:val="none" w:sz="0" w:space="0" w:color="auto"/>
      </w:divBdr>
    </w:div>
    <w:div w:id="508565071">
      <w:bodyDiv w:val="1"/>
      <w:marLeft w:val="0"/>
      <w:marRight w:val="0"/>
      <w:marTop w:val="0"/>
      <w:marBottom w:val="0"/>
      <w:divBdr>
        <w:top w:val="none" w:sz="0" w:space="0" w:color="auto"/>
        <w:left w:val="none" w:sz="0" w:space="0" w:color="auto"/>
        <w:bottom w:val="none" w:sz="0" w:space="0" w:color="auto"/>
        <w:right w:val="none" w:sz="0" w:space="0" w:color="auto"/>
      </w:divBdr>
    </w:div>
    <w:div w:id="556746838">
      <w:bodyDiv w:val="1"/>
      <w:marLeft w:val="0"/>
      <w:marRight w:val="0"/>
      <w:marTop w:val="0"/>
      <w:marBottom w:val="0"/>
      <w:divBdr>
        <w:top w:val="none" w:sz="0" w:space="0" w:color="auto"/>
        <w:left w:val="none" w:sz="0" w:space="0" w:color="auto"/>
        <w:bottom w:val="none" w:sz="0" w:space="0" w:color="auto"/>
        <w:right w:val="none" w:sz="0" w:space="0" w:color="auto"/>
      </w:divBdr>
    </w:div>
    <w:div w:id="774057190">
      <w:bodyDiv w:val="1"/>
      <w:marLeft w:val="0"/>
      <w:marRight w:val="0"/>
      <w:marTop w:val="0"/>
      <w:marBottom w:val="0"/>
      <w:divBdr>
        <w:top w:val="none" w:sz="0" w:space="0" w:color="auto"/>
        <w:left w:val="none" w:sz="0" w:space="0" w:color="auto"/>
        <w:bottom w:val="none" w:sz="0" w:space="0" w:color="auto"/>
        <w:right w:val="none" w:sz="0" w:space="0" w:color="auto"/>
      </w:divBdr>
    </w:div>
    <w:div w:id="815413231">
      <w:bodyDiv w:val="1"/>
      <w:marLeft w:val="0"/>
      <w:marRight w:val="0"/>
      <w:marTop w:val="0"/>
      <w:marBottom w:val="0"/>
      <w:divBdr>
        <w:top w:val="none" w:sz="0" w:space="0" w:color="auto"/>
        <w:left w:val="none" w:sz="0" w:space="0" w:color="auto"/>
        <w:bottom w:val="none" w:sz="0" w:space="0" w:color="auto"/>
        <w:right w:val="none" w:sz="0" w:space="0" w:color="auto"/>
      </w:divBdr>
    </w:div>
    <w:div w:id="921182256">
      <w:bodyDiv w:val="1"/>
      <w:marLeft w:val="0"/>
      <w:marRight w:val="0"/>
      <w:marTop w:val="0"/>
      <w:marBottom w:val="0"/>
      <w:divBdr>
        <w:top w:val="none" w:sz="0" w:space="0" w:color="auto"/>
        <w:left w:val="none" w:sz="0" w:space="0" w:color="auto"/>
        <w:bottom w:val="none" w:sz="0" w:space="0" w:color="auto"/>
        <w:right w:val="none" w:sz="0" w:space="0" w:color="auto"/>
      </w:divBdr>
    </w:div>
    <w:div w:id="1112171964">
      <w:bodyDiv w:val="1"/>
      <w:marLeft w:val="0"/>
      <w:marRight w:val="0"/>
      <w:marTop w:val="0"/>
      <w:marBottom w:val="0"/>
      <w:divBdr>
        <w:top w:val="none" w:sz="0" w:space="0" w:color="auto"/>
        <w:left w:val="none" w:sz="0" w:space="0" w:color="auto"/>
        <w:bottom w:val="none" w:sz="0" w:space="0" w:color="auto"/>
        <w:right w:val="none" w:sz="0" w:space="0" w:color="auto"/>
      </w:divBdr>
    </w:div>
    <w:div w:id="1351641112">
      <w:bodyDiv w:val="1"/>
      <w:marLeft w:val="0"/>
      <w:marRight w:val="0"/>
      <w:marTop w:val="0"/>
      <w:marBottom w:val="0"/>
      <w:divBdr>
        <w:top w:val="none" w:sz="0" w:space="0" w:color="auto"/>
        <w:left w:val="none" w:sz="0" w:space="0" w:color="auto"/>
        <w:bottom w:val="none" w:sz="0" w:space="0" w:color="auto"/>
        <w:right w:val="none" w:sz="0" w:space="0" w:color="auto"/>
      </w:divBdr>
    </w:div>
    <w:div w:id="1630814509">
      <w:bodyDiv w:val="1"/>
      <w:marLeft w:val="0"/>
      <w:marRight w:val="0"/>
      <w:marTop w:val="0"/>
      <w:marBottom w:val="0"/>
      <w:divBdr>
        <w:top w:val="none" w:sz="0" w:space="0" w:color="auto"/>
        <w:left w:val="none" w:sz="0" w:space="0" w:color="auto"/>
        <w:bottom w:val="none" w:sz="0" w:space="0" w:color="auto"/>
        <w:right w:val="none" w:sz="0" w:space="0" w:color="auto"/>
      </w:divBdr>
    </w:div>
    <w:div w:id="1911185455">
      <w:bodyDiv w:val="1"/>
      <w:marLeft w:val="0"/>
      <w:marRight w:val="0"/>
      <w:marTop w:val="0"/>
      <w:marBottom w:val="0"/>
      <w:divBdr>
        <w:top w:val="none" w:sz="0" w:space="0" w:color="auto"/>
        <w:left w:val="none" w:sz="0" w:space="0" w:color="auto"/>
        <w:bottom w:val="none" w:sz="0" w:space="0" w:color="auto"/>
        <w:right w:val="none" w:sz="0" w:space="0" w:color="auto"/>
      </w:divBdr>
    </w:div>
    <w:div w:id="19121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7B3EB-8A5A-46F0-A7D5-50F3CC1A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Referat al comisiei locale de aplicare a legilor fondului funciar pentru trecerea în domeniul privat al municipiului Marghita</vt:lpstr>
    </vt:vector>
  </TitlesOfParts>
  <Company/>
  <LinksUpToDate>false</LinksUpToDate>
  <CharactersWithSpaces>4741</CharactersWithSpaces>
  <SharedDoc>false</SharedDoc>
  <HLinks>
    <vt:vector size="6" baseType="variant">
      <vt:variant>
        <vt:i4>5177451</vt:i4>
      </vt:variant>
      <vt:variant>
        <vt:i4>0</vt:i4>
      </vt:variant>
      <vt:variant>
        <vt:i4>0</vt:i4>
      </vt:variant>
      <vt:variant>
        <vt:i4>5</vt:i4>
      </vt:variant>
      <vt:variant>
        <vt:lpwstr>mailto:primaria@marghita.ro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al comisiei locale de aplicare a legilor fondului funciar pentru trecerea în domeniul privat al municipiului Marghita</dc:title>
  <dc:creator>cadastru</dc:creator>
  <cp:lastModifiedBy>Neli</cp:lastModifiedBy>
  <cp:revision>3</cp:revision>
  <cp:lastPrinted>2021-07-22T06:44:00Z</cp:lastPrinted>
  <dcterms:created xsi:type="dcterms:W3CDTF">2021-07-21T13:09:00Z</dcterms:created>
  <dcterms:modified xsi:type="dcterms:W3CDTF">2021-07-22T07:40:00Z</dcterms:modified>
</cp:coreProperties>
</file>