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3B39" w14:textId="3B27D550" w:rsidR="005C04FE" w:rsidRPr="005C04FE" w:rsidRDefault="005C04FE" w:rsidP="005C04FE">
      <w:pPr>
        <w:spacing w:after="120"/>
        <w:jc w:val="right"/>
        <w:rPr>
          <w:rFonts w:ascii="Tahoma" w:hAnsi="Tahoma" w:cs="Tahoma"/>
          <w:b/>
          <w:bCs/>
          <w:i/>
          <w:iCs/>
          <w:sz w:val="24"/>
          <w:szCs w:val="24"/>
          <w:lang w:val="ro-RO"/>
        </w:rPr>
      </w:pPr>
      <w:r w:rsidRPr="005C04FE">
        <w:rPr>
          <w:rFonts w:ascii="Tahoma" w:hAnsi="Tahoma" w:cs="Tahoma"/>
          <w:b/>
          <w:bCs/>
          <w:i/>
          <w:iCs/>
          <w:sz w:val="24"/>
          <w:szCs w:val="24"/>
          <w:lang w:val="ro-RO"/>
        </w:rPr>
        <w:t xml:space="preserve">Nr.înreg.: </w:t>
      </w:r>
      <w:r w:rsidR="000C7A69">
        <w:rPr>
          <w:rFonts w:ascii="Tahoma" w:hAnsi="Tahoma" w:cs="Tahoma"/>
          <w:b/>
          <w:bCs/>
          <w:i/>
          <w:iCs/>
          <w:sz w:val="24"/>
          <w:szCs w:val="24"/>
          <w:lang w:val="ro-RO"/>
        </w:rPr>
        <w:t>.....................................</w:t>
      </w:r>
    </w:p>
    <w:p w14:paraId="6FFED890" w14:textId="77777777" w:rsidR="005C04FE" w:rsidRPr="005C04FE" w:rsidRDefault="005C04FE" w:rsidP="005C04FE">
      <w:pPr>
        <w:spacing w:after="120"/>
        <w:rPr>
          <w:rFonts w:ascii="Tahoma" w:hAnsi="Tahoma" w:cs="Tahoma"/>
          <w:b/>
          <w:sz w:val="24"/>
          <w:szCs w:val="24"/>
          <w:lang w:val="ro-RO"/>
        </w:rPr>
      </w:pPr>
      <w:r w:rsidRPr="005C04FE">
        <w:rPr>
          <w:rFonts w:ascii="Tahoma" w:hAnsi="Tahoma" w:cs="Tahoma"/>
          <w:b/>
          <w:bCs/>
          <w:sz w:val="24"/>
          <w:szCs w:val="24"/>
          <w:lang w:val="ro-RO"/>
        </w:rPr>
        <w:tab/>
      </w:r>
      <w:r w:rsidRPr="005C04FE">
        <w:rPr>
          <w:rFonts w:ascii="Tahoma" w:hAnsi="Tahoma" w:cs="Tahoma"/>
          <w:b/>
          <w:bCs/>
          <w:sz w:val="24"/>
          <w:szCs w:val="24"/>
          <w:lang w:val="ro-RO"/>
        </w:rPr>
        <w:tab/>
      </w:r>
    </w:p>
    <w:p w14:paraId="1FEFD84D" w14:textId="62E62522" w:rsidR="005C04FE" w:rsidRPr="005C04FE" w:rsidRDefault="005C04FE" w:rsidP="005C04FE">
      <w:pPr>
        <w:spacing w:after="120"/>
        <w:jc w:val="center"/>
        <w:rPr>
          <w:rFonts w:ascii="Tahoma" w:hAnsi="Tahoma" w:cs="Tahoma"/>
          <w:b/>
          <w:sz w:val="24"/>
          <w:szCs w:val="24"/>
          <w:lang w:val="ro-RO"/>
        </w:rPr>
      </w:pPr>
      <w:r w:rsidRPr="005C04FE">
        <w:rPr>
          <w:rFonts w:ascii="Tahoma" w:hAnsi="Tahoma" w:cs="Tahoma"/>
          <w:b/>
          <w:sz w:val="24"/>
          <w:szCs w:val="24"/>
          <w:lang w:val="ro-RO"/>
        </w:rPr>
        <w:t>Referat de aprobare la proiectul de hotărâre nr. ............ privind accesarea Programului privind reducerea emisiilor de gaze cu efect de seră în transporturi,</w:t>
      </w:r>
      <w:r>
        <w:rPr>
          <w:rFonts w:ascii="Tahoma" w:hAnsi="Tahoma" w:cs="Tahoma"/>
          <w:b/>
          <w:sz w:val="24"/>
          <w:szCs w:val="24"/>
          <w:lang w:val="ro-RO"/>
        </w:rPr>
        <w:t xml:space="preserve"> </w:t>
      </w:r>
      <w:r w:rsidRPr="005C04FE">
        <w:rPr>
          <w:rFonts w:ascii="Tahoma" w:hAnsi="Tahoma" w:cs="Tahoma"/>
          <w:b/>
          <w:sz w:val="24"/>
          <w:szCs w:val="24"/>
          <w:lang w:val="ro-RO"/>
        </w:rPr>
        <w:t>prin promovarea</w:t>
      </w:r>
      <w:r>
        <w:rPr>
          <w:rFonts w:ascii="Tahoma" w:hAnsi="Tahoma" w:cs="Tahoma"/>
          <w:b/>
          <w:sz w:val="24"/>
          <w:szCs w:val="24"/>
          <w:lang w:val="ro-RO"/>
        </w:rPr>
        <w:t xml:space="preserve"> </w:t>
      </w:r>
      <w:r w:rsidRPr="005C04FE">
        <w:rPr>
          <w:rFonts w:ascii="Tahoma" w:hAnsi="Tahoma" w:cs="Tahoma"/>
          <w:b/>
          <w:sz w:val="24"/>
          <w:szCs w:val="24"/>
          <w:lang w:val="ro-RO"/>
        </w:rPr>
        <w:t>vehiculelor de transport rutier nepoluante şi eficiente din punc</w:t>
      </w:r>
      <w:r>
        <w:rPr>
          <w:rFonts w:ascii="Tahoma" w:hAnsi="Tahoma" w:cs="Tahoma"/>
          <w:b/>
          <w:sz w:val="24"/>
          <w:szCs w:val="24"/>
          <w:lang w:val="ro-RO"/>
        </w:rPr>
        <w:t xml:space="preserve">t </w:t>
      </w:r>
      <w:r w:rsidRPr="005C04FE">
        <w:rPr>
          <w:rFonts w:ascii="Tahoma" w:hAnsi="Tahoma" w:cs="Tahoma"/>
          <w:b/>
          <w:sz w:val="24"/>
          <w:szCs w:val="24"/>
          <w:lang w:val="ro-RO"/>
        </w:rPr>
        <w:t>de vedere energetic 2025-2030</w:t>
      </w:r>
    </w:p>
    <w:p w14:paraId="1EC70ADE" w14:textId="4F49C5C8" w:rsidR="005C04FE" w:rsidRPr="005C04FE" w:rsidRDefault="005C04FE" w:rsidP="005C04FE">
      <w:pPr>
        <w:spacing w:after="120"/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54F8B88B" w14:textId="77777777" w:rsidR="005C04FE" w:rsidRPr="005C04FE" w:rsidRDefault="005C04FE" w:rsidP="005C04FE">
      <w:pPr>
        <w:spacing w:after="120" w:line="360" w:lineRule="auto"/>
        <w:rPr>
          <w:rFonts w:ascii="Tahoma" w:hAnsi="Tahoma" w:cs="Tahoma"/>
          <w:sz w:val="24"/>
          <w:szCs w:val="24"/>
          <w:lang w:val="ro-RO"/>
        </w:rPr>
      </w:pPr>
    </w:p>
    <w:p w14:paraId="778C49D7" w14:textId="303C73A7" w:rsidR="005C04FE" w:rsidRDefault="005C04FE" w:rsidP="005C04FE">
      <w:pPr>
        <w:spacing w:after="240"/>
        <w:ind w:firstLine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În</w:t>
      </w:r>
      <w:proofErr w:type="spellEnd"/>
      <w:r>
        <w:rPr>
          <w:rFonts w:ascii="Tahoma" w:hAnsi="Tahoma" w:cs="Tahoma"/>
          <w:sz w:val="24"/>
          <w:szCs w:val="24"/>
        </w:rPr>
        <w:t xml:space="preserve"> luna </w:t>
      </w:r>
      <w:proofErr w:type="spellStart"/>
      <w:r>
        <w:rPr>
          <w:rFonts w:ascii="Tahoma" w:hAnsi="Tahoma" w:cs="Tahoma"/>
          <w:sz w:val="24"/>
          <w:szCs w:val="24"/>
        </w:rPr>
        <w:t>aprilie</w:t>
      </w:r>
      <w:proofErr w:type="spellEnd"/>
      <w:r>
        <w:rPr>
          <w:rFonts w:ascii="Tahoma" w:hAnsi="Tahoma" w:cs="Tahoma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</w:rPr>
        <w:t>anului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curent</w:t>
      </w:r>
      <w:proofErr w:type="spellEnd"/>
      <w:r>
        <w:rPr>
          <w:rFonts w:ascii="Tahoma" w:hAnsi="Tahoma" w:cs="Tahoma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</w:rPr>
        <w:t>fost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publicat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ghidul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actualizat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aferent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Programului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privind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reducerea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emisiilor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de gaze cu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efect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de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seră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în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transporturi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,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prin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promovarea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vehiculelor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de transport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rutier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nepoluante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şi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eficiente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din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punct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de </w:t>
      </w:r>
      <w:proofErr w:type="spellStart"/>
      <w:r w:rsidRPr="005C04FE">
        <w:rPr>
          <w:rFonts w:ascii="Tahoma" w:hAnsi="Tahoma" w:cs="Tahoma"/>
          <w:i/>
          <w:iCs/>
          <w:sz w:val="24"/>
          <w:szCs w:val="24"/>
        </w:rPr>
        <w:t>vedere</w:t>
      </w:r>
      <w:proofErr w:type="spellEnd"/>
      <w:r w:rsidRPr="005C04FE">
        <w:rPr>
          <w:rFonts w:ascii="Tahoma" w:hAnsi="Tahoma" w:cs="Tahoma"/>
          <w:i/>
          <w:iCs/>
          <w:sz w:val="24"/>
          <w:szCs w:val="24"/>
        </w:rPr>
        <w:t xml:space="preserve"> energetic 2025-2030</w:t>
      </w:r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prin</w:t>
      </w:r>
      <w:proofErr w:type="spellEnd"/>
      <w:r>
        <w:rPr>
          <w:rFonts w:ascii="Tahoma" w:hAnsi="Tahoma" w:cs="Tahoma"/>
          <w:sz w:val="24"/>
          <w:szCs w:val="24"/>
        </w:rPr>
        <w:t xml:space="preserve"> care </w:t>
      </w:r>
      <w:proofErr w:type="spellStart"/>
      <w:r>
        <w:rPr>
          <w:rFonts w:ascii="Tahoma" w:hAnsi="Tahoma" w:cs="Tahoma"/>
          <w:sz w:val="24"/>
          <w:szCs w:val="24"/>
        </w:rPr>
        <w:t>instituțiile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publice</w:t>
      </w:r>
      <w:proofErr w:type="spellEnd"/>
      <w:r>
        <w:rPr>
          <w:rFonts w:ascii="Tahoma" w:hAnsi="Tahoma" w:cs="Tahoma"/>
          <w:sz w:val="24"/>
          <w:szCs w:val="24"/>
        </w:rPr>
        <w:t xml:space="preserve"> pot </w:t>
      </w:r>
      <w:proofErr w:type="spellStart"/>
      <w:r>
        <w:rPr>
          <w:rFonts w:ascii="Tahoma" w:hAnsi="Tahoma" w:cs="Tahoma"/>
          <w:sz w:val="24"/>
          <w:szCs w:val="24"/>
        </w:rPr>
        <w:t>primi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ecotichete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în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valoare</w:t>
      </w:r>
      <w:proofErr w:type="spellEnd"/>
      <w:r>
        <w:rPr>
          <w:rFonts w:ascii="Tahoma" w:hAnsi="Tahoma" w:cs="Tahoma"/>
          <w:sz w:val="24"/>
          <w:szCs w:val="24"/>
        </w:rPr>
        <w:t xml:space="preserve"> de 120.000 lei </w:t>
      </w:r>
      <w:proofErr w:type="spellStart"/>
      <w:r>
        <w:rPr>
          <w:rFonts w:ascii="Tahoma" w:hAnsi="Tahoma" w:cs="Tahoma"/>
          <w:sz w:val="24"/>
          <w:szCs w:val="24"/>
        </w:rPr>
        <w:t>pentru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achiziționarea</w:t>
      </w:r>
      <w:proofErr w:type="spellEnd"/>
      <w:r>
        <w:rPr>
          <w:rFonts w:ascii="Tahoma" w:hAnsi="Tahoma" w:cs="Tahoma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</w:rPr>
        <w:t>autovehicule</w:t>
      </w:r>
      <w:proofErr w:type="spellEnd"/>
      <w:r>
        <w:rPr>
          <w:rFonts w:ascii="Tahoma" w:hAnsi="Tahoma" w:cs="Tahoma"/>
          <w:sz w:val="24"/>
          <w:szCs w:val="24"/>
        </w:rPr>
        <w:t xml:space="preserve"> hybrid </w:t>
      </w:r>
      <w:proofErr w:type="spellStart"/>
      <w:r>
        <w:rPr>
          <w:rFonts w:ascii="Tahoma" w:hAnsi="Tahoma" w:cs="Tahoma"/>
          <w:sz w:val="24"/>
          <w:szCs w:val="24"/>
        </w:rPr>
        <w:t>sau</w:t>
      </w:r>
      <w:proofErr w:type="spellEnd"/>
      <w:r>
        <w:rPr>
          <w:rFonts w:ascii="Tahoma" w:hAnsi="Tahoma" w:cs="Tahoma"/>
          <w:sz w:val="24"/>
          <w:szCs w:val="24"/>
        </w:rPr>
        <w:t xml:space="preserve"> 100% </w:t>
      </w:r>
      <w:proofErr w:type="spellStart"/>
      <w:r>
        <w:rPr>
          <w:rFonts w:ascii="Tahoma" w:hAnsi="Tahoma" w:cs="Tahoma"/>
          <w:sz w:val="24"/>
          <w:szCs w:val="24"/>
        </w:rPr>
        <w:t>electrice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61D3D6AD" w14:textId="63B3F928" w:rsidR="005C04FE" w:rsidRDefault="005C04FE" w:rsidP="005C04FE">
      <w:pPr>
        <w:spacing w:after="240"/>
        <w:ind w:firstLine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UAT </w:t>
      </w:r>
      <w:proofErr w:type="spellStart"/>
      <w:r>
        <w:rPr>
          <w:rFonts w:ascii="Tahoma" w:hAnsi="Tahoma" w:cs="Tahoma"/>
          <w:sz w:val="24"/>
          <w:szCs w:val="24"/>
        </w:rPr>
        <w:t>Comuna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Lețcani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ar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putea</w:t>
      </w:r>
      <w:proofErr w:type="spellEnd"/>
      <w:r>
        <w:rPr>
          <w:rFonts w:ascii="Tahoma" w:hAnsi="Tahoma" w:cs="Tahoma"/>
          <w:sz w:val="24"/>
          <w:szCs w:val="24"/>
        </w:rPr>
        <w:t xml:space="preserve"> beneficia de </w:t>
      </w:r>
      <w:proofErr w:type="spellStart"/>
      <w:r>
        <w:rPr>
          <w:rFonts w:ascii="Tahoma" w:hAnsi="Tahoma" w:cs="Tahoma"/>
          <w:sz w:val="24"/>
          <w:szCs w:val="24"/>
        </w:rPr>
        <w:t>avantajele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achiziționării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unui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autovehicul</w:t>
      </w:r>
      <w:proofErr w:type="spellEnd"/>
      <w:r>
        <w:rPr>
          <w:rFonts w:ascii="Tahoma" w:hAnsi="Tahoma" w:cs="Tahoma"/>
          <w:sz w:val="24"/>
          <w:szCs w:val="24"/>
        </w:rPr>
        <w:t xml:space="preserve"> hybrid </w:t>
      </w:r>
      <w:proofErr w:type="spellStart"/>
      <w:r>
        <w:rPr>
          <w:rFonts w:ascii="Tahoma" w:hAnsi="Tahoma" w:cs="Tahoma"/>
          <w:sz w:val="24"/>
          <w:szCs w:val="24"/>
        </w:rPr>
        <w:t>prin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acest</w:t>
      </w:r>
      <w:proofErr w:type="spellEnd"/>
      <w:r>
        <w:rPr>
          <w:rFonts w:ascii="Tahoma" w:hAnsi="Tahoma" w:cs="Tahoma"/>
          <w:sz w:val="24"/>
          <w:szCs w:val="24"/>
        </w:rPr>
        <w:t xml:space="preserve"> program, </w:t>
      </w:r>
      <w:proofErr w:type="spellStart"/>
      <w:r>
        <w:rPr>
          <w:rFonts w:ascii="Tahoma" w:hAnsi="Tahoma" w:cs="Tahoma"/>
          <w:sz w:val="24"/>
          <w:szCs w:val="24"/>
        </w:rPr>
        <w:t>eficientizând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activitatea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zilnică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derulată</w:t>
      </w:r>
      <w:proofErr w:type="spellEnd"/>
      <w:r>
        <w:rPr>
          <w:rFonts w:ascii="Tahoma" w:hAnsi="Tahoma" w:cs="Tahoma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</w:rPr>
        <w:t>către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instituția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noastră</w:t>
      </w:r>
      <w:proofErr w:type="spellEnd"/>
      <w:r w:rsidR="0041234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12340">
        <w:rPr>
          <w:rFonts w:ascii="Tahoma" w:hAnsi="Tahoma" w:cs="Tahoma"/>
          <w:sz w:val="24"/>
          <w:szCs w:val="24"/>
        </w:rPr>
        <w:t>și</w:t>
      </w:r>
      <w:proofErr w:type="spellEnd"/>
      <w:r w:rsidR="0041234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12340">
        <w:rPr>
          <w:rFonts w:ascii="Tahoma" w:hAnsi="Tahoma" w:cs="Tahoma"/>
          <w:sz w:val="24"/>
          <w:szCs w:val="24"/>
        </w:rPr>
        <w:t>diminuând</w:t>
      </w:r>
      <w:proofErr w:type="spellEnd"/>
      <w:r w:rsidR="0041234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12340">
        <w:rPr>
          <w:rFonts w:ascii="Tahoma" w:hAnsi="Tahoma" w:cs="Tahoma"/>
          <w:sz w:val="24"/>
          <w:szCs w:val="24"/>
        </w:rPr>
        <w:t>cheltuielile</w:t>
      </w:r>
      <w:proofErr w:type="spellEnd"/>
      <w:r w:rsidR="00412340">
        <w:rPr>
          <w:rFonts w:ascii="Tahoma" w:hAnsi="Tahoma" w:cs="Tahoma"/>
          <w:sz w:val="24"/>
          <w:szCs w:val="24"/>
        </w:rPr>
        <w:t xml:space="preserve"> cu </w:t>
      </w:r>
      <w:proofErr w:type="spellStart"/>
      <w:r w:rsidR="00412340">
        <w:rPr>
          <w:rFonts w:ascii="Tahoma" w:hAnsi="Tahoma" w:cs="Tahoma"/>
          <w:sz w:val="24"/>
          <w:szCs w:val="24"/>
        </w:rPr>
        <w:t>combusibilul</w:t>
      </w:r>
      <w:proofErr w:type="spellEnd"/>
      <w:r w:rsidR="0041234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12340">
        <w:rPr>
          <w:rFonts w:ascii="Tahoma" w:hAnsi="Tahoma" w:cs="Tahoma"/>
          <w:sz w:val="24"/>
          <w:szCs w:val="24"/>
        </w:rPr>
        <w:t>clasic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039BB6B1" w14:textId="140AA5EE" w:rsidR="005C04FE" w:rsidRPr="005C04FE" w:rsidRDefault="005C04FE" w:rsidP="005C04FE">
      <w:pPr>
        <w:spacing w:after="240"/>
        <w:ind w:firstLine="426"/>
        <w:jc w:val="both"/>
        <w:rPr>
          <w:rFonts w:ascii="Tahoma" w:hAnsi="Tahoma" w:cs="Tahoma"/>
          <w:sz w:val="24"/>
          <w:szCs w:val="24"/>
        </w:rPr>
      </w:pPr>
      <w:proofErr w:type="spellStart"/>
      <w:r w:rsidRPr="005C04FE">
        <w:rPr>
          <w:rFonts w:ascii="Tahoma" w:hAnsi="Tahoma" w:cs="Tahoma"/>
          <w:sz w:val="24"/>
          <w:szCs w:val="24"/>
        </w:rPr>
        <w:t>Așadar</w:t>
      </w:r>
      <w:proofErr w:type="spellEnd"/>
      <w:r w:rsidRPr="005C04F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C04FE">
        <w:rPr>
          <w:rFonts w:ascii="Tahoma" w:hAnsi="Tahoma" w:cs="Tahoma"/>
          <w:sz w:val="24"/>
          <w:szCs w:val="24"/>
        </w:rPr>
        <w:t>având</w:t>
      </w:r>
      <w:proofErr w:type="spellEnd"/>
      <w:r w:rsidRPr="005C04F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sz w:val="24"/>
          <w:szCs w:val="24"/>
        </w:rPr>
        <w:t>în</w:t>
      </w:r>
      <w:proofErr w:type="spellEnd"/>
      <w:r w:rsidRPr="005C04F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04FE">
        <w:rPr>
          <w:rFonts w:ascii="Tahoma" w:hAnsi="Tahoma" w:cs="Tahoma"/>
          <w:sz w:val="24"/>
          <w:szCs w:val="24"/>
        </w:rPr>
        <w:t>vedere</w:t>
      </w:r>
      <w:proofErr w:type="spellEnd"/>
      <w:r w:rsidRPr="005C04FE">
        <w:rPr>
          <w:rFonts w:ascii="Tahoma" w:hAnsi="Tahoma" w:cs="Tahoma"/>
          <w:sz w:val="24"/>
          <w:szCs w:val="24"/>
        </w:rPr>
        <w:t>:</w:t>
      </w:r>
    </w:p>
    <w:p w14:paraId="5DCFDA9A" w14:textId="49DEF3C1" w:rsidR="005C04FE" w:rsidRDefault="005C04FE" w:rsidP="005C04FE">
      <w:pPr>
        <w:pStyle w:val="ListParagraph"/>
        <w:numPr>
          <w:ilvl w:val="0"/>
          <w:numId w:val="2"/>
        </w:numPr>
        <w:spacing w:after="240"/>
        <w:jc w:val="both"/>
        <w:rPr>
          <w:rFonts w:ascii="Tahoma" w:hAnsi="Tahoma" w:cs="Tahoma"/>
          <w:sz w:val="24"/>
          <w:szCs w:val="24"/>
          <w:lang w:val="ro-RO"/>
        </w:rPr>
      </w:pPr>
      <w:r w:rsidRPr="005C04FE">
        <w:rPr>
          <w:rFonts w:ascii="Tahoma" w:hAnsi="Tahoma" w:cs="Tahoma"/>
          <w:sz w:val="24"/>
          <w:szCs w:val="24"/>
          <w:lang w:val="ro-RO"/>
        </w:rPr>
        <w:t>ORDINUL nr. 1.231 din 23 aprilie 2025</w:t>
      </w:r>
      <w:r>
        <w:rPr>
          <w:rFonts w:ascii="Tahoma" w:hAnsi="Tahoma" w:cs="Tahoma"/>
          <w:sz w:val="24"/>
          <w:szCs w:val="24"/>
          <w:lang w:val="ro-RO"/>
        </w:rPr>
        <w:t xml:space="preserve"> prin care s-a aprobat </w:t>
      </w:r>
      <w:r w:rsidRPr="005C04FE">
        <w:rPr>
          <w:rFonts w:ascii="Tahoma" w:hAnsi="Tahoma" w:cs="Tahoma"/>
          <w:sz w:val="24"/>
          <w:szCs w:val="24"/>
          <w:lang w:val="ro-RO"/>
        </w:rPr>
        <w:t>GHID</w:t>
      </w:r>
      <w:r>
        <w:rPr>
          <w:rFonts w:ascii="Tahoma" w:hAnsi="Tahoma" w:cs="Tahoma"/>
          <w:sz w:val="24"/>
          <w:szCs w:val="24"/>
          <w:lang w:val="ro-RO"/>
        </w:rPr>
        <w:t>UL</w:t>
      </w:r>
      <w:r w:rsidRPr="005C04FE">
        <w:rPr>
          <w:rFonts w:ascii="Tahoma" w:hAnsi="Tahoma" w:cs="Tahoma"/>
          <w:sz w:val="24"/>
          <w:szCs w:val="24"/>
          <w:lang w:val="ro-RO"/>
        </w:rPr>
        <w:t xml:space="preserve"> DE FINANȚARE din 23 aprilie 2025</w:t>
      </w:r>
      <w:r>
        <w:rPr>
          <w:rFonts w:ascii="Tahoma" w:hAnsi="Tahoma" w:cs="Tahoma"/>
          <w:sz w:val="24"/>
          <w:szCs w:val="24"/>
          <w:lang w:val="ro-RO"/>
        </w:rPr>
        <w:t xml:space="preserve"> </w:t>
      </w:r>
      <w:r w:rsidRPr="005C04FE">
        <w:rPr>
          <w:rFonts w:ascii="Tahoma" w:hAnsi="Tahoma" w:cs="Tahoma"/>
          <w:sz w:val="24"/>
          <w:szCs w:val="24"/>
          <w:lang w:val="ro-RO"/>
        </w:rPr>
        <w:t>a Programului privind reducerea emisiilor de gaze cu efect de seră în transporturi, prin promovarea</w:t>
      </w:r>
      <w:r>
        <w:rPr>
          <w:rFonts w:ascii="Tahoma" w:hAnsi="Tahoma" w:cs="Tahoma"/>
          <w:sz w:val="24"/>
          <w:szCs w:val="24"/>
          <w:lang w:val="ro-RO"/>
        </w:rPr>
        <w:t xml:space="preserve"> </w:t>
      </w:r>
      <w:r w:rsidRPr="005C04FE">
        <w:rPr>
          <w:rFonts w:ascii="Tahoma" w:hAnsi="Tahoma" w:cs="Tahoma"/>
          <w:sz w:val="24"/>
          <w:szCs w:val="24"/>
          <w:lang w:val="ro-RO"/>
        </w:rPr>
        <w:t>vehiculelor de transport rutier nepoluante şi eficiente din punct de vedere energetic 2025-2030</w:t>
      </w:r>
      <w:r>
        <w:rPr>
          <w:rFonts w:ascii="Tahoma" w:hAnsi="Tahoma" w:cs="Tahoma"/>
          <w:sz w:val="24"/>
          <w:szCs w:val="24"/>
          <w:lang w:val="ro-RO"/>
        </w:rPr>
        <w:t>;</w:t>
      </w:r>
    </w:p>
    <w:p w14:paraId="12AE02B6" w14:textId="301606C4" w:rsidR="005C04FE" w:rsidRDefault="005C04FE" w:rsidP="005C04FE">
      <w:pPr>
        <w:pStyle w:val="ListParagraph"/>
        <w:numPr>
          <w:ilvl w:val="0"/>
          <w:numId w:val="2"/>
        </w:numPr>
        <w:spacing w:after="240"/>
        <w:jc w:val="both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 xml:space="preserve">Referatul nr. 4555/09.05.2025 elaborat de către dl. viceprimar Țoptea Vasile, prin care </w:t>
      </w:r>
      <w:r w:rsidR="00E424BB">
        <w:rPr>
          <w:rFonts w:ascii="Tahoma" w:hAnsi="Tahoma" w:cs="Tahoma"/>
          <w:sz w:val="24"/>
          <w:szCs w:val="24"/>
          <w:lang w:val="ro-RO"/>
        </w:rPr>
        <w:t>se propune participarea la program pentru achiziționarea unui autovehicul hybrid și alocarea cofinanțării necesare;</w:t>
      </w:r>
    </w:p>
    <w:p w14:paraId="3AED2A2B" w14:textId="5ADE3300" w:rsidR="00E424BB" w:rsidRPr="005C04FE" w:rsidRDefault="00E424BB" w:rsidP="005C04FE">
      <w:pPr>
        <w:pStyle w:val="ListParagraph"/>
        <w:numPr>
          <w:ilvl w:val="0"/>
          <w:numId w:val="2"/>
        </w:numPr>
        <w:spacing w:after="240"/>
        <w:jc w:val="both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 xml:space="preserve">Referatul nr. </w:t>
      </w:r>
      <w:r w:rsidRPr="00E424BB">
        <w:rPr>
          <w:rFonts w:ascii="Tahoma" w:hAnsi="Tahoma" w:cs="Tahoma"/>
          <w:sz w:val="24"/>
          <w:szCs w:val="24"/>
          <w:lang w:val="ro-RO"/>
        </w:rPr>
        <w:t xml:space="preserve">5058/21.05.2025 </w:t>
      </w:r>
      <w:r>
        <w:rPr>
          <w:rFonts w:ascii="Tahoma" w:hAnsi="Tahoma" w:cs="Tahoma"/>
          <w:sz w:val="24"/>
          <w:szCs w:val="24"/>
          <w:lang w:val="ro-RO"/>
        </w:rPr>
        <w:t>emis de către insp. Onofrei Ioana din cadrul Compartimentului de Protecția Mediului privind etapele și documentele necesare accesării acestui program extrase din ghidul de finanțare,</w:t>
      </w:r>
    </w:p>
    <w:p w14:paraId="2C4BC3F6" w14:textId="77777777" w:rsidR="005C04FE" w:rsidRDefault="005C04FE" w:rsidP="00E424BB">
      <w:pPr>
        <w:pStyle w:val="ListParagraph"/>
        <w:spacing w:after="240"/>
        <w:jc w:val="both"/>
        <w:rPr>
          <w:rFonts w:ascii="Tahoma" w:hAnsi="Tahoma" w:cs="Tahoma"/>
          <w:sz w:val="24"/>
          <w:szCs w:val="24"/>
          <w:lang w:val="ro-RO"/>
        </w:rPr>
      </w:pPr>
    </w:p>
    <w:p w14:paraId="3CEE5F1A" w14:textId="2F93EB00" w:rsidR="005C04FE" w:rsidRPr="00E424BB" w:rsidRDefault="005C04FE" w:rsidP="00E424BB">
      <w:pPr>
        <w:spacing w:after="240"/>
        <w:ind w:firstLine="360"/>
        <w:jc w:val="both"/>
        <w:rPr>
          <w:rFonts w:ascii="Tahoma" w:hAnsi="Tahoma" w:cs="Tahoma"/>
          <w:sz w:val="24"/>
          <w:szCs w:val="24"/>
          <w:lang w:val="ro-RO"/>
        </w:rPr>
      </w:pPr>
      <w:r w:rsidRPr="00E424BB">
        <w:rPr>
          <w:rFonts w:ascii="Tahoma" w:hAnsi="Tahoma" w:cs="Tahoma"/>
          <w:b/>
          <w:bCs/>
          <w:sz w:val="24"/>
          <w:szCs w:val="24"/>
          <w:lang w:val="ro-RO"/>
        </w:rPr>
        <w:t>în temeiul Art. 129 alin. (1), alin. (2)  și alin. (9) lit. a) și art. 139 din OUG 57/2019 privind Codul administrativ, cu modificările și completările ulterioare</w:t>
      </w:r>
      <w:r w:rsidRPr="00E424BB">
        <w:rPr>
          <w:rFonts w:ascii="Tahoma" w:hAnsi="Tahoma" w:cs="Tahoma"/>
          <w:sz w:val="24"/>
          <w:szCs w:val="24"/>
          <w:lang w:val="ro-RO"/>
        </w:rPr>
        <w:t xml:space="preserve">, </w:t>
      </w:r>
      <w:r w:rsidRPr="00E424BB">
        <w:rPr>
          <w:rFonts w:ascii="Tahoma" w:hAnsi="Tahoma" w:cs="Tahoma"/>
          <w:b/>
          <w:bCs/>
          <w:sz w:val="24"/>
          <w:szCs w:val="24"/>
          <w:lang w:val="ro-RO"/>
        </w:rPr>
        <w:t>propun</w:t>
      </w:r>
      <w:r w:rsidR="00E424BB">
        <w:rPr>
          <w:rFonts w:ascii="Tahoma" w:hAnsi="Tahoma" w:cs="Tahoma"/>
          <w:sz w:val="24"/>
          <w:szCs w:val="24"/>
          <w:lang w:val="ro-RO"/>
        </w:rPr>
        <w:t xml:space="preserve"> participarea la </w:t>
      </w:r>
      <w:r w:rsidR="00E424BB" w:rsidRPr="00E424BB">
        <w:rPr>
          <w:rFonts w:ascii="Tahoma" w:hAnsi="Tahoma" w:cs="Tahoma"/>
          <w:i/>
          <w:iCs/>
          <w:sz w:val="24"/>
          <w:szCs w:val="24"/>
          <w:lang w:val="ro-RO"/>
        </w:rPr>
        <w:t xml:space="preserve">Programul privind reducerea emisiilor de gaze cu efect de seră în </w:t>
      </w:r>
      <w:r w:rsidR="00E424BB" w:rsidRPr="00E424BB">
        <w:rPr>
          <w:rFonts w:ascii="Tahoma" w:hAnsi="Tahoma" w:cs="Tahoma"/>
          <w:i/>
          <w:iCs/>
          <w:sz w:val="24"/>
          <w:szCs w:val="24"/>
          <w:lang w:val="ro-RO"/>
        </w:rPr>
        <w:lastRenderedPageBreak/>
        <w:t>transporturi, prin promovarea vehiculelor de transport rutier nepoluante şi eficiente din punct de vedere energetic 2025-2030</w:t>
      </w:r>
      <w:r w:rsidR="00E424BB">
        <w:rPr>
          <w:rFonts w:ascii="Tahoma" w:hAnsi="Tahoma" w:cs="Tahoma"/>
          <w:sz w:val="24"/>
          <w:szCs w:val="24"/>
          <w:lang w:val="ro-RO"/>
        </w:rPr>
        <w:t xml:space="preserve"> în vederea achiziționării unui autovehicul hybrid necesar derulării activităților zilnice ale Primăriei Lețcani și alocarea cofinanțării necesare conform referatului nr. 4555/09.05.2025.</w:t>
      </w:r>
    </w:p>
    <w:p w14:paraId="6959669F" w14:textId="77777777" w:rsidR="005C04FE" w:rsidRPr="005C04FE" w:rsidRDefault="005C04FE" w:rsidP="005C04FE">
      <w:pPr>
        <w:spacing w:after="240"/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  <w:r w:rsidRPr="005C04FE">
        <w:rPr>
          <w:rFonts w:ascii="Tahoma" w:hAnsi="Tahoma" w:cs="Tahoma"/>
          <w:sz w:val="24"/>
          <w:szCs w:val="24"/>
          <w:lang w:val="ro-RO"/>
        </w:rPr>
        <w:t>Proiectul de hotărâre va fi înaintat comisiilor de specialitate pentru avizare, după care va fi supus aprobării Consiliului Local.</w:t>
      </w:r>
    </w:p>
    <w:p w14:paraId="25C2BE26" w14:textId="77777777" w:rsidR="005C04FE" w:rsidRPr="005C04FE" w:rsidRDefault="005C04FE" w:rsidP="005C04FE">
      <w:pPr>
        <w:spacing w:after="240"/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</w:p>
    <w:p w14:paraId="3B059038" w14:textId="77777777" w:rsidR="005C04FE" w:rsidRPr="005C04FE" w:rsidRDefault="005C04FE" w:rsidP="005C04FE">
      <w:pPr>
        <w:spacing w:after="240"/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</w:p>
    <w:p w14:paraId="5F7A9B12" w14:textId="77777777" w:rsidR="005C04FE" w:rsidRPr="005C04FE" w:rsidRDefault="005C04FE" w:rsidP="005C04FE">
      <w:pPr>
        <w:spacing w:after="240"/>
        <w:ind w:firstLine="720"/>
        <w:jc w:val="center"/>
        <w:rPr>
          <w:rFonts w:ascii="Tahoma" w:hAnsi="Tahoma" w:cs="Tahoma"/>
          <w:sz w:val="24"/>
          <w:szCs w:val="24"/>
          <w:lang w:val="ro-RO"/>
        </w:rPr>
      </w:pPr>
      <w:r w:rsidRPr="005C04FE">
        <w:rPr>
          <w:rFonts w:ascii="Tahoma" w:hAnsi="Tahoma" w:cs="Tahoma"/>
          <w:sz w:val="24"/>
          <w:szCs w:val="24"/>
          <w:lang w:val="ro-RO"/>
        </w:rPr>
        <w:t>INIȚIATOR</w:t>
      </w:r>
    </w:p>
    <w:p w14:paraId="7D9BDC80" w14:textId="3748A513" w:rsidR="005C04FE" w:rsidRPr="005C04FE" w:rsidRDefault="005C04FE" w:rsidP="005C04FE">
      <w:pPr>
        <w:spacing w:after="240"/>
        <w:ind w:firstLine="720"/>
        <w:jc w:val="center"/>
        <w:rPr>
          <w:rFonts w:ascii="Tahoma" w:hAnsi="Tahoma" w:cs="Tahoma"/>
          <w:sz w:val="24"/>
          <w:szCs w:val="24"/>
          <w:lang w:val="ro-RO"/>
        </w:rPr>
      </w:pPr>
      <w:r w:rsidRPr="005C04FE">
        <w:rPr>
          <w:rFonts w:ascii="Tahoma" w:hAnsi="Tahoma" w:cs="Tahoma"/>
          <w:sz w:val="24"/>
          <w:szCs w:val="24"/>
          <w:lang w:val="ro-RO"/>
        </w:rPr>
        <w:t>PRIMAR</w:t>
      </w:r>
    </w:p>
    <w:p w14:paraId="5F6707F8" w14:textId="0A910FE6" w:rsidR="005C04FE" w:rsidRPr="005C04FE" w:rsidRDefault="005C04FE" w:rsidP="005C04FE">
      <w:pPr>
        <w:spacing w:after="240"/>
        <w:ind w:firstLine="720"/>
        <w:jc w:val="center"/>
        <w:rPr>
          <w:rFonts w:ascii="Tahoma" w:hAnsi="Tahoma" w:cs="Tahoma"/>
          <w:sz w:val="24"/>
          <w:szCs w:val="24"/>
          <w:lang w:val="ro-RO"/>
        </w:rPr>
      </w:pPr>
      <w:r w:rsidRPr="005C04FE">
        <w:rPr>
          <w:rFonts w:ascii="Tahoma" w:hAnsi="Tahoma" w:cs="Tahoma"/>
          <w:sz w:val="24"/>
          <w:szCs w:val="24"/>
          <w:lang w:val="ro-RO"/>
        </w:rPr>
        <w:t>TURCU STELIAN</w:t>
      </w:r>
    </w:p>
    <w:p w14:paraId="0EA99D79" w14:textId="77777777" w:rsidR="005C04FE" w:rsidRPr="005C04FE" w:rsidRDefault="005C04FE" w:rsidP="005C04FE">
      <w:pPr>
        <w:spacing w:after="240"/>
        <w:jc w:val="center"/>
        <w:rPr>
          <w:sz w:val="24"/>
          <w:szCs w:val="24"/>
        </w:rPr>
      </w:pPr>
    </w:p>
    <w:p w14:paraId="1C0ADF69" w14:textId="77777777" w:rsidR="005C04FE" w:rsidRPr="005C04FE" w:rsidRDefault="005C04FE" w:rsidP="005C04FE">
      <w:pPr>
        <w:spacing w:after="240"/>
        <w:rPr>
          <w:sz w:val="24"/>
          <w:szCs w:val="24"/>
        </w:rPr>
      </w:pPr>
    </w:p>
    <w:p w14:paraId="68297850" w14:textId="77777777" w:rsidR="005C04FE" w:rsidRPr="005C04FE" w:rsidRDefault="005C04FE" w:rsidP="005C04FE">
      <w:pPr>
        <w:spacing w:after="240"/>
        <w:rPr>
          <w:sz w:val="24"/>
          <w:szCs w:val="24"/>
        </w:rPr>
      </w:pPr>
    </w:p>
    <w:p w14:paraId="19F9859C" w14:textId="77777777" w:rsidR="005C04FE" w:rsidRPr="005C04FE" w:rsidRDefault="005C04FE" w:rsidP="005C04FE">
      <w:pPr>
        <w:spacing w:after="240"/>
        <w:rPr>
          <w:sz w:val="24"/>
          <w:szCs w:val="24"/>
        </w:rPr>
      </w:pPr>
    </w:p>
    <w:p w14:paraId="14875E68" w14:textId="77777777" w:rsidR="005C04FE" w:rsidRPr="005C04FE" w:rsidRDefault="005C04FE" w:rsidP="005C04FE">
      <w:pPr>
        <w:spacing w:after="240"/>
        <w:rPr>
          <w:sz w:val="24"/>
          <w:szCs w:val="24"/>
        </w:rPr>
      </w:pPr>
    </w:p>
    <w:p w14:paraId="33A7F4D6" w14:textId="77777777" w:rsidR="00FC715C" w:rsidRPr="005C04FE" w:rsidRDefault="00FC715C">
      <w:pPr>
        <w:rPr>
          <w:sz w:val="24"/>
          <w:szCs w:val="24"/>
        </w:rPr>
      </w:pPr>
    </w:p>
    <w:sectPr w:rsidR="00FC715C" w:rsidRPr="005C04FE" w:rsidSect="005C04FE">
      <w:headerReference w:type="default" r:id="rId5"/>
      <w:pgSz w:w="12240" w:h="15840"/>
      <w:pgMar w:top="1440" w:right="900" w:bottom="851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302"/>
      <w:gridCol w:w="5400"/>
      <w:gridCol w:w="2952"/>
    </w:tblGrid>
    <w:tr w:rsidR="00414FBF" w:rsidRPr="00414FBF" w14:paraId="302BF0CA" w14:textId="77777777" w:rsidTr="00053BDB">
      <w:trPr>
        <w:trHeight w:val="1605"/>
      </w:trPr>
      <w:tc>
        <w:tcPr>
          <w:tcW w:w="230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83D801E" w14:textId="77777777" w:rsidR="00000000" w:rsidRPr="00414FBF" w:rsidRDefault="00000000" w:rsidP="00414FBF">
          <w:pPr>
            <w:spacing w:after="0" w:line="240" w:lineRule="auto"/>
            <w:ind w:left="284" w:right="607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75078CB2" wp14:editId="3DAD851F">
                <wp:simplePos x="0" y="0"/>
                <wp:positionH relativeFrom="column">
                  <wp:posOffset>4445</wp:posOffset>
                </wp:positionH>
                <wp:positionV relativeFrom="paragraph">
                  <wp:posOffset>124460</wp:posOffset>
                </wp:positionV>
                <wp:extent cx="815975" cy="1007110"/>
                <wp:effectExtent l="0" t="0" r="3175" b="2540"/>
                <wp:wrapNone/>
                <wp:docPr id="1156018934" name="Picture 1156018934" descr="Coat of arms of Romani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at of arms of Romania.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975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0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5A68CB8C" w14:textId="77777777" w:rsidR="00000000" w:rsidRPr="00414FBF" w:rsidRDefault="00000000" w:rsidP="00414FBF">
          <w:pPr>
            <w:spacing w:after="0" w:line="240" w:lineRule="auto"/>
            <w:ind w:left="284" w:right="607"/>
            <w:jc w:val="center"/>
            <w:rPr>
              <w:rFonts w:ascii="Cambria" w:eastAsia="Times New Roman" w:hAnsi="Cambria" w:cs="Times New Roman"/>
              <w:b/>
              <w:i/>
              <w:sz w:val="24"/>
              <w:szCs w:val="24"/>
            </w:rPr>
          </w:pPr>
        </w:p>
        <w:p w14:paraId="0155B319" w14:textId="77777777" w:rsidR="00000000" w:rsidRPr="00414FBF" w:rsidRDefault="00000000" w:rsidP="00414FBF">
          <w:pPr>
            <w:spacing w:after="0" w:line="240" w:lineRule="auto"/>
            <w:ind w:left="284" w:right="607"/>
            <w:jc w:val="center"/>
            <w:rPr>
              <w:rFonts w:ascii="Cambria" w:eastAsia="Times New Roman" w:hAnsi="Cambria" w:cs="Times New Roman"/>
              <w:b/>
              <w:i/>
              <w:sz w:val="24"/>
              <w:szCs w:val="24"/>
            </w:rPr>
          </w:pPr>
          <w:r w:rsidRPr="00414FBF">
            <w:rPr>
              <w:rFonts w:ascii="Cambria" w:eastAsia="Times New Roman" w:hAnsi="Cambria" w:cs="Times New Roman"/>
              <w:b/>
              <w:i/>
              <w:sz w:val="24"/>
              <w:szCs w:val="24"/>
            </w:rPr>
            <w:t>ROM</w:t>
          </w:r>
          <w:r w:rsidRPr="00414FBF">
            <w:rPr>
              <w:rFonts w:ascii="Cambria" w:eastAsia="Times New Roman" w:hAnsi="Cambria" w:cs="Times New Roman"/>
              <w:b/>
              <w:i/>
              <w:sz w:val="24"/>
              <w:szCs w:val="24"/>
              <w:lang w:val="ro-RO"/>
            </w:rPr>
            <w:t>Â</w:t>
          </w:r>
          <w:r w:rsidRPr="00414FBF">
            <w:rPr>
              <w:rFonts w:ascii="Cambria" w:eastAsia="Times New Roman" w:hAnsi="Cambria" w:cs="Times New Roman"/>
              <w:b/>
              <w:i/>
              <w:sz w:val="24"/>
              <w:szCs w:val="24"/>
            </w:rPr>
            <w:t>NIA</w:t>
          </w:r>
        </w:p>
        <w:p w14:paraId="4FC47583" w14:textId="77777777" w:rsidR="00000000" w:rsidRPr="00414FBF" w:rsidRDefault="00000000" w:rsidP="00414FBF">
          <w:pPr>
            <w:spacing w:after="0" w:line="240" w:lineRule="auto"/>
            <w:ind w:left="284" w:right="607"/>
            <w:jc w:val="center"/>
            <w:rPr>
              <w:rFonts w:ascii="Cambria" w:eastAsia="Times New Roman" w:hAnsi="Cambria" w:cs="Times New Roman"/>
              <w:b/>
              <w:i/>
              <w:sz w:val="24"/>
              <w:szCs w:val="24"/>
              <w:lang w:val="ro-RO"/>
            </w:rPr>
          </w:pPr>
          <w:r w:rsidRPr="00414FBF">
            <w:rPr>
              <w:rFonts w:ascii="Cambria" w:eastAsia="Times New Roman" w:hAnsi="Cambria" w:cs="Times New Roman"/>
              <w:b/>
              <w:i/>
              <w:sz w:val="24"/>
              <w:szCs w:val="24"/>
            </w:rPr>
            <w:t>JUDE</w:t>
          </w:r>
          <w:r w:rsidRPr="00414FBF">
            <w:rPr>
              <w:rFonts w:ascii="Cambria" w:eastAsia="Times New Roman" w:hAnsi="Cambria" w:cs="Times New Roman"/>
              <w:b/>
              <w:i/>
              <w:sz w:val="24"/>
              <w:szCs w:val="24"/>
              <w:lang w:val="ro-RO"/>
            </w:rPr>
            <w:t>ŢUL IAŞI</w:t>
          </w:r>
        </w:p>
        <w:p w14:paraId="3EDCFB9B" w14:textId="77777777" w:rsidR="00000000" w:rsidRPr="00414FBF" w:rsidRDefault="00000000" w:rsidP="00414FBF">
          <w:pPr>
            <w:spacing w:after="0" w:line="240" w:lineRule="auto"/>
            <w:ind w:left="284" w:right="607"/>
            <w:jc w:val="center"/>
            <w:rPr>
              <w:rFonts w:ascii="Cambria" w:eastAsia="Times New Roman" w:hAnsi="Cambria" w:cs="Times New Roman"/>
              <w:b/>
              <w:i/>
              <w:sz w:val="24"/>
              <w:szCs w:val="24"/>
            </w:rPr>
          </w:pPr>
          <w:r w:rsidRPr="00414FBF">
            <w:rPr>
              <w:rFonts w:ascii="Cambria" w:eastAsia="Times New Roman" w:hAnsi="Cambria" w:cs="Times New Roman"/>
              <w:b/>
              <w:i/>
              <w:sz w:val="24"/>
              <w:szCs w:val="24"/>
            </w:rPr>
            <w:t>COMUNA LEŢCANI</w:t>
          </w:r>
        </w:p>
        <w:p w14:paraId="3EAD4685" w14:textId="77777777" w:rsidR="00000000" w:rsidRPr="00414FBF" w:rsidRDefault="00000000" w:rsidP="00414FBF">
          <w:pPr>
            <w:spacing w:after="0" w:line="240" w:lineRule="auto"/>
            <w:ind w:left="284" w:right="607"/>
            <w:jc w:val="center"/>
            <w:rPr>
              <w:rFonts w:ascii="Cambria" w:eastAsia="Times New Roman" w:hAnsi="Cambria" w:cs="Times New Roman"/>
              <w:i/>
              <w:sz w:val="24"/>
              <w:szCs w:val="24"/>
            </w:rPr>
          </w:pPr>
        </w:p>
      </w:tc>
      <w:tc>
        <w:tcPr>
          <w:tcW w:w="2952" w:type="dxa"/>
          <w:tcBorders>
            <w:top w:val="single" w:sz="4" w:space="0" w:color="FFFFFF"/>
            <w:left w:val="single" w:sz="4" w:space="0" w:color="FFFFFF"/>
            <w:bottom w:val="nil"/>
            <w:right w:val="single" w:sz="4" w:space="0" w:color="FFFFFF"/>
          </w:tcBorders>
        </w:tcPr>
        <w:p w14:paraId="187734A9" w14:textId="77777777" w:rsidR="00000000" w:rsidRPr="00414FBF" w:rsidRDefault="00000000" w:rsidP="00414FBF">
          <w:pPr>
            <w:spacing w:after="0"/>
            <w:ind w:left="284" w:right="607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  <w:tr w:rsidR="00414FBF" w:rsidRPr="00414FBF" w14:paraId="24E0C9FA" w14:textId="77777777" w:rsidTr="00053BDB">
      <w:trPr>
        <w:trHeight w:val="223"/>
      </w:trPr>
      <w:tc>
        <w:tcPr>
          <w:tcW w:w="10654" w:type="dxa"/>
          <w:gridSpan w:val="3"/>
          <w:tcBorders>
            <w:top w:val="nil"/>
            <w:left w:val="single" w:sz="4" w:space="0" w:color="FFFFFF"/>
            <w:bottom w:val="nil"/>
            <w:right w:val="single" w:sz="4" w:space="0" w:color="FFFFFF"/>
          </w:tcBorders>
          <w:shd w:val="clear" w:color="auto" w:fill="FFFFFF"/>
        </w:tcPr>
        <w:p w14:paraId="20C15478" w14:textId="77777777" w:rsidR="00000000" w:rsidRPr="00414FBF" w:rsidRDefault="00000000" w:rsidP="00414FBF">
          <w:pPr>
            <w:spacing w:after="0" w:line="240" w:lineRule="auto"/>
            <w:ind w:left="284" w:right="607"/>
            <w:rPr>
              <w:rFonts w:ascii="Cambria" w:eastAsia="Times New Roman" w:hAnsi="Cambria" w:cs="Times New Roman"/>
              <w:b/>
              <w:i/>
              <w:szCs w:val="24"/>
            </w:rPr>
          </w:pPr>
          <w:r w:rsidRPr="00414FBF">
            <w:rPr>
              <w:rFonts w:ascii="Cambria" w:eastAsia="Times New Roman" w:hAnsi="Cambria" w:cs="Times New Roman"/>
              <w:b/>
              <w:i/>
              <w:szCs w:val="24"/>
            </w:rPr>
            <w:t xml:space="preserve">                            </w:t>
          </w:r>
          <w:proofErr w:type="spellStart"/>
          <w:r w:rsidRPr="00414FBF">
            <w:rPr>
              <w:rFonts w:ascii="Cambria" w:eastAsia="Times New Roman" w:hAnsi="Cambria" w:cs="Times New Roman"/>
              <w:b/>
              <w:i/>
              <w:szCs w:val="24"/>
            </w:rPr>
            <w:t>Telefon</w:t>
          </w:r>
          <w:proofErr w:type="spellEnd"/>
          <w:r w:rsidRPr="00414FBF">
            <w:rPr>
              <w:rFonts w:ascii="Cambria" w:eastAsia="Times New Roman" w:hAnsi="Cambria" w:cs="Times New Roman"/>
              <w:b/>
              <w:i/>
              <w:szCs w:val="24"/>
            </w:rPr>
            <w:t xml:space="preserve">/Fax:(004) 0232 - 296.770             Email: </w:t>
          </w:r>
          <w:hyperlink r:id="rId3" w:history="1">
            <w:r w:rsidRPr="00414FBF">
              <w:rPr>
                <w:rFonts w:ascii="Cambria" w:eastAsia="Times New Roman" w:hAnsi="Cambria" w:cs="Times New Roman"/>
                <w:b/>
                <w:i/>
                <w:color w:val="0000FF"/>
                <w:szCs w:val="24"/>
                <w:u w:val="single"/>
              </w:rPr>
              <w:t>primaria.letcani@yahoo.ro</w:t>
            </w:r>
          </w:hyperlink>
          <w:r w:rsidRPr="00414FBF">
            <w:rPr>
              <w:rFonts w:ascii="Cambria" w:eastAsia="Times New Roman" w:hAnsi="Cambria" w:cs="Times New Roman"/>
              <w:b/>
              <w:i/>
              <w:szCs w:val="24"/>
            </w:rPr>
            <w:t xml:space="preserve"> </w:t>
          </w:r>
        </w:p>
        <w:p w14:paraId="33D24654" w14:textId="77777777" w:rsidR="00000000" w:rsidRPr="00414FBF" w:rsidRDefault="00000000" w:rsidP="00414FBF">
          <w:pPr>
            <w:spacing w:after="0" w:line="240" w:lineRule="auto"/>
            <w:ind w:left="284" w:right="607"/>
            <w:rPr>
              <w:rFonts w:ascii="Cambria" w:eastAsia="Times New Roman" w:hAnsi="Cambria" w:cs="Times New Roman"/>
              <w:b/>
              <w:i/>
              <w:szCs w:val="24"/>
            </w:rPr>
          </w:pPr>
          <w:r w:rsidRPr="00414FBF">
            <w:rPr>
              <w:rFonts w:ascii="Cambria" w:eastAsia="Times New Roman" w:hAnsi="Cambria" w:cs="Times New Roman"/>
              <w:b/>
              <w:i/>
              <w:szCs w:val="24"/>
            </w:rPr>
            <w:t xml:space="preserve">                                           Cod fiscal 4540488                                          Cod </w:t>
          </w:r>
          <w:proofErr w:type="spellStart"/>
          <w:r w:rsidRPr="00414FBF">
            <w:rPr>
              <w:rFonts w:ascii="Cambria" w:eastAsia="Times New Roman" w:hAnsi="Cambria" w:cs="Times New Roman"/>
              <w:b/>
              <w:i/>
              <w:szCs w:val="24"/>
            </w:rPr>
            <w:t>poştal</w:t>
          </w:r>
          <w:proofErr w:type="spellEnd"/>
          <w:r w:rsidRPr="00414FBF">
            <w:rPr>
              <w:rFonts w:ascii="Cambria" w:eastAsia="Times New Roman" w:hAnsi="Cambria" w:cs="Times New Roman"/>
              <w:b/>
              <w:i/>
              <w:szCs w:val="24"/>
            </w:rPr>
            <w:t xml:space="preserve"> 707280  </w:t>
          </w:r>
        </w:p>
      </w:tc>
    </w:tr>
    <w:tr w:rsidR="00414FBF" w:rsidRPr="00414FBF" w14:paraId="50A0CF10" w14:textId="77777777" w:rsidTr="00053BDB">
      <w:trPr>
        <w:trHeight w:val="63"/>
      </w:trPr>
      <w:tc>
        <w:tcPr>
          <w:tcW w:w="10654" w:type="dxa"/>
          <w:gridSpan w:val="3"/>
          <w:tcBorders>
            <w:top w:val="nil"/>
            <w:left w:val="single" w:sz="4" w:space="0" w:color="FFFFFF"/>
            <w:bottom w:val="threeDEmboss" w:sz="24" w:space="0" w:color="auto"/>
            <w:right w:val="single" w:sz="4" w:space="0" w:color="FFFFFF"/>
          </w:tcBorders>
          <w:shd w:val="clear" w:color="auto" w:fill="FFFFFF"/>
        </w:tcPr>
        <w:p w14:paraId="5EB13DE8" w14:textId="77777777" w:rsidR="00000000" w:rsidRPr="00414FBF" w:rsidRDefault="00000000" w:rsidP="00414FBF">
          <w:pPr>
            <w:spacing w:after="0" w:line="240" w:lineRule="auto"/>
            <w:ind w:right="607"/>
            <w:rPr>
              <w:rFonts w:ascii="Times New Roman" w:eastAsia="Times New Roman" w:hAnsi="Times New Roman" w:cs="Times New Roman"/>
              <w:b/>
              <w:i/>
              <w:szCs w:val="24"/>
            </w:rPr>
          </w:pPr>
        </w:p>
      </w:tc>
    </w:tr>
  </w:tbl>
  <w:p w14:paraId="4434743A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014FB"/>
    <w:multiLevelType w:val="hybridMultilevel"/>
    <w:tmpl w:val="06EE1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073C6"/>
    <w:multiLevelType w:val="hybridMultilevel"/>
    <w:tmpl w:val="7992353C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04228E1"/>
    <w:multiLevelType w:val="hybridMultilevel"/>
    <w:tmpl w:val="5874E180"/>
    <w:lvl w:ilvl="0" w:tplc="C9788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63E84"/>
    <w:multiLevelType w:val="hybridMultilevel"/>
    <w:tmpl w:val="DBCE1BFC"/>
    <w:lvl w:ilvl="0" w:tplc="CED20E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10552212">
    <w:abstractNumId w:val="1"/>
  </w:num>
  <w:num w:numId="2" w16cid:durableId="488324374">
    <w:abstractNumId w:val="2"/>
  </w:num>
  <w:num w:numId="3" w16cid:durableId="2112972132">
    <w:abstractNumId w:val="3"/>
  </w:num>
  <w:num w:numId="4" w16cid:durableId="175643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E0"/>
    <w:rsid w:val="000C7A69"/>
    <w:rsid w:val="00412340"/>
    <w:rsid w:val="005B164D"/>
    <w:rsid w:val="005C04FE"/>
    <w:rsid w:val="00673CE0"/>
    <w:rsid w:val="00BE466C"/>
    <w:rsid w:val="00D04150"/>
    <w:rsid w:val="00E264F7"/>
    <w:rsid w:val="00E424BB"/>
    <w:rsid w:val="00FC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B781"/>
  <w15:chartTrackingRefBased/>
  <w15:docId w15:val="{A586DEEB-E4DC-4DAA-9E30-1C26D558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4FE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C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C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C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C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C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C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C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C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C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C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CE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0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FE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maria.letcani@yahoo.ro" TargetMode="External"/><Relationship Id="rId2" Type="http://schemas.openxmlformats.org/officeDocument/2006/relationships/image" Target="https://upload.wikimedia.org/wikipedia/commons/thumb/7/70/Coat_of_arms_of_Romania.svg/250px-Coat_of_arms_of_Romania.sv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2025-05-21T09:52:00Z</cp:lastPrinted>
  <dcterms:created xsi:type="dcterms:W3CDTF">2025-05-21T09:35:00Z</dcterms:created>
  <dcterms:modified xsi:type="dcterms:W3CDTF">2025-05-21T09:54:00Z</dcterms:modified>
</cp:coreProperties>
</file>