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1C037" w14:textId="7EDFCCD7" w:rsidR="00617166" w:rsidRDefault="002B5C24" w:rsidP="0036051C">
      <w:pPr>
        <w:pStyle w:val="Frspaiere"/>
        <w:jc w:val="center"/>
        <w:rPr>
          <w:rFonts w:ascii="Arial Narrow" w:hAnsi="Arial Narrow"/>
          <w:b/>
          <w:bCs/>
          <w:color w:val="000000" w:themeColor="text1"/>
          <w:sz w:val="24"/>
          <w:szCs w:val="24"/>
        </w:rPr>
      </w:pPr>
      <w:r>
        <w:rPr>
          <w:rFonts w:ascii="Arial Narrow" w:hAnsi="Arial Narrow"/>
          <w:b/>
          <w:bCs/>
          <w:sz w:val="24"/>
          <w:szCs w:val="24"/>
          <w:lang w:val="ro-RO"/>
        </w:rPr>
        <w:t xml:space="preserve">                                                                                                                                                                                                                                                                                                                                                                                                                                                                                                                                                                                                                                                                                                                                                                                                                                                                                                                                                                                                                                                                                                                                                                                                                                                                                                                                                                                                                                                                                                                                                                                                                                                                                                                                                                                                                                                                                                                                                                                                                                                                                                                                                                                                                                                                                                                                                                                                                                                                                                                                                                                                                                                                                                                                                                                                                                                                                                                                                                                                                                                                                                                                                                                                                                                                        </w:t>
      </w:r>
    </w:p>
    <w:p w14:paraId="78E0BD5D" w14:textId="77777777" w:rsidR="00AE7A52" w:rsidRDefault="00AE7A52">
      <w:pPr>
        <w:pStyle w:val="Frspaiere"/>
        <w:jc w:val="center"/>
        <w:rPr>
          <w:rFonts w:ascii="Arial Narrow" w:hAnsi="Arial Narrow"/>
          <w:b/>
          <w:bCs/>
          <w:color w:val="000000" w:themeColor="text1"/>
          <w:sz w:val="24"/>
          <w:szCs w:val="24"/>
        </w:rPr>
      </w:pPr>
    </w:p>
    <w:p w14:paraId="30FE23E2" w14:textId="77777777" w:rsidR="004651D5" w:rsidRPr="004651D5" w:rsidRDefault="004651D5" w:rsidP="004651D5">
      <w:pPr>
        <w:pStyle w:val="Frspaiere"/>
        <w:rPr>
          <w:rFonts w:ascii="Arial Narrow" w:hAnsi="Arial Narrow"/>
          <w:b/>
          <w:bCs/>
          <w:color w:val="000000" w:themeColor="text1"/>
          <w:sz w:val="24"/>
          <w:szCs w:val="24"/>
          <w:lang w:val="ro-RO"/>
        </w:rPr>
      </w:pPr>
      <w:bookmarkStart w:id="0" w:name="_Hlk95395078"/>
    </w:p>
    <w:p w14:paraId="20B36846" w14:textId="77777777" w:rsidR="004651D5" w:rsidRPr="004651D5" w:rsidRDefault="004651D5" w:rsidP="004651D5">
      <w:pPr>
        <w:pStyle w:val="Frspaiere"/>
        <w:jc w:val="center"/>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ROMANIA</w:t>
      </w:r>
    </w:p>
    <w:p w14:paraId="1DB410BC" w14:textId="77777777" w:rsidR="004651D5" w:rsidRPr="004651D5" w:rsidRDefault="004651D5" w:rsidP="004651D5">
      <w:pPr>
        <w:pStyle w:val="Frspaiere"/>
        <w:jc w:val="center"/>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JUDETUL SUCEAVA</w:t>
      </w:r>
    </w:p>
    <w:p w14:paraId="1FF2C4D4" w14:textId="77777777" w:rsidR="004651D5" w:rsidRPr="004651D5" w:rsidRDefault="004651D5" w:rsidP="004651D5">
      <w:pPr>
        <w:pStyle w:val="Frspaiere"/>
        <w:jc w:val="center"/>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COMUNA PREUTEŞTI</w:t>
      </w:r>
    </w:p>
    <w:p w14:paraId="3F75CC43" w14:textId="77777777" w:rsidR="004651D5" w:rsidRPr="004651D5" w:rsidRDefault="004651D5" w:rsidP="004651D5">
      <w:pPr>
        <w:pStyle w:val="Frspaiere"/>
        <w:jc w:val="center"/>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CONSILIUL LOCAL</w:t>
      </w:r>
    </w:p>
    <w:p w14:paraId="2529F89D" w14:textId="77777777" w:rsidR="004651D5" w:rsidRPr="004651D5" w:rsidRDefault="004651D5" w:rsidP="004651D5">
      <w:pPr>
        <w:pStyle w:val="Frspaiere"/>
        <w:jc w:val="center"/>
        <w:rPr>
          <w:rFonts w:ascii="Arial Narrow" w:hAnsi="Arial Narrow"/>
          <w:b/>
          <w:bCs/>
          <w:color w:val="000000" w:themeColor="text1"/>
          <w:sz w:val="24"/>
          <w:szCs w:val="24"/>
          <w:lang w:val="ro-RO"/>
        </w:rPr>
      </w:pPr>
    </w:p>
    <w:p w14:paraId="56336372" w14:textId="77777777" w:rsidR="004651D5" w:rsidRPr="004651D5" w:rsidRDefault="004651D5" w:rsidP="004651D5">
      <w:pPr>
        <w:pStyle w:val="Frspaiere"/>
        <w:jc w:val="center"/>
        <w:rPr>
          <w:rFonts w:ascii="Arial Narrow" w:hAnsi="Arial Narrow"/>
          <w:b/>
          <w:bCs/>
          <w:color w:val="000000" w:themeColor="text1"/>
          <w:sz w:val="24"/>
          <w:szCs w:val="24"/>
        </w:rPr>
      </w:pPr>
      <w:r w:rsidRPr="004651D5">
        <w:rPr>
          <w:rFonts w:ascii="Arial Narrow" w:hAnsi="Arial Narrow"/>
          <w:b/>
          <w:bCs/>
          <w:color w:val="000000" w:themeColor="text1"/>
          <w:sz w:val="24"/>
          <w:szCs w:val="24"/>
          <w:lang w:val="ro-RO"/>
        </w:rPr>
        <w:t>H O T Ă R Â R E</w:t>
      </w:r>
    </w:p>
    <w:p w14:paraId="4028A6FA" w14:textId="77777777" w:rsidR="004651D5" w:rsidRPr="004651D5" w:rsidRDefault="004651D5" w:rsidP="004651D5">
      <w:pPr>
        <w:pStyle w:val="Frspaiere"/>
        <w:jc w:val="center"/>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rPr>
        <w:t xml:space="preserve">privind  aprobarea bugetului de venituri şi cheltuieli </w:t>
      </w:r>
      <w:r w:rsidRPr="004651D5">
        <w:rPr>
          <w:rFonts w:ascii="Arial Narrow" w:hAnsi="Arial Narrow"/>
          <w:b/>
          <w:bCs/>
          <w:color w:val="000000" w:themeColor="text1"/>
          <w:sz w:val="24"/>
          <w:szCs w:val="24"/>
          <w:lang w:val="ro-RO"/>
        </w:rPr>
        <w:t xml:space="preserve">al comunei  Preutești </w:t>
      </w:r>
      <w:r w:rsidRPr="004651D5">
        <w:rPr>
          <w:rFonts w:ascii="Arial Narrow" w:hAnsi="Arial Narrow"/>
          <w:b/>
          <w:bCs/>
          <w:color w:val="000000" w:themeColor="text1"/>
          <w:sz w:val="24"/>
          <w:szCs w:val="24"/>
        </w:rPr>
        <w:t xml:space="preserve"> pe anul 202</w:t>
      </w:r>
      <w:r w:rsidRPr="004651D5">
        <w:rPr>
          <w:rFonts w:ascii="Arial Narrow" w:hAnsi="Arial Narrow"/>
          <w:b/>
          <w:bCs/>
          <w:color w:val="000000" w:themeColor="text1"/>
          <w:sz w:val="24"/>
          <w:szCs w:val="24"/>
          <w:lang w:val="ro-RO"/>
        </w:rPr>
        <w:t>5</w:t>
      </w:r>
    </w:p>
    <w:p w14:paraId="2FBA3718" w14:textId="77777777" w:rsidR="004651D5" w:rsidRPr="004651D5" w:rsidRDefault="004651D5" w:rsidP="004651D5">
      <w:pPr>
        <w:pStyle w:val="Frspaiere"/>
        <w:jc w:val="center"/>
        <w:rPr>
          <w:rFonts w:ascii="Arial Narrow" w:hAnsi="Arial Narrow"/>
          <w:b/>
          <w:bCs/>
          <w:color w:val="000000" w:themeColor="text1"/>
          <w:sz w:val="24"/>
          <w:szCs w:val="24"/>
        </w:rPr>
      </w:pPr>
    </w:p>
    <w:p w14:paraId="15E06CD0" w14:textId="77777777"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Consiliul local al comunei Preutești,  având în vedere:</w:t>
      </w:r>
    </w:p>
    <w:p w14:paraId="5DBB19EA" w14:textId="77777777"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 xml:space="preserve">-  Referatul de aprobare al primarului  comunei Preutesti </w:t>
      </w:r>
      <w:r w:rsidRPr="004651D5">
        <w:rPr>
          <w:rFonts w:ascii="Arial Narrow" w:hAnsi="Arial Narrow"/>
          <w:color w:val="000000" w:themeColor="text1"/>
          <w:sz w:val="24"/>
          <w:szCs w:val="24"/>
          <w:lang w:val="ro-RO"/>
        </w:rPr>
        <w:t xml:space="preserve">la proiectul de hotărâre </w:t>
      </w:r>
      <w:r w:rsidRPr="004651D5">
        <w:rPr>
          <w:rFonts w:ascii="Arial Narrow" w:hAnsi="Arial Narrow"/>
          <w:color w:val="000000" w:themeColor="text1"/>
          <w:sz w:val="24"/>
          <w:szCs w:val="24"/>
        </w:rPr>
        <w:t>înregistrat sub nr</w:t>
      </w:r>
      <w:r w:rsidRPr="004651D5">
        <w:rPr>
          <w:rFonts w:ascii="Arial Narrow" w:hAnsi="Arial Narrow"/>
          <w:color w:val="000000" w:themeColor="text1"/>
          <w:sz w:val="24"/>
          <w:szCs w:val="24"/>
          <w:lang w:val="ro-RO"/>
        </w:rPr>
        <w:t xml:space="preserve">.12062 </w:t>
      </w:r>
      <w:r w:rsidRPr="004651D5">
        <w:rPr>
          <w:rFonts w:ascii="Arial Narrow" w:hAnsi="Arial Narrow"/>
          <w:color w:val="000000" w:themeColor="text1"/>
          <w:sz w:val="24"/>
          <w:szCs w:val="24"/>
        </w:rPr>
        <w:t xml:space="preserve">din </w:t>
      </w:r>
      <w:r w:rsidRPr="004651D5">
        <w:rPr>
          <w:rFonts w:ascii="Arial Narrow" w:hAnsi="Arial Narrow"/>
          <w:color w:val="000000" w:themeColor="text1"/>
          <w:sz w:val="24"/>
          <w:szCs w:val="24"/>
          <w:lang w:val="ro-RO"/>
        </w:rPr>
        <w:t>19.02.2025</w:t>
      </w:r>
      <w:r w:rsidRPr="004651D5">
        <w:rPr>
          <w:rFonts w:ascii="Arial Narrow" w:hAnsi="Arial Narrow"/>
          <w:color w:val="000000" w:themeColor="text1"/>
          <w:sz w:val="24"/>
          <w:szCs w:val="24"/>
        </w:rPr>
        <w:t>;</w:t>
      </w:r>
    </w:p>
    <w:p w14:paraId="6DDE023E" w14:textId="13397A62"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  Raportul Compartimentului buget finanțe contabilitate şi achiziţii publice înregistrat sub nr</w:t>
      </w:r>
      <w:r>
        <w:rPr>
          <w:rFonts w:ascii="Arial Narrow" w:hAnsi="Arial Narrow"/>
          <w:color w:val="000000" w:themeColor="text1"/>
          <w:sz w:val="24"/>
          <w:szCs w:val="24"/>
        </w:rPr>
        <w:t xml:space="preserve">.12063 </w:t>
      </w:r>
      <w:r w:rsidRPr="004651D5">
        <w:rPr>
          <w:rFonts w:ascii="Arial Narrow" w:hAnsi="Arial Narrow"/>
          <w:color w:val="000000" w:themeColor="text1"/>
          <w:sz w:val="24"/>
          <w:szCs w:val="24"/>
        </w:rPr>
        <w:t>din</w:t>
      </w:r>
      <w:r>
        <w:rPr>
          <w:rFonts w:ascii="Arial Narrow" w:hAnsi="Arial Narrow"/>
          <w:color w:val="000000" w:themeColor="text1"/>
          <w:sz w:val="24"/>
          <w:szCs w:val="24"/>
        </w:rPr>
        <w:t xml:space="preserve"> 19.02.2025</w:t>
      </w:r>
      <w:r w:rsidRPr="004651D5">
        <w:rPr>
          <w:rFonts w:ascii="Arial Narrow" w:hAnsi="Arial Narrow"/>
          <w:color w:val="000000" w:themeColor="text1"/>
          <w:sz w:val="24"/>
          <w:szCs w:val="24"/>
        </w:rPr>
        <w:t>;</w:t>
      </w:r>
    </w:p>
    <w:p w14:paraId="7908F55D" w14:textId="34BB8742"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w:t>
      </w:r>
      <w:r w:rsidRPr="004651D5">
        <w:rPr>
          <w:rFonts w:ascii="Arial Narrow" w:hAnsi="Arial Narrow"/>
          <w:color w:val="000000" w:themeColor="text1"/>
          <w:sz w:val="24"/>
          <w:szCs w:val="24"/>
          <w:lang w:val="ro-RO"/>
        </w:rPr>
        <w:t xml:space="preserve"> Avizul consultativ al</w:t>
      </w:r>
      <w:r w:rsidRPr="004651D5">
        <w:rPr>
          <w:rFonts w:ascii="Arial Narrow" w:hAnsi="Arial Narrow"/>
          <w:color w:val="000000" w:themeColor="text1"/>
          <w:sz w:val="24"/>
          <w:szCs w:val="24"/>
        </w:rPr>
        <w:t xml:space="preserve">  Comisiei  pentru programe de dezvoltare economico-socială, buget, finanţe, administrarea domeniului public şi privat al comunei, agricultură, gospodărie comunală, protecţia mediului şi turism nr</w:t>
      </w:r>
      <w:r>
        <w:rPr>
          <w:rFonts w:ascii="Arial Narrow" w:hAnsi="Arial Narrow"/>
          <w:color w:val="000000" w:themeColor="text1"/>
          <w:sz w:val="24"/>
          <w:szCs w:val="24"/>
        </w:rPr>
        <w:t xml:space="preserve">.12 </w:t>
      </w:r>
      <w:r w:rsidRPr="004651D5">
        <w:rPr>
          <w:rFonts w:ascii="Arial Narrow" w:hAnsi="Arial Narrow"/>
          <w:color w:val="000000" w:themeColor="text1"/>
          <w:sz w:val="24"/>
          <w:szCs w:val="24"/>
        </w:rPr>
        <w:t>din</w:t>
      </w:r>
      <w:r>
        <w:rPr>
          <w:rFonts w:ascii="Arial Narrow" w:hAnsi="Arial Narrow"/>
          <w:color w:val="000000" w:themeColor="text1"/>
          <w:sz w:val="24"/>
          <w:szCs w:val="24"/>
        </w:rPr>
        <w:t xml:space="preserve"> 27.02.2025</w:t>
      </w:r>
      <w:r w:rsidRPr="004651D5">
        <w:rPr>
          <w:rFonts w:ascii="Arial Narrow" w:hAnsi="Arial Narrow"/>
          <w:color w:val="000000" w:themeColor="text1"/>
          <w:sz w:val="24"/>
          <w:szCs w:val="24"/>
        </w:rPr>
        <w:t>;</w:t>
      </w:r>
    </w:p>
    <w:p w14:paraId="67B9DFE7" w14:textId="53C997E4"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 xml:space="preserve">- </w:t>
      </w:r>
      <w:r w:rsidRPr="004651D5">
        <w:rPr>
          <w:rFonts w:ascii="Arial Narrow" w:hAnsi="Arial Narrow"/>
          <w:color w:val="000000" w:themeColor="text1"/>
          <w:sz w:val="24"/>
          <w:szCs w:val="24"/>
          <w:lang w:val="ro-RO"/>
        </w:rPr>
        <w:t xml:space="preserve"> Avizul consultativ al </w:t>
      </w:r>
      <w:r w:rsidRPr="004651D5">
        <w:rPr>
          <w:rFonts w:ascii="Arial Narrow" w:hAnsi="Arial Narrow"/>
          <w:color w:val="000000" w:themeColor="text1"/>
          <w:sz w:val="24"/>
          <w:szCs w:val="24"/>
        </w:rPr>
        <w:t xml:space="preserve">Comisiei </w:t>
      </w:r>
      <w:r w:rsidRPr="004651D5">
        <w:rPr>
          <w:rFonts w:ascii="Arial Narrow" w:hAnsi="Arial Narrow"/>
          <w:color w:val="000000" w:themeColor="text1"/>
          <w:sz w:val="24"/>
          <w:szCs w:val="24"/>
          <w:lang w:val="ro-RO"/>
        </w:rPr>
        <w:t>pentru învăţământ, sănătate şi familie, muncă şi protecţie socială, activităţi social-culturale, culte și protecţie copii</w:t>
      </w:r>
      <w:r w:rsidRPr="004651D5">
        <w:rPr>
          <w:rFonts w:ascii="Arial Narrow" w:hAnsi="Arial Narrow"/>
          <w:color w:val="000000" w:themeColor="text1"/>
          <w:sz w:val="24"/>
          <w:szCs w:val="24"/>
        </w:rPr>
        <w:t xml:space="preserve"> nr</w:t>
      </w:r>
      <w:r>
        <w:rPr>
          <w:rFonts w:ascii="Arial Narrow" w:hAnsi="Arial Narrow"/>
          <w:color w:val="000000" w:themeColor="text1"/>
          <w:sz w:val="24"/>
          <w:szCs w:val="24"/>
        </w:rPr>
        <w:t xml:space="preserve">.6 </w:t>
      </w:r>
      <w:r w:rsidRPr="004651D5">
        <w:rPr>
          <w:rFonts w:ascii="Arial Narrow" w:hAnsi="Arial Narrow"/>
          <w:color w:val="000000" w:themeColor="text1"/>
          <w:sz w:val="24"/>
          <w:szCs w:val="24"/>
        </w:rPr>
        <w:t>din</w:t>
      </w:r>
      <w:r>
        <w:rPr>
          <w:rFonts w:ascii="Arial Narrow" w:hAnsi="Arial Narrow"/>
          <w:color w:val="000000" w:themeColor="text1"/>
          <w:sz w:val="24"/>
          <w:szCs w:val="24"/>
        </w:rPr>
        <w:t xml:space="preserve"> 13.03.2025</w:t>
      </w:r>
      <w:r w:rsidRPr="004651D5">
        <w:rPr>
          <w:rFonts w:ascii="Arial Narrow" w:hAnsi="Arial Narrow"/>
          <w:color w:val="000000" w:themeColor="text1"/>
          <w:sz w:val="24"/>
          <w:szCs w:val="24"/>
        </w:rPr>
        <w:t>;</w:t>
      </w:r>
    </w:p>
    <w:p w14:paraId="60CF8924" w14:textId="50B17750"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 xml:space="preserve">- </w:t>
      </w:r>
      <w:r w:rsidRPr="004651D5">
        <w:rPr>
          <w:rFonts w:ascii="Arial Narrow" w:hAnsi="Arial Narrow"/>
          <w:color w:val="000000" w:themeColor="text1"/>
          <w:sz w:val="24"/>
          <w:szCs w:val="24"/>
          <w:lang w:val="ro-RO"/>
        </w:rPr>
        <w:t xml:space="preserve"> Avizul  consultativ al </w:t>
      </w:r>
      <w:r w:rsidRPr="004651D5">
        <w:rPr>
          <w:rFonts w:ascii="Arial Narrow" w:hAnsi="Arial Narrow"/>
          <w:color w:val="000000" w:themeColor="text1"/>
          <w:sz w:val="24"/>
          <w:szCs w:val="24"/>
        </w:rPr>
        <w:t>Comisiei pentru administraţia publică locală, juridică şi de disciplină, apărarea ordinii şi liniştii publice și  a drepturilor cetăţenilor nr</w:t>
      </w:r>
      <w:r>
        <w:rPr>
          <w:rFonts w:ascii="Arial Narrow" w:hAnsi="Arial Narrow"/>
          <w:color w:val="000000" w:themeColor="text1"/>
          <w:sz w:val="24"/>
          <w:szCs w:val="24"/>
        </w:rPr>
        <w:t xml:space="preserve">.10 </w:t>
      </w:r>
      <w:r w:rsidRPr="004651D5">
        <w:rPr>
          <w:rFonts w:ascii="Arial Narrow" w:hAnsi="Arial Narrow"/>
          <w:color w:val="000000" w:themeColor="text1"/>
          <w:sz w:val="24"/>
          <w:szCs w:val="24"/>
        </w:rPr>
        <w:t>din</w:t>
      </w:r>
      <w:r>
        <w:rPr>
          <w:rFonts w:ascii="Arial Narrow" w:hAnsi="Arial Narrow"/>
          <w:color w:val="000000" w:themeColor="text1"/>
          <w:sz w:val="24"/>
          <w:szCs w:val="24"/>
        </w:rPr>
        <w:t xml:space="preserve"> 13.03.2025</w:t>
      </w:r>
      <w:r w:rsidRPr="004651D5">
        <w:rPr>
          <w:rFonts w:ascii="Arial Narrow" w:hAnsi="Arial Narrow"/>
          <w:color w:val="000000" w:themeColor="text1"/>
          <w:sz w:val="24"/>
          <w:szCs w:val="24"/>
        </w:rPr>
        <w:t>;</w:t>
      </w:r>
    </w:p>
    <w:p w14:paraId="14CD1D52" w14:textId="77777777"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 xml:space="preserve">În baza: </w:t>
      </w:r>
    </w:p>
    <w:p w14:paraId="1BEA9434" w14:textId="77777777"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 xml:space="preserve">- prevederilor Legii nr.273/2006 privind finanţele publice locale, cu modificările şi completările ulterioare; </w:t>
      </w:r>
    </w:p>
    <w:p w14:paraId="11445853" w14:textId="77777777"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 prevederilor Legii nr. 9 /10.02.2025 a bugetului de stat pe anul 2025;</w:t>
      </w:r>
    </w:p>
    <w:p w14:paraId="05FD1BEF" w14:textId="0902E5B5" w:rsid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 prevederilor Legii nr. 69 / 2010 a responsabilităţii fiscal-bugetare, republicată.</w:t>
      </w:r>
    </w:p>
    <w:p w14:paraId="3F463C3D" w14:textId="77A4F0C9" w:rsidR="007D4AF8" w:rsidRPr="007D4AF8" w:rsidRDefault="007D4AF8" w:rsidP="007D4AF8">
      <w:pPr>
        <w:pStyle w:val="Frspaiere"/>
        <w:rPr>
          <w:rFonts w:ascii="Arial Narrow" w:hAnsi="Arial Narrow"/>
          <w:color w:val="000000" w:themeColor="text1"/>
          <w:sz w:val="24"/>
          <w:szCs w:val="24"/>
        </w:rPr>
      </w:pPr>
      <w:r>
        <w:rPr>
          <w:rFonts w:ascii="Arial Narrow" w:hAnsi="Arial Narrow"/>
          <w:color w:val="000000" w:themeColor="text1"/>
          <w:sz w:val="24"/>
          <w:szCs w:val="24"/>
        </w:rPr>
        <w:t xml:space="preserve">- </w:t>
      </w:r>
      <w:r w:rsidRPr="007D4AF8">
        <w:rPr>
          <w:rFonts w:ascii="Arial Narrow" w:hAnsi="Arial Narrow"/>
          <w:color w:val="000000" w:themeColor="text1"/>
          <w:sz w:val="24"/>
          <w:szCs w:val="24"/>
        </w:rPr>
        <w:t>prevederile  art. 7 alin. (13) din Legea 52/2003 privind transparenţa decizională în administraţia publică, republicată, cu modificările și completările ulterioare.</w:t>
      </w:r>
    </w:p>
    <w:p w14:paraId="5A2540A4" w14:textId="77777777" w:rsidR="004651D5" w:rsidRPr="004651D5" w:rsidRDefault="004651D5" w:rsidP="004651D5">
      <w:pPr>
        <w:pStyle w:val="Frspaiere"/>
        <w:rPr>
          <w:rFonts w:ascii="Arial Narrow" w:hAnsi="Arial Narrow"/>
          <w:color w:val="000000" w:themeColor="text1"/>
          <w:sz w:val="24"/>
          <w:szCs w:val="24"/>
        </w:rPr>
      </w:pPr>
      <w:r w:rsidRPr="004651D5">
        <w:rPr>
          <w:rFonts w:ascii="Arial Narrow" w:hAnsi="Arial Narrow"/>
          <w:color w:val="000000" w:themeColor="text1"/>
          <w:sz w:val="24"/>
          <w:szCs w:val="24"/>
        </w:rPr>
        <w:t>În temeiul prevederilor art. 129, alin. (2), lit. b), alin. (4), lit. a), art. 136, alin. (10) si art. 139, alin.(3), lit. a)  din OUG nr. 57/2019 privind Codul administrativ cu completarile si modificarile ulterioare;</w:t>
      </w:r>
    </w:p>
    <w:p w14:paraId="622DC2D8" w14:textId="2AFBE23D" w:rsidR="004651D5" w:rsidRDefault="004651D5" w:rsidP="004651D5">
      <w:pPr>
        <w:pStyle w:val="Frspaiere"/>
        <w:rPr>
          <w:rFonts w:ascii="Arial Narrow" w:hAnsi="Arial Narrow"/>
          <w:b/>
          <w:bCs/>
          <w:color w:val="000000" w:themeColor="text1"/>
          <w:sz w:val="24"/>
          <w:szCs w:val="24"/>
        </w:rPr>
      </w:pPr>
    </w:p>
    <w:p w14:paraId="1C231155" w14:textId="77777777" w:rsidR="004651D5" w:rsidRPr="004651D5" w:rsidRDefault="004651D5" w:rsidP="004651D5">
      <w:pPr>
        <w:pStyle w:val="Frspaiere"/>
        <w:rPr>
          <w:rFonts w:ascii="Arial Narrow" w:hAnsi="Arial Narrow"/>
          <w:b/>
          <w:bCs/>
          <w:color w:val="000000" w:themeColor="text1"/>
          <w:sz w:val="24"/>
          <w:szCs w:val="24"/>
        </w:rPr>
      </w:pPr>
    </w:p>
    <w:p w14:paraId="1098CE8F" w14:textId="77777777" w:rsidR="004651D5" w:rsidRPr="004651D5" w:rsidRDefault="004651D5" w:rsidP="004651D5">
      <w:pPr>
        <w:pStyle w:val="Frspaiere"/>
        <w:jc w:val="center"/>
        <w:rPr>
          <w:rFonts w:ascii="Arial Narrow" w:hAnsi="Arial Narrow"/>
          <w:b/>
          <w:bCs/>
          <w:color w:val="000000" w:themeColor="text1"/>
          <w:sz w:val="24"/>
          <w:szCs w:val="24"/>
        </w:rPr>
      </w:pPr>
      <w:r w:rsidRPr="004651D5">
        <w:rPr>
          <w:rFonts w:ascii="Arial Narrow" w:hAnsi="Arial Narrow"/>
          <w:b/>
          <w:bCs/>
          <w:color w:val="000000" w:themeColor="text1"/>
          <w:sz w:val="24"/>
          <w:szCs w:val="24"/>
        </w:rPr>
        <w:t>H  O  T  Ă  R  Ă  Ş  T  E:</w:t>
      </w:r>
    </w:p>
    <w:p w14:paraId="5139019D" w14:textId="77777777" w:rsidR="004651D5" w:rsidRPr="004651D5" w:rsidRDefault="004651D5" w:rsidP="004651D5">
      <w:pPr>
        <w:pStyle w:val="Frspaiere"/>
        <w:spacing w:line="276" w:lineRule="auto"/>
        <w:rPr>
          <w:rFonts w:ascii="Arial Narrow" w:hAnsi="Arial Narrow"/>
          <w:color w:val="000000" w:themeColor="text1"/>
          <w:sz w:val="24"/>
          <w:szCs w:val="24"/>
        </w:rPr>
      </w:pPr>
      <w:r w:rsidRPr="004651D5">
        <w:rPr>
          <w:rFonts w:ascii="Arial Narrow" w:hAnsi="Arial Narrow"/>
          <w:b/>
          <w:bCs/>
          <w:color w:val="000000" w:themeColor="text1"/>
          <w:sz w:val="24"/>
          <w:szCs w:val="24"/>
        </w:rPr>
        <w:t>Art. 1.</w:t>
      </w:r>
      <w:r w:rsidRPr="004651D5">
        <w:rPr>
          <w:rFonts w:ascii="Arial Narrow" w:hAnsi="Arial Narrow"/>
          <w:color w:val="000000" w:themeColor="text1"/>
          <w:sz w:val="24"/>
          <w:szCs w:val="24"/>
        </w:rPr>
        <w:t>Se aprobă bugetul local al comunei  Preutești aferent anului 2025 și estimările pentru anii 2026-2028, conform anexei nr. 1 care face parte integranta din prezenta hotărâre.</w:t>
      </w:r>
    </w:p>
    <w:p w14:paraId="12FFD0AF" w14:textId="77777777" w:rsidR="004651D5" w:rsidRPr="004651D5" w:rsidRDefault="004651D5" w:rsidP="004651D5">
      <w:pPr>
        <w:pStyle w:val="Frspaiere"/>
        <w:spacing w:line="276" w:lineRule="auto"/>
        <w:rPr>
          <w:rFonts w:ascii="Arial Narrow" w:hAnsi="Arial Narrow"/>
          <w:color w:val="000000" w:themeColor="text1"/>
          <w:sz w:val="24"/>
          <w:szCs w:val="24"/>
        </w:rPr>
      </w:pPr>
      <w:r w:rsidRPr="004651D5">
        <w:rPr>
          <w:rFonts w:ascii="Arial Narrow" w:hAnsi="Arial Narrow"/>
          <w:color w:val="000000" w:themeColor="text1"/>
          <w:sz w:val="24"/>
          <w:szCs w:val="24"/>
        </w:rPr>
        <w:t xml:space="preserve"> </w:t>
      </w:r>
      <w:r w:rsidRPr="004651D5">
        <w:rPr>
          <w:rFonts w:ascii="Arial Narrow" w:hAnsi="Arial Narrow"/>
          <w:b/>
          <w:bCs/>
          <w:color w:val="000000" w:themeColor="text1"/>
          <w:sz w:val="24"/>
          <w:szCs w:val="24"/>
        </w:rPr>
        <w:t>Art. 2</w:t>
      </w:r>
      <w:r w:rsidRPr="004651D5">
        <w:rPr>
          <w:rFonts w:ascii="Arial Narrow" w:hAnsi="Arial Narrow"/>
          <w:color w:val="000000" w:themeColor="text1"/>
          <w:sz w:val="24"/>
          <w:szCs w:val="24"/>
        </w:rPr>
        <w:t xml:space="preserve">.Se aprobă Lista de investiții pe capitole aferentă anului 2025, conform anexei nr. 2 care face parte integranta din prezenta hotărâre. </w:t>
      </w:r>
    </w:p>
    <w:p w14:paraId="7AF58B95" w14:textId="77777777" w:rsidR="004651D5" w:rsidRPr="004651D5" w:rsidRDefault="004651D5" w:rsidP="004651D5">
      <w:pPr>
        <w:pStyle w:val="Frspaiere"/>
        <w:spacing w:line="276" w:lineRule="auto"/>
        <w:rPr>
          <w:rFonts w:ascii="Arial Narrow" w:hAnsi="Arial Narrow"/>
          <w:color w:val="000000" w:themeColor="text1"/>
          <w:sz w:val="24"/>
          <w:szCs w:val="24"/>
        </w:rPr>
      </w:pPr>
      <w:r w:rsidRPr="004651D5">
        <w:rPr>
          <w:rFonts w:ascii="Arial Narrow" w:hAnsi="Arial Narrow"/>
          <w:b/>
          <w:bCs/>
          <w:color w:val="000000" w:themeColor="text1"/>
          <w:sz w:val="24"/>
          <w:szCs w:val="24"/>
        </w:rPr>
        <w:t>Art. 3.</w:t>
      </w:r>
      <w:r w:rsidRPr="004651D5">
        <w:rPr>
          <w:rFonts w:ascii="Arial Narrow" w:hAnsi="Arial Narrow"/>
          <w:color w:val="000000" w:themeColor="text1"/>
          <w:sz w:val="24"/>
          <w:szCs w:val="24"/>
        </w:rPr>
        <w:t xml:space="preserve"> Se aprobă numărul de personal, precum și fondul de salarii aferent anului 2025 conform anexei nr. 3 care face parte integranta din prezenta hotărâre. </w:t>
      </w:r>
    </w:p>
    <w:p w14:paraId="38F8D44E" w14:textId="77777777" w:rsidR="004651D5" w:rsidRPr="004651D5" w:rsidRDefault="004651D5" w:rsidP="004651D5">
      <w:pPr>
        <w:pStyle w:val="Frspaiere"/>
        <w:spacing w:line="276" w:lineRule="auto"/>
        <w:rPr>
          <w:rFonts w:ascii="Arial Narrow" w:hAnsi="Arial Narrow"/>
          <w:color w:val="000000" w:themeColor="text1"/>
          <w:sz w:val="24"/>
          <w:szCs w:val="24"/>
        </w:rPr>
      </w:pPr>
      <w:r w:rsidRPr="004651D5">
        <w:rPr>
          <w:rFonts w:ascii="Arial Narrow" w:hAnsi="Arial Narrow"/>
          <w:b/>
          <w:bCs/>
          <w:color w:val="000000" w:themeColor="text1"/>
          <w:sz w:val="24"/>
          <w:szCs w:val="24"/>
        </w:rPr>
        <w:t xml:space="preserve">Art. 4. </w:t>
      </w:r>
      <w:r w:rsidRPr="004651D5">
        <w:rPr>
          <w:rFonts w:ascii="Arial Narrow" w:hAnsi="Arial Narrow"/>
          <w:color w:val="000000" w:themeColor="text1"/>
          <w:sz w:val="24"/>
          <w:szCs w:val="24"/>
        </w:rPr>
        <w:t xml:space="preserve">Primarul in calitate de ordonator principal de credite prin compartimentul buget, finanțe-contabilitate și achiziții publice  va urmări derularea întocmai a bugetului local pe anul 2025, cu respectarea legalității si încadrarea in sumele propuse si aprobate atât la venituri cat si la cheltuieli. </w:t>
      </w:r>
    </w:p>
    <w:p w14:paraId="69B806DB" w14:textId="77777777" w:rsidR="004651D5" w:rsidRDefault="004651D5" w:rsidP="004651D5">
      <w:pPr>
        <w:pStyle w:val="Frspaiere"/>
        <w:spacing w:line="276" w:lineRule="auto"/>
        <w:rPr>
          <w:rFonts w:ascii="Arial Narrow" w:hAnsi="Arial Narrow"/>
          <w:b/>
          <w:bCs/>
          <w:color w:val="000000" w:themeColor="text1"/>
          <w:sz w:val="24"/>
          <w:szCs w:val="24"/>
        </w:rPr>
      </w:pPr>
    </w:p>
    <w:p w14:paraId="1C8F523E" w14:textId="77777777" w:rsidR="004651D5" w:rsidRDefault="004651D5" w:rsidP="004651D5">
      <w:pPr>
        <w:pStyle w:val="Frspaiere"/>
        <w:spacing w:line="276" w:lineRule="auto"/>
        <w:rPr>
          <w:rFonts w:ascii="Arial Narrow" w:hAnsi="Arial Narrow"/>
          <w:b/>
          <w:bCs/>
          <w:color w:val="000000" w:themeColor="text1"/>
          <w:sz w:val="24"/>
          <w:szCs w:val="24"/>
        </w:rPr>
      </w:pPr>
    </w:p>
    <w:p w14:paraId="22A998D3" w14:textId="77777777" w:rsidR="004651D5" w:rsidRDefault="004651D5" w:rsidP="004651D5">
      <w:pPr>
        <w:pStyle w:val="Frspaiere"/>
        <w:spacing w:line="276" w:lineRule="auto"/>
        <w:rPr>
          <w:rFonts w:ascii="Arial Narrow" w:hAnsi="Arial Narrow"/>
          <w:b/>
          <w:bCs/>
          <w:color w:val="000000" w:themeColor="text1"/>
          <w:sz w:val="24"/>
          <w:szCs w:val="24"/>
        </w:rPr>
      </w:pPr>
    </w:p>
    <w:p w14:paraId="66C2B71A" w14:textId="77777777" w:rsidR="004651D5" w:rsidRDefault="004651D5" w:rsidP="004651D5">
      <w:pPr>
        <w:pStyle w:val="Frspaiere"/>
        <w:spacing w:line="276" w:lineRule="auto"/>
        <w:rPr>
          <w:rFonts w:ascii="Arial Narrow" w:hAnsi="Arial Narrow"/>
          <w:b/>
          <w:bCs/>
          <w:color w:val="000000" w:themeColor="text1"/>
          <w:sz w:val="24"/>
          <w:szCs w:val="24"/>
        </w:rPr>
      </w:pPr>
    </w:p>
    <w:p w14:paraId="67557F3D" w14:textId="77777777" w:rsidR="004651D5" w:rsidRDefault="004651D5" w:rsidP="004651D5">
      <w:pPr>
        <w:pStyle w:val="Frspaiere"/>
        <w:spacing w:line="276" w:lineRule="auto"/>
        <w:rPr>
          <w:rFonts w:ascii="Arial Narrow" w:hAnsi="Arial Narrow"/>
          <w:b/>
          <w:bCs/>
          <w:color w:val="000000" w:themeColor="text1"/>
          <w:sz w:val="24"/>
          <w:szCs w:val="24"/>
        </w:rPr>
      </w:pPr>
    </w:p>
    <w:p w14:paraId="3B0027E0" w14:textId="77777777" w:rsidR="004651D5" w:rsidRDefault="004651D5" w:rsidP="004651D5">
      <w:pPr>
        <w:pStyle w:val="Frspaiere"/>
        <w:spacing w:line="276" w:lineRule="auto"/>
        <w:rPr>
          <w:rFonts w:ascii="Arial Narrow" w:hAnsi="Arial Narrow"/>
          <w:b/>
          <w:bCs/>
          <w:color w:val="000000" w:themeColor="text1"/>
          <w:sz w:val="24"/>
          <w:szCs w:val="24"/>
        </w:rPr>
      </w:pPr>
    </w:p>
    <w:p w14:paraId="3CF593DF" w14:textId="55FF377A" w:rsidR="004651D5" w:rsidRPr="004651D5" w:rsidRDefault="004651D5" w:rsidP="004651D5">
      <w:pPr>
        <w:pStyle w:val="Frspaiere"/>
        <w:spacing w:line="276" w:lineRule="auto"/>
        <w:rPr>
          <w:rFonts w:ascii="Arial Narrow" w:hAnsi="Arial Narrow"/>
          <w:color w:val="000000" w:themeColor="text1"/>
          <w:sz w:val="24"/>
          <w:szCs w:val="24"/>
        </w:rPr>
      </w:pPr>
      <w:r w:rsidRPr="004651D5">
        <w:rPr>
          <w:rFonts w:ascii="Arial Narrow" w:hAnsi="Arial Narrow"/>
          <w:b/>
          <w:bCs/>
          <w:color w:val="000000" w:themeColor="text1"/>
          <w:sz w:val="24"/>
          <w:szCs w:val="24"/>
        </w:rPr>
        <w:t>Art. 5.</w:t>
      </w:r>
      <w:r w:rsidRPr="004651D5">
        <w:rPr>
          <w:rFonts w:ascii="Arial Narrow" w:hAnsi="Arial Narrow"/>
          <w:color w:val="000000" w:themeColor="text1"/>
          <w:sz w:val="24"/>
          <w:szCs w:val="24"/>
        </w:rPr>
        <w:t xml:space="preserve"> Prezenta hotărâre se comunică, în termenul prevăzut de lege, primarului comunei Preutești, Administrației Județene a Finanțelor Publice Suceava precum Instituției prefectului - județul Suceava în vederea exercitării controlului cu privire la legalitate și se aduce la cunoștință publică prin afișare pe site-ul comunei </w:t>
      </w:r>
    </w:p>
    <w:p w14:paraId="34369C31" w14:textId="77777777" w:rsidR="004651D5" w:rsidRPr="004651D5" w:rsidRDefault="004651D5" w:rsidP="004651D5">
      <w:pPr>
        <w:pStyle w:val="Frspaiere"/>
        <w:spacing w:line="276" w:lineRule="auto"/>
        <w:rPr>
          <w:rFonts w:ascii="Arial Narrow" w:hAnsi="Arial Narrow"/>
          <w:color w:val="000000" w:themeColor="text1"/>
          <w:sz w:val="24"/>
          <w:szCs w:val="24"/>
          <w:lang w:val="ro-RO"/>
        </w:rPr>
      </w:pPr>
      <w:r w:rsidRPr="004651D5">
        <w:rPr>
          <w:rFonts w:ascii="Arial Narrow" w:hAnsi="Arial Narrow"/>
          <w:color w:val="000000" w:themeColor="text1"/>
          <w:sz w:val="24"/>
          <w:szCs w:val="24"/>
        </w:rPr>
        <w:t>.</w:t>
      </w:r>
    </w:p>
    <w:p w14:paraId="36F2E24B" w14:textId="77777777" w:rsidR="004651D5" w:rsidRDefault="004651D5">
      <w:pPr>
        <w:pStyle w:val="Frspaiere"/>
        <w:jc w:val="center"/>
        <w:rPr>
          <w:rFonts w:ascii="Arial Narrow" w:hAnsi="Arial Narrow"/>
          <w:b/>
          <w:bCs/>
          <w:color w:val="000000" w:themeColor="text1"/>
          <w:sz w:val="24"/>
          <w:szCs w:val="24"/>
        </w:rPr>
      </w:pPr>
    </w:p>
    <w:p w14:paraId="167510F3" w14:textId="77777777" w:rsidR="004651D5" w:rsidRDefault="004651D5">
      <w:pPr>
        <w:pStyle w:val="Frspaiere"/>
        <w:jc w:val="center"/>
        <w:rPr>
          <w:rFonts w:ascii="Arial Narrow" w:hAnsi="Arial Narrow"/>
          <w:b/>
          <w:bCs/>
          <w:color w:val="000000" w:themeColor="text1"/>
          <w:sz w:val="24"/>
          <w:szCs w:val="24"/>
        </w:rPr>
      </w:pPr>
    </w:p>
    <w:p w14:paraId="53362F7F" w14:textId="77777777" w:rsidR="004651D5" w:rsidRPr="004651D5" w:rsidRDefault="004651D5" w:rsidP="004651D5">
      <w:pPr>
        <w:pStyle w:val="Frspaiere"/>
        <w:jc w:val="center"/>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rPr>
        <w:t>Preşedinte de şedinţ</w:t>
      </w:r>
      <w:r w:rsidRPr="004651D5">
        <w:rPr>
          <w:rFonts w:ascii="Arial Narrow" w:hAnsi="Arial Narrow"/>
          <w:b/>
          <w:bCs/>
          <w:color w:val="000000" w:themeColor="text1"/>
          <w:sz w:val="24"/>
          <w:szCs w:val="24"/>
          <w:lang w:val="ro-RO"/>
        </w:rPr>
        <w:t>ă,</w:t>
      </w:r>
    </w:p>
    <w:p w14:paraId="0933CB06" w14:textId="77777777" w:rsidR="004651D5" w:rsidRPr="004651D5" w:rsidRDefault="004651D5" w:rsidP="004651D5">
      <w:pPr>
        <w:pStyle w:val="Frspaiere"/>
        <w:jc w:val="center"/>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Neculai ȘCHIOPOAIA</w:t>
      </w:r>
    </w:p>
    <w:p w14:paraId="23005CDA" w14:textId="1E4CAA4A" w:rsidR="004651D5" w:rsidRPr="004651D5" w:rsidRDefault="004651D5" w:rsidP="004651D5">
      <w:pPr>
        <w:pStyle w:val="Frspaiere"/>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t xml:space="preserve">           </w:t>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Pr>
          <w:rFonts w:ascii="Arial Narrow" w:hAnsi="Arial Narrow"/>
          <w:b/>
          <w:bCs/>
          <w:color w:val="000000" w:themeColor="text1"/>
          <w:sz w:val="24"/>
          <w:szCs w:val="24"/>
          <w:lang w:val="ro-RO"/>
        </w:rPr>
        <w:t xml:space="preserve">      </w:t>
      </w:r>
      <w:r w:rsidRPr="004651D5">
        <w:rPr>
          <w:rFonts w:ascii="Arial Narrow" w:hAnsi="Arial Narrow"/>
          <w:b/>
          <w:bCs/>
          <w:color w:val="000000" w:themeColor="text1"/>
          <w:sz w:val="24"/>
          <w:szCs w:val="24"/>
          <w:lang w:val="ro-RO"/>
        </w:rPr>
        <w:t xml:space="preserve">   Contrasemnează :                                                                                 </w:t>
      </w:r>
    </w:p>
    <w:p w14:paraId="5FF6EF76" w14:textId="77777777" w:rsidR="004651D5" w:rsidRPr="004651D5" w:rsidRDefault="004651D5" w:rsidP="004651D5">
      <w:pPr>
        <w:pStyle w:val="Frspaiere"/>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 xml:space="preserve"> </w:t>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t xml:space="preserve">         </w:t>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t xml:space="preserve">                                                   Secretar general comuna Preutești,</w:t>
      </w:r>
    </w:p>
    <w:p w14:paraId="1F4D5AA9" w14:textId="77777777" w:rsidR="004651D5" w:rsidRPr="004651D5" w:rsidRDefault="004651D5" w:rsidP="004651D5">
      <w:pPr>
        <w:pStyle w:val="Frspaiere"/>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t xml:space="preserve">        </w:t>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r>
      <w:r w:rsidRPr="004651D5">
        <w:rPr>
          <w:rFonts w:ascii="Arial Narrow" w:hAnsi="Arial Narrow"/>
          <w:b/>
          <w:bCs/>
          <w:color w:val="000000" w:themeColor="text1"/>
          <w:sz w:val="24"/>
          <w:szCs w:val="24"/>
          <w:lang w:val="ro-RO"/>
        </w:rPr>
        <w:tab/>
        <w:t xml:space="preserve"> Emilia IAȚCU</w:t>
      </w:r>
    </w:p>
    <w:p w14:paraId="759BC23C" w14:textId="4DD3913E" w:rsidR="004651D5" w:rsidRPr="004651D5" w:rsidRDefault="004651D5" w:rsidP="004651D5">
      <w:pPr>
        <w:pStyle w:val="Frspaiere"/>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 xml:space="preserve">Preutești, </w:t>
      </w:r>
      <w:r>
        <w:rPr>
          <w:rFonts w:ascii="Arial Narrow" w:hAnsi="Arial Narrow"/>
          <w:b/>
          <w:bCs/>
          <w:color w:val="000000" w:themeColor="text1"/>
          <w:sz w:val="24"/>
          <w:szCs w:val="24"/>
          <w:lang w:val="ro-RO"/>
        </w:rPr>
        <w:t>13.03.</w:t>
      </w:r>
      <w:r w:rsidRPr="004651D5">
        <w:rPr>
          <w:rFonts w:ascii="Arial Narrow" w:hAnsi="Arial Narrow"/>
          <w:b/>
          <w:bCs/>
          <w:color w:val="000000" w:themeColor="text1"/>
          <w:sz w:val="24"/>
          <w:szCs w:val="24"/>
          <w:lang w:val="ro-RO"/>
        </w:rPr>
        <w:t xml:space="preserve">2025            </w:t>
      </w:r>
    </w:p>
    <w:p w14:paraId="73776484" w14:textId="466E8586" w:rsidR="004651D5" w:rsidRPr="004651D5" w:rsidRDefault="004651D5" w:rsidP="004651D5">
      <w:pPr>
        <w:pStyle w:val="Frspaiere"/>
        <w:rPr>
          <w:rFonts w:ascii="Arial Narrow" w:hAnsi="Arial Narrow"/>
          <w:b/>
          <w:bCs/>
          <w:color w:val="000000" w:themeColor="text1"/>
          <w:sz w:val="24"/>
          <w:szCs w:val="24"/>
          <w:lang w:val="ro-RO"/>
        </w:rPr>
      </w:pPr>
      <w:r w:rsidRPr="004651D5">
        <w:rPr>
          <w:rFonts w:ascii="Arial Narrow" w:hAnsi="Arial Narrow"/>
          <w:b/>
          <w:bCs/>
          <w:color w:val="000000" w:themeColor="text1"/>
          <w:sz w:val="24"/>
          <w:szCs w:val="24"/>
          <w:lang w:val="ro-RO"/>
        </w:rPr>
        <w:t>Nr.</w:t>
      </w:r>
      <w:r>
        <w:rPr>
          <w:rFonts w:ascii="Arial Narrow" w:hAnsi="Arial Narrow"/>
          <w:b/>
          <w:bCs/>
          <w:color w:val="000000" w:themeColor="text1"/>
          <w:sz w:val="24"/>
          <w:szCs w:val="24"/>
          <w:lang w:val="ro-RO"/>
        </w:rPr>
        <w:t>20</w:t>
      </w:r>
    </w:p>
    <w:p w14:paraId="46580B5F" w14:textId="77777777" w:rsidR="004651D5" w:rsidRPr="004651D5" w:rsidRDefault="004651D5" w:rsidP="004651D5">
      <w:pPr>
        <w:pStyle w:val="Frspaiere"/>
        <w:rPr>
          <w:rFonts w:ascii="Arial Narrow" w:hAnsi="Arial Narrow"/>
          <w:b/>
          <w:bCs/>
          <w:color w:val="000000" w:themeColor="text1"/>
          <w:sz w:val="24"/>
          <w:szCs w:val="24"/>
          <w:lang w:val="ro-RO"/>
        </w:rPr>
      </w:pPr>
    </w:p>
    <w:p w14:paraId="3AB9193F" w14:textId="77777777" w:rsidR="004651D5" w:rsidRPr="004651D5" w:rsidRDefault="004651D5" w:rsidP="004651D5">
      <w:pPr>
        <w:pStyle w:val="Frspaiere"/>
        <w:rPr>
          <w:rFonts w:ascii="Arial Narrow" w:hAnsi="Arial Narrow"/>
          <w:b/>
          <w:bCs/>
          <w:color w:val="000000" w:themeColor="text1"/>
          <w:sz w:val="24"/>
          <w:szCs w:val="24"/>
        </w:rPr>
      </w:pPr>
    </w:p>
    <w:p w14:paraId="6A0A68A4" w14:textId="77777777" w:rsidR="004651D5" w:rsidRPr="004651D5" w:rsidRDefault="004651D5" w:rsidP="004651D5">
      <w:pPr>
        <w:pStyle w:val="Frspaiere"/>
        <w:rPr>
          <w:rFonts w:ascii="Arial Narrow" w:hAnsi="Arial Narrow"/>
          <w:b/>
          <w:bCs/>
          <w:color w:val="000000" w:themeColor="text1"/>
          <w:sz w:val="24"/>
          <w:szCs w:val="24"/>
          <w:lang w:val="ro-RO"/>
        </w:rPr>
      </w:pPr>
    </w:p>
    <w:p w14:paraId="53AC3211" w14:textId="77777777" w:rsidR="004651D5" w:rsidRDefault="004651D5">
      <w:pPr>
        <w:pStyle w:val="Frspaiere"/>
        <w:jc w:val="center"/>
        <w:rPr>
          <w:rFonts w:ascii="Arial Narrow" w:hAnsi="Arial Narrow"/>
          <w:b/>
          <w:bCs/>
          <w:color w:val="000000" w:themeColor="text1"/>
          <w:sz w:val="24"/>
          <w:szCs w:val="24"/>
        </w:rPr>
      </w:pPr>
    </w:p>
    <w:p w14:paraId="585A0CF9" w14:textId="77777777" w:rsidR="004651D5" w:rsidRDefault="004651D5">
      <w:pPr>
        <w:pStyle w:val="Frspaiere"/>
        <w:jc w:val="center"/>
        <w:rPr>
          <w:rFonts w:ascii="Arial Narrow" w:hAnsi="Arial Narrow"/>
          <w:b/>
          <w:bCs/>
          <w:color w:val="000000" w:themeColor="text1"/>
          <w:sz w:val="24"/>
          <w:szCs w:val="24"/>
        </w:rPr>
      </w:pPr>
    </w:p>
    <w:p w14:paraId="3B08EFB2" w14:textId="77777777" w:rsidR="004651D5" w:rsidRDefault="004651D5">
      <w:pPr>
        <w:pStyle w:val="Frspaiere"/>
        <w:jc w:val="center"/>
        <w:rPr>
          <w:rFonts w:ascii="Arial Narrow" w:hAnsi="Arial Narrow"/>
          <w:b/>
          <w:bCs/>
          <w:color w:val="000000" w:themeColor="text1"/>
          <w:sz w:val="24"/>
          <w:szCs w:val="24"/>
        </w:rPr>
      </w:pPr>
    </w:p>
    <w:p w14:paraId="1B91279F" w14:textId="77777777" w:rsidR="004651D5" w:rsidRDefault="004651D5">
      <w:pPr>
        <w:pStyle w:val="Frspaiere"/>
        <w:jc w:val="center"/>
        <w:rPr>
          <w:rFonts w:ascii="Arial Narrow" w:hAnsi="Arial Narrow"/>
          <w:b/>
          <w:bCs/>
          <w:color w:val="000000" w:themeColor="text1"/>
          <w:sz w:val="24"/>
          <w:szCs w:val="24"/>
        </w:rPr>
      </w:pPr>
    </w:p>
    <w:p w14:paraId="4DB70258" w14:textId="77777777" w:rsidR="004651D5" w:rsidRDefault="004651D5">
      <w:pPr>
        <w:pStyle w:val="Frspaiere"/>
        <w:jc w:val="center"/>
        <w:rPr>
          <w:rFonts w:ascii="Arial Narrow" w:hAnsi="Arial Narrow"/>
          <w:b/>
          <w:bCs/>
          <w:color w:val="000000" w:themeColor="text1"/>
          <w:sz w:val="24"/>
          <w:szCs w:val="24"/>
        </w:rPr>
      </w:pPr>
    </w:p>
    <w:p w14:paraId="72FBCD05" w14:textId="77777777" w:rsidR="004651D5" w:rsidRDefault="004651D5">
      <w:pPr>
        <w:pStyle w:val="Frspaiere"/>
        <w:jc w:val="center"/>
        <w:rPr>
          <w:rFonts w:ascii="Arial Narrow" w:hAnsi="Arial Narrow"/>
          <w:b/>
          <w:bCs/>
          <w:color w:val="000000" w:themeColor="text1"/>
          <w:sz w:val="24"/>
          <w:szCs w:val="24"/>
        </w:rPr>
      </w:pPr>
    </w:p>
    <w:p w14:paraId="18E465C3" w14:textId="77777777" w:rsidR="004651D5" w:rsidRDefault="004651D5">
      <w:pPr>
        <w:pStyle w:val="Frspaiere"/>
        <w:jc w:val="center"/>
        <w:rPr>
          <w:rFonts w:ascii="Arial Narrow" w:hAnsi="Arial Narrow"/>
          <w:b/>
          <w:bCs/>
          <w:color w:val="000000" w:themeColor="text1"/>
          <w:sz w:val="24"/>
          <w:szCs w:val="24"/>
        </w:rPr>
      </w:pPr>
    </w:p>
    <w:p w14:paraId="39F4BEEE" w14:textId="77777777" w:rsidR="004651D5" w:rsidRDefault="004651D5">
      <w:pPr>
        <w:pStyle w:val="Frspaiere"/>
        <w:jc w:val="center"/>
        <w:rPr>
          <w:rFonts w:ascii="Arial Narrow" w:hAnsi="Arial Narrow"/>
          <w:b/>
          <w:bCs/>
          <w:color w:val="000000" w:themeColor="text1"/>
          <w:sz w:val="24"/>
          <w:szCs w:val="24"/>
        </w:rPr>
      </w:pPr>
    </w:p>
    <w:p w14:paraId="2352170D" w14:textId="77777777" w:rsidR="004651D5" w:rsidRDefault="004651D5">
      <w:pPr>
        <w:pStyle w:val="Frspaiere"/>
        <w:jc w:val="center"/>
        <w:rPr>
          <w:rFonts w:ascii="Arial Narrow" w:hAnsi="Arial Narrow"/>
          <w:b/>
          <w:bCs/>
          <w:color w:val="000000" w:themeColor="text1"/>
          <w:sz w:val="24"/>
          <w:szCs w:val="24"/>
        </w:rPr>
      </w:pPr>
    </w:p>
    <w:p w14:paraId="1E6AF151" w14:textId="77777777" w:rsidR="004651D5" w:rsidRDefault="004651D5">
      <w:pPr>
        <w:pStyle w:val="Frspaiere"/>
        <w:jc w:val="center"/>
        <w:rPr>
          <w:rFonts w:ascii="Arial Narrow" w:hAnsi="Arial Narrow"/>
          <w:b/>
          <w:bCs/>
          <w:color w:val="000000" w:themeColor="text1"/>
          <w:sz w:val="24"/>
          <w:szCs w:val="24"/>
        </w:rPr>
      </w:pPr>
    </w:p>
    <w:p w14:paraId="4CB72EB8" w14:textId="77777777" w:rsidR="004651D5" w:rsidRDefault="004651D5">
      <w:pPr>
        <w:pStyle w:val="Frspaiere"/>
        <w:jc w:val="center"/>
        <w:rPr>
          <w:rFonts w:ascii="Arial Narrow" w:hAnsi="Arial Narrow"/>
          <w:b/>
          <w:bCs/>
          <w:color w:val="000000" w:themeColor="text1"/>
          <w:sz w:val="24"/>
          <w:szCs w:val="24"/>
        </w:rPr>
      </w:pPr>
    </w:p>
    <w:p w14:paraId="46FFFEB5" w14:textId="77777777" w:rsidR="004651D5" w:rsidRDefault="004651D5">
      <w:pPr>
        <w:pStyle w:val="Frspaiere"/>
        <w:jc w:val="center"/>
        <w:rPr>
          <w:rFonts w:ascii="Arial Narrow" w:hAnsi="Arial Narrow"/>
          <w:b/>
          <w:bCs/>
          <w:color w:val="000000" w:themeColor="text1"/>
          <w:sz w:val="24"/>
          <w:szCs w:val="24"/>
        </w:rPr>
      </w:pPr>
    </w:p>
    <w:p w14:paraId="2700FD72" w14:textId="77777777" w:rsidR="004651D5" w:rsidRDefault="004651D5">
      <w:pPr>
        <w:pStyle w:val="Frspaiere"/>
        <w:jc w:val="center"/>
        <w:rPr>
          <w:rFonts w:ascii="Arial Narrow" w:hAnsi="Arial Narrow"/>
          <w:b/>
          <w:bCs/>
          <w:color w:val="000000" w:themeColor="text1"/>
          <w:sz w:val="24"/>
          <w:szCs w:val="24"/>
        </w:rPr>
      </w:pPr>
    </w:p>
    <w:p w14:paraId="7FD87722" w14:textId="77777777" w:rsidR="004651D5" w:rsidRDefault="004651D5">
      <w:pPr>
        <w:pStyle w:val="Frspaiere"/>
        <w:jc w:val="center"/>
        <w:rPr>
          <w:rFonts w:ascii="Arial Narrow" w:hAnsi="Arial Narrow"/>
          <w:b/>
          <w:bCs/>
          <w:color w:val="000000" w:themeColor="text1"/>
          <w:sz w:val="24"/>
          <w:szCs w:val="24"/>
        </w:rPr>
      </w:pPr>
    </w:p>
    <w:p w14:paraId="188E51EC" w14:textId="77777777" w:rsidR="004651D5" w:rsidRDefault="004651D5">
      <w:pPr>
        <w:pStyle w:val="Frspaiere"/>
        <w:jc w:val="center"/>
        <w:rPr>
          <w:rFonts w:ascii="Arial Narrow" w:hAnsi="Arial Narrow"/>
          <w:b/>
          <w:bCs/>
          <w:color w:val="000000" w:themeColor="text1"/>
          <w:sz w:val="24"/>
          <w:szCs w:val="24"/>
        </w:rPr>
      </w:pPr>
    </w:p>
    <w:p w14:paraId="6B169BB0" w14:textId="77777777" w:rsidR="004651D5" w:rsidRDefault="004651D5">
      <w:pPr>
        <w:pStyle w:val="Frspaiere"/>
        <w:jc w:val="center"/>
        <w:rPr>
          <w:rFonts w:ascii="Arial Narrow" w:hAnsi="Arial Narrow"/>
          <w:b/>
          <w:bCs/>
          <w:color w:val="000000" w:themeColor="text1"/>
          <w:sz w:val="24"/>
          <w:szCs w:val="24"/>
        </w:rPr>
      </w:pPr>
    </w:p>
    <w:p w14:paraId="35C9E38F" w14:textId="77777777" w:rsidR="004651D5" w:rsidRDefault="004651D5">
      <w:pPr>
        <w:pStyle w:val="Frspaiere"/>
        <w:jc w:val="center"/>
        <w:rPr>
          <w:rFonts w:ascii="Arial Narrow" w:hAnsi="Arial Narrow"/>
          <w:b/>
          <w:bCs/>
          <w:color w:val="000000" w:themeColor="text1"/>
          <w:sz w:val="24"/>
          <w:szCs w:val="24"/>
        </w:rPr>
      </w:pPr>
    </w:p>
    <w:p w14:paraId="324BBCAB" w14:textId="77777777" w:rsidR="004651D5" w:rsidRDefault="004651D5">
      <w:pPr>
        <w:pStyle w:val="Frspaiere"/>
        <w:jc w:val="center"/>
        <w:rPr>
          <w:rFonts w:ascii="Arial Narrow" w:hAnsi="Arial Narrow"/>
          <w:b/>
          <w:bCs/>
          <w:color w:val="000000" w:themeColor="text1"/>
          <w:sz w:val="24"/>
          <w:szCs w:val="24"/>
        </w:rPr>
      </w:pPr>
    </w:p>
    <w:p w14:paraId="5778B627" w14:textId="77777777" w:rsidR="004651D5" w:rsidRDefault="004651D5">
      <w:pPr>
        <w:pStyle w:val="Frspaiere"/>
        <w:jc w:val="center"/>
        <w:rPr>
          <w:rFonts w:ascii="Arial Narrow" w:hAnsi="Arial Narrow"/>
          <w:b/>
          <w:bCs/>
          <w:color w:val="000000" w:themeColor="text1"/>
          <w:sz w:val="24"/>
          <w:szCs w:val="24"/>
        </w:rPr>
      </w:pPr>
    </w:p>
    <w:p w14:paraId="4F76B6BB" w14:textId="77777777" w:rsidR="004651D5" w:rsidRDefault="004651D5">
      <w:pPr>
        <w:pStyle w:val="Frspaiere"/>
        <w:jc w:val="center"/>
        <w:rPr>
          <w:rFonts w:ascii="Arial Narrow" w:hAnsi="Arial Narrow"/>
          <w:b/>
          <w:bCs/>
          <w:color w:val="000000" w:themeColor="text1"/>
          <w:sz w:val="24"/>
          <w:szCs w:val="24"/>
        </w:rPr>
      </w:pPr>
    </w:p>
    <w:p w14:paraId="5E9630BE" w14:textId="77777777" w:rsidR="004651D5" w:rsidRDefault="004651D5">
      <w:pPr>
        <w:pStyle w:val="Frspaiere"/>
        <w:jc w:val="center"/>
        <w:rPr>
          <w:rFonts w:ascii="Arial Narrow" w:hAnsi="Arial Narrow"/>
          <w:b/>
          <w:bCs/>
          <w:color w:val="000000" w:themeColor="text1"/>
          <w:sz w:val="24"/>
          <w:szCs w:val="24"/>
        </w:rPr>
      </w:pPr>
    </w:p>
    <w:p w14:paraId="1583D2BD" w14:textId="77777777" w:rsidR="004651D5" w:rsidRDefault="004651D5">
      <w:pPr>
        <w:pStyle w:val="Frspaiere"/>
        <w:jc w:val="center"/>
        <w:rPr>
          <w:rFonts w:ascii="Arial Narrow" w:hAnsi="Arial Narrow"/>
          <w:b/>
          <w:bCs/>
          <w:color w:val="000000" w:themeColor="text1"/>
          <w:sz w:val="24"/>
          <w:szCs w:val="24"/>
        </w:rPr>
      </w:pPr>
    </w:p>
    <w:p w14:paraId="7516787F" w14:textId="77777777" w:rsidR="004651D5" w:rsidRDefault="004651D5">
      <w:pPr>
        <w:pStyle w:val="Frspaiere"/>
        <w:jc w:val="center"/>
        <w:rPr>
          <w:rFonts w:ascii="Arial Narrow" w:hAnsi="Arial Narrow"/>
          <w:b/>
          <w:bCs/>
          <w:color w:val="000000" w:themeColor="text1"/>
          <w:sz w:val="24"/>
          <w:szCs w:val="24"/>
        </w:rPr>
      </w:pPr>
    </w:p>
    <w:p w14:paraId="40ED2099" w14:textId="77777777" w:rsidR="004651D5" w:rsidRDefault="004651D5">
      <w:pPr>
        <w:pStyle w:val="Frspaiere"/>
        <w:jc w:val="center"/>
        <w:rPr>
          <w:rFonts w:ascii="Arial Narrow" w:hAnsi="Arial Narrow"/>
          <w:b/>
          <w:bCs/>
          <w:color w:val="000000" w:themeColor="text1"/>
          <w:sz w:val="24"/>
          <w:szCs w:val="24"/>
        </w:rPr>
      </w:pPr>
    </w:p>
    <w:p w14:paraId="321564AA" w14:textId="77777777" w:rsidR="004651D5" w:rsidRDefault="004651D5">
      <w:pPr>
        <w:pStyle w:val="Frspaiere"/>
        <w:jc w:val="center"/>
        <w:rPr>
          <w:rFonts w:ascii="Arial Narrow" w:hAnsi="Arial Narrow"/>
          <w:b/>
          <w:bCs/>
          <w:color w:val="000000" w:themeColor="text1"/>
          <w:sz w:val="24"/>
          <w:szCs w:val="24"/>
        </w:rPr>
      </w:pPr>
    </w:p>
    <w:p w14:paraId="61D92C10" w14:textId="77777777" w:rsidR="004651D5" w:rsidRDefault="004651D5">
      <w:pPr>
        <w:pStyle w:val="Frspaiere"/>
        <w:jc w:val="center"/>
        <w:rPr>
          <w:rFonts w:ascii="Arial Narrow" w:hAnsi="Arial Narrow"/>
          <w:b/>
          <w:bCs/>
          <w:color w:val="000000" w:themeColor="text1"/>
          <w:sz w:val="24"/>
          <w:szCs w:val="24"/>
        </w:rPr>
      </w:pPr>
    </w:p>
    <w:p w14:paraId="32DDA6C0" w14:textId="77777777" w:rsidR="004651D5" w:rsidRDefault="004651D5">
      <w:pPr>
        <w:pStyle w:val="Frspaiere"/>
        <w:jc w:val="center"/>
        <w:rPr>
          <w:rFonts w:ascii="Arial Narrow" w:hAnsi="Arial Narrow"/>
          <w:b/>
          <w:bCs/>
          <w:color w:val="000000" w:themeColor="text1"/>
          <w:sz w:val="24"/>
          <w:szCs w:val="24"/>
        </w:rPr>
      </w:pPr>
    </w:p>
    <w:p w14:paraId="4DC96CC1" w14:textId="7AEAA1AD" w:rsidR="00617166" w:rsidRDefault="002B5C24">
      <w:pPr>
        <w:pStyle w:val="Frspaiere"/>
        <w:jc w:val="center"/>
        <w:rPr>
          <w:rFonts w:ascii="Arial Narrow" w:hAnsi="Arial Narrow"/>
          <w:b/>
          <w:bCs/>
          <w:color w:val="000000" w:themeColor="text1"/>
          <w:sz w:val="24"/>
          <w:szCs w:val="24"/>
        </w:rPr>
      </w:pPr>
      <w:r>
        <w:rPr>
          <w:rFonts w:ascii="Arial Narrow" w:hAnsi="Arial Narrow"/>
          <w:b/>
          <w:bCs/>
          <w:color w:val="000000" w:themeColor="text1"/>
          <w:sz w:val="24"/>
          <w:szCs w:val="24"/>
        </w:rPr>
        <w:lastRenderedPageBreak/>
        <w:t>ROMÂNIA</w:t>
      </w:r>
    </w:p>
    <w:p w14:paraId="435E14C2" w14:textId="77777777" w:rsidR="00617166" w:rsidRDefault="002B5C24">
      <w:pPr>
        <w:pStyle w:val="Frspaiere"/>
        <w:jc w:val="center"/>
        <w:rPr>
          <w:rFonts w:ascii="Arial Narrow" w:hAnsi="Arial Narrow"/>
          <w:b/>
          <w:bCs/>
          <w:color w:val="000000" w:themeColor="text1"/>
          <w:sz w:val="24"/>
          <w:szCs w:val="24"/>
        </w:rPr>
      </w:pPr>
      <w:r>
        <w:rPr>
          <w:rFonts w:ascii="Arial Narrow" w:hAnsi="Arial Narrow"/>
          <w:b/>
          <w:bCs/>
          <w:color w:val="000000" w:themeColor="text1"/>
          <w:sz w:val="24"/>
          <w:szCs w:val="24"/>
        </w:rPr>
        <w:t>JUDEŢUL SUCEAVA</w:t>
      </w:r>
    </w:p>
    <w:p w14:paraId="0B4F3EDB" w14:textId="77777777" w:rsidR="00617166" w:rsidRDefault="002B5C24">
      <w:pPr>
        <w:pStyle w:val="Frspaiere"/>
        <w:jc w:val="center"/>
        <w:rPr>
          <w:rFonts w:ascii="Arial Narrow" w:hAnsi="Arial Narrow"/>
          <w:b/>
          <w:bCs/>
          <w:color w:val="000000" w:themeColor="text1"/>
          <w:sz w:val="24"/>
          <w:szCs w:val="24"/>
        </w:rPr>
      </w:pPr>
      <w:r>
        <w:rPr>
          <w:rFonts w:ascii="Arial Narrow" w:hAnsi="Arial Narrow"/>
          <w:b/>
          <w:bCs/>
          <w:color w:val="000000" w:themeColor="text1"/>
          <w:sz w:val="24"/>
          <w:szCs w:val="24"/>
        </w:rPr>
        <w:t>COMUNA PREUTEŞTI</w:t>
      </w:r>
    </w:p>
    <w:p w14:paraId="7A2B0C01" w14:textId="77777777" w:rsidR="00617166" w:rsidRDefault="002B5C24">
      <w:pPr>
        <w:pStyle w:val="Frspaiere"/>
        <w:jc w:val="center"/>
        <w:rPr>
          <w:rFonts w:ascii="Arial Narrow" w:hAnsi="Arial Narrow" w:cs="Arial"/>
          <w:b/>
          <w:bCs/>
          <w:color w:val="000000" w:themeColor="text1"/>
          <w:sz w:val="24"/>
          <w:szCs w:val="24"/>
          <w:lang w:val="ro-RO"/>
        </w:rPr>
      </w:pPr>
      <w:r>
        <w:rPr>
          <w:rFonts w:ascii="Arial Narrow" w:hAnsi="Arial Narrow"/>
          <w:b/>
          <w:bCs/>
          <w:color w:val="000000" w:themeColor="text1"/>
          <w:sz w:val="24"/>
          <w:szCs w:val="24"/>
          <w:lang w:val="ro-RO"/>
        </w:rPr>
        <w:t>PRIMAR</w:t>
      </w:r>
    </w:p>
    <w:p w14:paraId="60788842" w14:textId="77777777" w:rsidR="00617166" w:rsidRDefault="00617166">
      <w:pPr>
        <w:pStyle w:val="Frspaiere"/>
        <w:jc w:val="center"/>
        <w:rPr>
          <w:rFonts w:ascii="Arial Narrow" w:hAnsi="Arial Narrow" w:cs="Arial"/>
          <w:b/>
          <w:bCs/>
          <w:color w:val="000000" w:themeColor="text1"/>
          <w:sz w:val="24"/>
          <w:szCs w:val="24"/>
          <w:lang w:val="ro-RO"/>
        </w:rPr>
      </w:pPr>
    </w:p>
    <w:p w14:paraId="0B103C99" w14:textId="77777777" w:rsidR="00617166" w:rsidRDefault="002B5C24">
      <w:pPr>
        <w:pStyle w:val="Frspaiere"/>
        <w:jc w:val="center"/>
        <w:rPr>
          <w:rFonts w:ascii="Arial Narrow" w:hAnsi="Arial Narrow" w:cs="Arial Narrow"/>
          <w:b/>
          <w:bCs/>
          <w:color w:val="000000" w:themeColor="text1"/>
          <w:sz w:val="24"/>
          <w:szCs w:val="24"/>
          <w:lang w:val="ro-RO"/>
        </w:rPr>
      </w:pPr>
      <w:r>
        <w:rPr>
          <w:rFonts w:ascii="Arial Narrow" w:hAnsi="Arial Narrow" w:cs="Arial Narrow"/>
          <w:b/>
          <w:bCs/>
          <w:color w:val="000000" w:themeColor="text1"/>
          <w:sz w:val="24"/>
          <w:szCs w:val="24"/>
          <w:lang w:val="ro-RO"/>
        </w:rPr>
        <w:t>PROIECT DE HOTĂRÂRE</w:t>
      </w:r>
    </w:p>
    <w:p w14:paraId="08F16D49" w14:textId="0F98576A" w:rsidR="00617166" w:rsidRDefault="002B5C24">
      <w:pPr>
        <w:pStyle w:val="Frspaiere"/>
        <w:jc w:val="center"/>
        <w:rPr>
          <w:rFonts w:ascii="Arial Narrow" w:hAnsi="Arial Narrow" w:cs="Arial Narrow"/>
          <w:b/>
          <w:bCs/>
          <w:sz w:val="24"/>
          <w:szCs w:val="24"/>
          <w:lang w:val="ro-RO"/>
        </w:rPr>
      </w:pPr>
      <w:bookmarkStart w:id="1" w:name="_Hlk68594315"/>
      <w:bookmarkStart w:id="2" w:name="_Hlk96433087"/>
      <w:bookmarkStart w:id="3" w:name="_Hlk56412992"/>
      <w:bookmarkStart w:id="4" w:name="_Hlk58314023"/>
      <w:r>
        <w:rPr>
          <w:rFonts w:ascii="Arial Narrow" w:hAnsi="Arial Narrow" w:cs="Arial Narrow"/>
          <w:b/>
          <w:bCs/>
          <w:sz w:val="24"/>
          <w:szCs w:val="24"/>
        </w:rPr>
        <w:t xml:space="preserve">privind  aprobarea bugetului de venituri şi cheltuieli </w:t>
      </w:r>
      <w:r>
        <w:rPr>
          <w:rFonts w:ascii="Arial Narrow" w:hAnsi="Arial Narrow" w:cs="Arial Narrow"/>
          <w:b/>
          <w:bCs/>
          <w:sz w:val="24"/>
          <w:szCs w:val="24"/>
          <w:lang w:val="ro-RO"/>
        </w:rPr>
        <w:t xml:space="preserve">al comunei  Preutești </w:t>
      </w:r>
      <w:r>
        <w:rPr>
          <w:rFonts w:ascii="Arial Narrow" w:hAnsi="Arial Narrow" w:cs="Arial Narrow"/>
          <w:b/>
          <w:bCs/>
          <w:sz w:val="24"/>
          <w:szCs w:val="24"/>
        </w:rPr>
        <w:t xml:space="preserve"> pe anul 202</w:t>
      </w:r>
      <w:bookmarkEnd w:id="1"/>
      <w:bookmarkEnd w:id="2"/>
      <w:r w:rsidR="00AE7A52">
        <w:rPr>
          <w:rFonts w:ascii="Arial Narrow" w:hAnsi="Arial Narrow" w:cs="Arial Narrow"/>
          <w:b/>
          <w:bCs/>
          <w:sz w:val="24"/>
          <w:szCs w:val="24"/>
          <w:lang w:val="ro-RO"/>
        </w:rPr>
        <w:t>5</w:t>
      </w:r>
    </w:p>
    <w:p w14:paraId="30FA49BC" w14:textId="2C69012D" w:rsidR="00617166" w:rsidRDefault="002B5C24">
      <w:pPr>
        <w:pStyle w:val="Frspaiere"/>
        <w:jc w:val="center"/>
        <w:rPr>
          <w:rFonts w:ascii="Arial Narrow" w:hAnsi="Arial Narrow" w:cs="Arial Narrow"/>
          <w:b/>
          <w:bCs/>
          <w:sz w:val="24"/>
          <w:szCs w:val="24"/>
          <w:lang w:val="ro-RO"/>
        </w:rPr>
      </w:pPr>
      <w:r>
        <w:rPr>
          <w:rFonts w:ascii="Arial Narrow" w:hAnsi="Arial Narrow" w:cs="Arial Narrow"/>
          <w:b/>
          <w:bCs/>
          <w:sz w:val="24"/>
          <w:szCs w:val="24"/>
          <w:lang w:val="ro-RO"/>
        </w:rPr>
        <w:t>nr.</w:t>
      </w:r>
      <w:r w:rsidR="0036051C">
        <w:rPr>
          <w:rFonts w:ascii="Arial Narrow" w:hAnsi="Arial Narrow" w:cs="Arial Narrow"/>
          <w:b/>
          <w:bCs/>
          <w:sz w:val="24"/>
          <w:szCs w:val="24"/>
          <w:lang w:val="ro-RO"/>
        </w:rPr>
        <w:t xml:space="preserve">21 </w:t>
      </w:r>
      <w:r>
        <w:rPr>
          <w:rFonts w:ascii="Arial Narrow" w:hAnsi="Arial Narrow" w:cs="Arial Narrow"/>
          <w:b/>
          <w:bCs/>
          <w:sz w:val="24"/>
          <w:szCs w:val="24"/>
          <w:lang w:val="ro-RO"/>
        </w:rPr>
        <w:t>din</w:t>
      </w:r>
      <w:r w:rsidR="0036051C">
        <w:rPr>
          <w:rFonts w:ascii="Arial Narrow" w:hAnsi="Arial Narrow" w:cs="Arial Narrow"/>
          <w:b/>
          <w:bCs/>
          <w:sz w:val="24"/>
          <w:szCs w:val="24"/>
          <w:lang w:val="ro-RO"/>
        </w:rPr>
        <w:t xml:space="preserve"> 19.02.2025</w:t>
      </w:r>
    </w:p>
    <w:p w14:paraId="0CEB7E54" w14:textId="77777777" w:rsidR="00617166" w:rsidRDefault="00617166">
      <w:pPr>
        <w:pStyle w:val="Frspaiere"/>
        <w:ind w:firstLineChars="50" w:firstLine="120"/>
        <w:rPr>
          <w:rFonts w:ascii="Arial Narrow" w:hAnsi="Arial Narrow" w:cs="Arial Narrow"/>
          <w:b/>
          <w:bCs/>
          <w:sz w:val="24"/>
          <w:szCs w:val="24"/>
        </w:rPr>
      </w:pPr>
    </w:p>
    <w:p w14:paraId="415A0580" w14:textId="77777777" w:rsidR="00617166" w:rsidRDefault="002B5C24" w:rsidP="00B74EF5">
      <w:pPr>
        <w:pStyle w:val="Frspaiere"/>
        <w:spacing w:line="276" w:lineRule="auto"/>
        <w:ind w:firstLineChars="50" w:firstLine="120"/>
        <w:rPr>
          <w:rFonts w:ascii="Arial Narrow" w:hAnsi="Arial Narrow" w:cs="Arial"/>
          <w:sz w:val="24"/>
          <w:szCs w:val="24"/>
        </w:rPr>
      </w:pPr>
      <w:r>
        <w:rPr>
          <w:rFonts w:ascii="Arial Narrow" w:hAnsi="Arial Narrow" w:cs="Arial"/>
          <w:sz w:val="24"/>
          <w:szCs w:val="24"/>
        </w:rPr>
        <w:t>Consiliul local al comunei Preutești,  având în vedere:</w:t>
      </w:r>
    </w:p>
    <w:p w14:paraId="3591E70D" w14:textId="685ECB0E" w:rsidR="00617166" w:rsidRDefault="002B5C24" w:rsidP="00B74EF5">
      <w:pPr>
        <w:pStyle w:val="Frspaiere"/>
        <w:spacing w:line="276" w:lineRule="auto"/>
        <w:rPr>
          <w:rFonts w:ascii="Arial Narrow" w:hAnsi="Arial Narrow" w:cs="Arial"/>
          <w:sz w:val="24"/>
          <w:szCs w:val="24"/>
        </w:rPr>
      </w:pPr>
      <w:r>
        <w:rPr>
          <w:rFonts w:ascii="Arial Narrow" w:hAnsi="Arial Narrow" w:cs="Arial"/>
          <w:sz w:val="24"/>
          <w:szCs w:val="24"/>
        </w:rPr>
        <w:t xml:space="preserve">-  Referatul de aprobare al primarului  comunei Preutesti </w:t>
      </w:r>
      <w:r>
        <w:rPr>
          <w:rFonts w:ascii="Arial Narrow" w:hAnsi="Arial Narrow" w:cs="Arial"/>
          <w:sz w:val="24"/>
          <w:szCs w:val="24"/>
          <w:lang w:val="ro-RO"/>
        </w:rPr>
        <w:t xml:space="preserve">la proiectul de hotărâre </w:t>
      </w:r>
      <w:r>
        <w:rPr>
          <w:rFonts w:ascii="Arial Narrow" w:hAnsi="Arial Narrow" w:cs="Arial"/>
          <w:sz w:val="24"/>
          <w:szCs w:val="24"/>
        </w:rPr>
        <w:t>înregistrat sub nr</w:t>
      </w:r>
      <w:r>
        <w:rPr>
          <w:rFonts w:ascii="Arial Narrow" w:hAnsi="Arial Narrow" w:cs="Arial"/>
          <w:sz w:val="24"/>
          <w:szCs w:val="24"/>
          <w:lang w:val="ro-RO"/>
        </w:rPr>
        <w:t>.</w:t>
      </w:r>
      <w:r w:rsidR="007303A4">
        <w:rPr>
          <w:rFonts w:ascii="Arial Narrow" w:hAnsi="Arial Narrow" w:cs="Arial"/>
          <w:sz w:val="24"/>
          <w:szCs w:val="24"/>
          <w:lang w:val="ro-RO"/>
        </w:rPr>
        <w:t xml:space="preserve">12062 </w:t>
      </w:r>
      <w:r>
        <w:rPr>
          <w:rFonts w:ascii="Arial Narrow" w:hAnsi="Arial Narrow" w:cs="Arial"/>
          <w:sz w:val="24"/>
          <w:szCs w:val="24"/>
        </w:rPr>
        <w:t xml:space="preserve">din </w:t>
      </w:r>
      <w:r w:rsidR="007303A4">
        <w:rPr>
          <w:rFonts w:ascii="Arial Narrow" w:hAnsi="Arial Narrow" w:cs="Arial"/>
          <w:sz w:val="24"/>
          <w:szCs w:val="24"/>
          <w:lang w:val="ro-RO"/>
        </w:rPr>
        <w:t>19.02.2025</w:t>
      </w:r>
      <w:r>
        <w:rPr>
          <w:rFonts w:ascii="Arial Narrow" w:hAnsi="Arial Narrow" w:cs="Arial"/>
          <w:sz w:val="24"/>
          <w:szCs w:val="24"/>
        </w:rPr>
        <w:t>;</w:t>
      </w:r>
    </w:p>
    <w:p w14:paraId="3959B89D" w14:textId="77777777" w:rsidR="00617166" w:rsidRDefault="002B5C24" w:rsidP="00B74EF5">
      <w:pPr>
        <w:pStyle w:val="Frspaiere"/>
        <w:spacing w:line="276" w:lineRule="auto"/>
        <w:rPr>
          <w:rFonts w:ascii="Arial Narrow" w:hAnsi="Arial Narrow" w:cs="Arial"/>
          <w:sz w:val="24"/>
          <w:szCs w:val="24"/>
        </w:rPr>
      </w:pPr>
      <w:r>
        <w:rPr>
          <w:rFonts w:ascii="Arial Narrow" w:hAnsi="Arial Narrow" w:cs="Arial"/>
          <w:sz w:val="24"/>
          <w:szCs w:val="24"/>
        </w:rPr>
        <w:t>-  Raportul Compartimentului buget finanțe contabilitate şi achiziţii publice înregistrat sub nr……… din………………………;</w:t>
      </w:r>
    </w:p>
    <w:p w14:paraId="420C1F2D" w14:textId="376A2AEB" w:rsidR="00617166" w:rsidRDefault="002B5C24" w:rsidP="00B74EF5">
      <w:pPr>
        <w:pStyle w:val="Frspaiere"/>
        <w:spacing w:line="276" w:lineRule="auto"/>
        <w:rPr>
          <w:rFonts w:ascii="Arial Narrow" w:hAnsi="Arial Narrow" w:cs="Arial"/>
          <w:sz w:val="24"/>
          <w:szCs w:val="24"/>
        </w:rPr>
      </w:pPr>
      <w:r>
        <w:rPr>
          <w:rFonts w:ascii="Arial Narrow" w:hAnsi="Arial Narrow" w:cs="Arial"/>
          <w:sz w:val="24"/>
          <w:szCs w:val="24"/>
        </w:rPr>
        <w:t>-</w:t>
      </w:r>
      <w:r>
        <w:rPr>
          <w:rFonts w:ascii="Arial Narrow" w:hAnsi="Arial Narrow" w:cs="Arial"/>
          <w:sz w:val="24"/>
          <w:szCs w:val="24"/>
          <w:lang w:val="ro-RO"/>
        </w:rPr>
        <w:t xml:space="preserve"> </w:t>
      </w:r>
      <w:r w:rsidR="00B74EF5">
        <w:rPr>
          <w:rFonts w:ascii="Arial Narrow" w:hAnsi="Arial Narrow" w:cs="Arial"/>
          <w:sz w:val="24"/>
          <w:szCs w:val="24"/>
          <w:lang w:val="ro-RO"/>
        </w:rPr>
        <w:t>Avizul consultativ al</w:t>
      </w:r>
      <w:r>
        <w:rPr>
          <w:rFonts w:ascii="Arial Narrow" w:hAnsi="Arial Narrow" w:cs="Arial"/>
          <w:sz w:val="24"/>
          <w:szCs w:val="24"/>
        </w:rPr>
        <w:t xml:space="preserve">  Comisiei  pentru programe de dezvoltare economico-socială, buget, finanţe, administrarea domeniului public şi privat al comunei, agricultură, gospodărie comunală, protecţia mediului şi turism </w:t>
      </w:r>
      <w:bookmarkStart w:id="5" w:name="_Hlk192078800"/>
      <w:r w:rsidR="00B74EF5">
        <w:rPr>
          <w:rFonts w:ascii="Arial Narrow" w:hAnsi="Arial Narrow" w:cs="Arial"/>
          <w:sz w:val="24"/>
          <w:szCs w:val="24"/>
        </w:rPr>
        <w:t>nr……..din………………………</w:t>
      </w:r>
      <w:r>
        <w:rPr>
          <w:rFonts w:ascii="Arial Narrow" w:hAnsi="Arial Narrow" w:cs="Arial"/>
          <w:sz w:val="24"/>
          <w:szCs w:val="24"/>
        </w:rPr>
        <w:t>;</w:t>
      </w:r>
    </w:p>
    <w:bookmarkEnd w:id="5"/>
    <w:p w14:paraId="309B3911" w14:textId="77777777" w:rsidR="007303A4" w:rsidRPr="007303A4" w:rsidRDefault="002B5C24" w:rsidP="007303A4">
      <w:pPr>
        <w:pStyle w:val="Frspaiere"/>
        <w:spacing w:line="276" w:lineRule="auto"/>
        <w:rPr>
          <w:rFonts w:ascii="Arial Narrow" w:hAnsi="Arial Narrow" w:cs="Arial"/>
          <w:sz w:val="24"/>
          <w:szCs w:val="24"/>
        </w:rPr>
      </w:pPr>
      <w:r>
        <w:rPr>
          <w:rFonts w:ascii="Arial Narrow" w:hAnsi="Arial Narrow" w:cs="Arial"/>
          <w:sz w:val="24"/>
          <w:szCs w:val="24"/>
        </w:rPr>
        <w:t xml:space="preserve">- </w:t>
      </w:r>
      <w:r w:rsidR="00B74EF5">
        <w:rPr>
          <w:rFonts w:ascii="Arial Narrow" w:hAnsi="Arial Narrow" w:cs="Arial"/>
          <w:sz w:val="24"/>
          <w:szCs w:val="24"/>
          <w:lang w:val="ro-RO"/>
        </w:rPr>
        <w:t xml:space="preserve"> Avizul consultativ al </w:t>
      </w:r>
      <w:r>
        <w:rPr>
          <w:rFonts w:ascii="Arial Narrow" w:hAnsi="Arial Narrow" w:cs="Arial"/>
          <w:sz w:val="24"/>
          <w:szCs w:val="24"/>
        </w:rPr>
        <w:t xml:space="preserve">Comisiei </w:t>
      </w:r>
      <w:r>
        <w:rPr>
          <w:rFonts w:ascii="Arial Narrow" w:hAnsi="Arial Narrow" w:cs="Arial"/>
          <w:sz w:val="24"/>
          <w:szCs w:val="24"/>
          <w:lang w:val="ro-RO"/>
        </w:rPr>
        <w:t>pentru învăţământ, sănătate şi familie, muncă şi protecţie socială, activităţi social-culturale, culte</w:t>
      </w:r>
      <w:r w:rsidR="00B74EF5">
        <w:rPr>
          <w:rFonts w:ascii="Arial Narrow" w:hAnsi="Arial Narrow" w:cs="Arial"/>
          <w:sz w:val="24"/>
          <w:szCs w:val="24"/>
          <w:lang w:val="ro-RO"/>
        </w:rPr>
        <w:t xml:space="preserve"> și</w:t>
      </w:r>
      <w:r>
        <w:rPr>
          <w:rFonts w:ascii="Arial Narrow" w:hAnsi="Arial Narrow" w:cs="Arial"/>
          <w:sz w:val="24"/>
          <w:szCs w:val="24"/>
          <w:lang w:val="ro-RO"/>
        </w:rPr>
        <w:t xml:space="preserve"> protecţie copii</w:t>
      </w:r>
      <w:r>
        <w:rPr>
          <w:rFonts w:ascii="Arial Narrow" w:hAnsi="Arial Narrow" w:cs="Arial"/>
          <w:sz w:val="24"/>
          <w:szCs w:val="24"/>
        </w:rPr>
        <w:t xml:space="preserve"> </w:t>
      </w:r>
      <w:r w:rsidR="007303A4" w:rsidRPr="007303A4">
        <w:rPr>
          <w:rFonts w:ascii="Arial Narrow" w:hAnsi="Arial Narrow" w:cs="Arial"/>
          <w:sz w:val="24"/>
          <w:szCs w:val="24"/>
        </w:rPr>
        <w:t>nr……..din………………………;</w:t>
      </w:r>
    </w:p>
    <w:p w14:paraId="5CA22C64" w14:textId="77777777" w:rsidR="007303A4" w:rsidRPr="007303A4" w:rsidRDefault="002B5C24" w:rsidP="007303A4">
      <w:pPr>
        <w:pStyle w:val="Frspaiere"/>
        <w:spacing w:line="276" w:lineRule="auto"/>
        <w:rPr>
          <w:rFonts w:ascii="Arial Narrow" w:hAnsi="Arial Narrow" w:cs="Arial"/>
          <w:sz w:val="24"/>
          <w:szCs w:val="24"/>
        </w:rPr>
      </w:pPr>
      <w:r>
        <w:rPr>
          <w:rFonts w:ascii="Arial Narrow" w:hAnsi="Arial Narrow" w:cs="Arial"/>
          <w:sz w:val="24"/>
          <w:szCs w:val="24"/>
        </w:rPr>
        <w:t xml:space="preserve">- </w:t>
      </w:r>
      <w:r>
        <w:rPr>
          <w:rFonts w:ascii="Arial Narrow" w:hAnsi="Arial Narrow" w:cs="Arial"/>
          <w:sz w:val="24"/>
          <w:szCs w:val="24"/>
          <w:lang w:val="ro-RO"/>
        </w:rPr>
        <w:t xml:space="preserve"> </w:t>
      </w:r>
      <w:r w:rsidR="00B74EF5">
        <w:rPr>
          <w:rFonts w:ascii="Arial Narrow" w:hAnsi="Arial Narrow" w:cs="Arial"/>
          <w:sz w:val="24"/>
          <w:szCs w:val="24"/>
          <w:lang w:val="ro-RO"/>
        </w:rPr>
        <w:t>Avizu</w:t>
      </w:r>
      <w:r>
        <w:rPr>
          <w:rFonts w:ascii="Arial Narrow" w:hAnsi="Arial Narrow" w:cs="Arial"/>
          <w:sz w:val="24"/>
          <w:szCs w:val="24"/>
          <w:lang w:val="ro-RO"/>
        </w:rPr>
        <w:t xml:space="preserve">l </w:t>
      </w:r>
      <w:r w:rsidR="00B74EF5">
        <w:rPr>
          <w:rFonts w:ascii="Arial Narrow" w:hAnsi="Arial Narrow" w:cs="Arial"/>
          <w:sz w:val="24"/>
          <w:szCs w:val="24"/>
          <w:lang w:val="ro-RO"/>
        </w:rPr>
        <w:t xml:space="preserve"> consultativ al </w:t>
      </w:r>
      <w:r>
        <w:rPr>
          <w:rFonts w:ascii="Arial Narrow" w:hAnsi="Arial Narrow" w:cs="Arial"/>
          <w:sz w:val="24"/>
          <w:szCs w:val="24"/>
        </w:rPr>
        <w:t xml:space="preserve">Comisiei </w:t>
      </w:r>
      <w:r>
        <w:rPr>
          <w:rFonts w:ascii="Arial Narrow" w:hAnsi="Arial Narrow" w:cs="Arial"/>
          <w:bCs/>
          <w:sz w:val="24"/>
          <w:szCs w:val="24"/>
        </w:rPr>
        <w:t xml:space="preserve">pentru </w:t>
      </w:r>
      <w:r>
        <w:rPr>
          <w:rFonts w:ascii="Arial Narrow" w:hAnsi="Arial Narrow" w:cs="Arial"/>
          <w:sz w:val="24"/>
          <w:szCs w:val="24"/>
        </w:rPr>
        <w:t>administraţia publică locală, juridică şi de disciplină, apărarea ordinii şi liniştii publice</w:t>
      </w:r>
      <w:r w:rsidR="00B74EF5">
        <w:rPr>
          <w:rFonts w:ascii="Arial Narrow" w:hAnsi="Arial Narrow" w:cs="Arial"/>
          <w:sz w:val="24"/>
          <w:szCs w:val="24"/>
        </w:rPr>
        <w:t xml:space="preserve"> și </w:t>
      </w:r>
      <w:r>
        <w:rPr>
          <w:rFonts w:ascii="Arial Narrow" w:hAnsi="Arial Narrow" w:cs="Arial"/>
          <w:sz w:val="24"/>
          <w:szCs w:val="24"/>
        </w:rPr>
        <w:t xml:space="preserve"> a drepturilor cetăţenilor</w:t>
      </w:r>
      <w:r w:rsidR="007303A4">
        <w:rPr>
          <w:rFonts w:ascii="Arial Narrow" w:hAnsi="Arial Narrow" w:cs="Arial"/>
          <w:sz w:val="24"/>
          <w:szCs w:val="24"/>
        </w:rPr>
        <w:t xml:space="preserve"> </w:t>
      </w:r>
      <w:r w:rsidR="007303A4" w:rsidRPr="007303A4">
        <w:rPr>
          <w:rFonts w:ascii="Arial Narrow" w:hAnsi="Arial Narrow" w:cs="Arial"/>
          <w:sz w:val="24"/>
          <w:szCs w:val="24"/>
        </w:rPr>
        <w:t>nr……..din………………………;</w:t>
      </w:r>
    </w:p>
    <w:p w14:paraId="26D58558" w14:textId="77777777" w:rsidR="00B74EF5" w:rsidRDefault="00AE7A52" w:rsidP="00B74EF5">
      <w:pPr>
        <w:pStyle w:val="Frspaiere"/>
        <w:spacing w:line="276" w:lineRule="auto"/>
        <w:rPr>
          <w:rFonts w:ascii="Arial Narrow" w:hAnsi="Arial Narrow" w:cs="Arial"/>
          <w:sz w:val="24"/>
          <w:szCs w:val="24"/>
        </w:rPr>
      </w:pPr>
      <w:r w:rsidRPr="00AE7A52">
        <w:rPr>
          <w:rFonts w:ascii="Arial Narrow" w:hAnsi="Arial Narrow" w:cs="Arial"/>
          <w:sz w:val="24"/>
          <w:szCs w:val="24"/>
        </w:rPr>
        <w:t xml:space="preserve">În baza: </w:t>
      </w:r>
    </w:p>
    <w:p w14:paraId="48DCD28A" w14:textId="09FC159B" w:rsidR="00AE7A52" w:rsidRDefault="00AE7A52" w:rsidP="00B74EF5">
      <w:pPr>
        <w:pStyle w:val="Frspaiere"/>
        <w:spacing w:line="276" w:lineRule="auto"/>
        <w:rPr>
          <w:rFonts w:ascii="Arial Narrow" w:hAnsi="Arial Narrow" w:cs="Arial"/>
          <w:sz w:val="24"/>
          <w:szCs w:val="24"/>
        </w:rPr>
      </w:pPr>
      <w:r w:rsidRPr="00AE7A52">
        <w:rPr>
          <w:rFonts w:ascii="Arial Narrow" w:hAnsi="Arial Narrow" w:cs="Arial"/>
          <w:sz w:val="24"/>
          <w:szCs w:val="24"/>
        </w:rPr>
        <w:t xml:space="preserve">- prevederilor Legii nr.273/2006 privind finanţele publice locale, cu modificările şi completările ulterioare; </w:t>
      </w:r>
    </w:p>
    <w:p w14:paraId="0E53426E" w14:textId="77777777" w:rsidR="00B74EF5" w:rsidRDefault="00AE7A52" w:rsidP="00B74EF5">
      <w:pPr>
        <w:pStyle w:val="Frspaiere"/>
        <w:spacing w:line="276" w:lineRule="auto"/>
        <w:rPr>
          <w:rFonts w:ascii="Arial Narrow" w:hAnsi="Arial Narrow" w:cs="Arial"/>
          <w:sz w:val="24"/>
          <w:szCs w:val="24"/>
        </w:rPr>
      </w:pPr>
      <w:r w:rsidRPr="00AE7A52">
        <w:rPr>
          <w:rFonts w:ascii="Arial Narrow" w:hAnsi="Arial Narrow" w:cs="Arial"/>
          <w:sz w:val="24"/>
          <w:szCs w:val="24"/>
        </w:rPr>
        <w:t>- prevederilor Legii nr. 9 /10.02.2025 a bugetului de stat pe anul 2025;</w:t>
      </w:r>
    </w:p>
    <w:p w14:paraId="5248A31A" w14:textId="3EC9D704" w:rsidR="00AE7A52" w:rsidRDefault="007303A4" w:rsidP="00B74EF5">
      <w:pPr>
        <w:pStyle w:val="Frspaiere"/>
        <w:spacing w:line="276" w:lineRule="auto"/>
        <w:rPr>
          <w:rFonts w:ascii="Arial Narrow" w:hAnsi="Arial Narrow" w:cs="Arial"/>
          <w:sz w:val="24"/>
          <w:szCs w:val="24"/>
        </w:rPr>
      </w:pPr>
      <w:r>
        <w:rPr>
          <w:rFonts w:ascii="Arial Narrow" w:hAnsi="Arial Narrow" w:cs="Arial"/>
          <w:sz w:val="24"/>
          <w:szCs w:val="24"/>
        </w:rPr>
        <w:t xml:space="preserve">- </w:t>
      </w:r>
      <w:r w:rsidR="00AE7A52" w:rsidRPr="00AE7A52">
        <w:rPr>
          <w:rFonts w:ascii="Arial Narrow" w:hAnsi="Arial Narrow" w:cs="Arial"/>
          <w:sz w:val="24"/>
          <w:szCs w:val="24"/>
        </w:rPr>
        <w:t>prevederilor Legii nr. 69 / 2010 a responsabilităţii fiscal-bugetare</w:t>
      </w:r>
      <w:r w:rsidR="00AE7A52">
        <w:rPr>
          <w:rFonts w:ascii="Arial Narrow" w:hAnsi="Arial Narrow" w:cs="Arial"/>
          <w:sz w:val="24"/>
          <w:szCs w:val="24"/>
        </w:rPr>
        <w:t>, republicată.</w:t>
      </w:r>
    </w:p>
    <w:p w14:paraId="487D4728" w14:textId="0FBEB512" w:rsidR="00617166" w:rsidRDefault="00AE7A52" w:rsidP="00B74EF5">
      <w:pPr>
        <w:pStyle w:val="Frspaiere"/>
        <w:spacing w:line="276" w:lineRule="auto"/>
        <w:rPr>
          <w:rFonts w:ascii="Arial Narrow" w:hAnsi="Arial Narrow" w:cs="Arial"/>
          <w:sz w:val="24"/>
          <w:szCs w:val="24"/>
        </w:rPr>
      </w:pPr>
      <w:r w:rsidRPr="00AE7A52">
        <w:rPr>
          <w:rFonts w:ascii="Arial Narrow" w:hAnsi="Arial Narrow" w:cs="Arial"/>
          <w:sz w:val="24"/>
          <w:szCs w:val="24"/>
        </w:rPr>
        <w:t xml:space="preserve">În temeiul prevederilor art. 129, alin. </w:t>
      </w:r>
      <w:r w:rsidR="00B74EF5">
        <w:rPr>
          <w:rFonts w:ascii="Arial Narrow" w:hAnsi="Arial Narrow" w:cs="Arial"/>
          <w:sz w:val="24"/>
          <w:szCs w:val="24"/>
        </w:rPr>
        <w:t>(</w:t>
      </w:r>
      <w:r w:rsidRPr="00AE7A52">
        <w:rPr>
          <w:rFonts w:ascii="Arial Narrow" w:hAnsi="Arial Narrow" w:cs="Arial"/>
          <w:sz w:val="24"/>
          <w:szCs w:val="24"/>
        </w:rPr>
        <w:t>2</w:t>
      </w:r>
      <w:r w:rsidR="00B74EF5">
        <w:rPr>
          <w:rFonts w:ascii="Arial Narrow" w:hAnsi="Arial Narrow" w:cs="Arial"/>
          <w:sz w:val="24"/>
          <w:szCs w:val="24"/>
        </w:rPr>
        <w:t>)</w:t>
      </w:r>
      <w:r w:rsidRPr="00AE7A52">
        <w:rPr>
          <w:rFonts w:ascii="Arial Narrow" w:hAnsi="Arial Narrow" w:cs="Arial"/>
          <w:sz w:val="24"/>
          <w:szCs w:val="24"/>
        </w:rPr>
        <w:t>, lit. b</w:t>
      </w:r>
      <w:r w:rsidR="00B74EF5">
        <w:rPr>
          <w:rFonts w:ascii="Arial Narrow" w:hAnsi="Arial Narrow" w:cs="Arial"/>
          <w:sz w:val="24"/>
          <w:szCs w:val="24"/>
        </w:rPr>
        <w:t>)</w:t>
      </w:r>
      <w:r w:rsidRPr="00AE7A52">
        <w:rPr>
          <w:rFonts w:ascii="Arial Narrow" w:hAnsi="Arial Narrow" w:cs="Arial"/>
          <w:sz w:val="24"/>
          <w:szCs w:val="24"/>
        </w:rPr>
        <w:t xml:space="preserve">, alin. </w:t>
      </w:r>
      <w:r w:rsidR="00B74EF5">
        <w:rPr>
          <w:rFonts w:ascii="Arial Narrow" w:hAnsi="Arial Narrow" w:cs="Arial"/>
          <w:sz w:val="24"/>
          <w:szCs w:val="24"/>
        </w:rPr>
        <w:t>(</w:t>
      </w:r>
      <w:r w:rsidRPr="00AE7A52">
        <w:rPr>
          <w:rFonts w:ascii="Arial Narrow" w:hAnsi="Arial Narrow" w:cs="Arial"/>
          <w:sz w:val="24"/>
          <w:szCs w:val="24"/>
        </w:rPr>
        <w:t>4</w:t>
      </w:r>
      <w:r w:rsidR="00B74EF5">
        <w:rPr>
          <w:rFonts w:ascii="Arial Narrow" w:hAnsi="Arial Narrow" w:cs="Arial"/>
          <w:sz w:val="24"/>
          <w:szCs w:val="24"/>
        </w:rPr>
        <w:t>)</w:t>
      </w:r>
      <w:r w:rsidRPr="00AE7A52">
        <w:rPr>
          <w:rFonts w:ascii="Arial Narrow" w:hAnsi="Arial Narrow" w:cs="Arial"/>
          <w:sz w:val="24"/>
          <w:szCs w:val="24"/>
        </w:rPr>
        <w:t>, lit. a</w:t>
      </w:r>
      <w:r w:rsidR="00B74EF5">
        <w:rPr>
          <w:rFonts w:ascii="Arial Narrow" w:hAnsi="Arial Narrow" w:cs="Arial"/>
          <w:sz w:val="24"/>
          <w:szCs w:val="24"/>
        </w:rPr>
        <w:t>)</w:t>
      </w:r>
      <w:r w:rsidRPr="00AE7A52">
        <w:rPr>
          <w:rFonts w:ascii="Arial Narrow" w:hAnsi="Arial Narrow" w:cs="Arial"/>
          <w:sz w:val="24"/>
          <w:szCs w:val="24"/>
        </w:rPr>
        <w:t xml:space="preserve">, art. 136, alin. </w:t>
      </w:r>
      <w:r w:rsidR="00B74EF5">
        <w:rPr>
          <w:rFonts w:ascii="Arial Narrow" w:hAnsi="Arial Narrow" w:cs="Arial"/>
          <w:sz w:val="24"/>
          <w:szCs w:val="24"/>
        </w:rPr>
        <w:t>(</w:t>
      </w:r>
      <w:r w:rsidRPr="00AE7A52">
        <w:rPr>
          <w:rFonts w:ascii="Arial Narrow" w:hAnsi="Arial Narrow" w:cs="Arial"/>
          <w:sz w:val="24"/>
          <w:szCs w:val="24"/>
        </w:rPr>
        <w:t>10</w:t>
      </w:r>
      <w:r w:rsidR="00B74EF5">
        <w:rPr>
          <w:rFonts w:ascii="Arial Narrow" w:hAnsi="Arial Narrow" w:cs="Arial"/>
          <w:sz w:val="24"/>
          <w:szCs w:val="24"/>
        </w:rPr>
        <w:t>)</w:t>
      </w:r>
      <w:r w:rsidRPr="00AE7A52">
        <w:rPr>
          <w:rFonts w:ascii="Arial Narrow" w:hAnsi="Arial Narrow" w:cs="Arial"/>
          <w:sz w:val="24"/>
          <w:szCs w:val="24"/>
        </w:rPr>
        <w:t xml:space="preserve"> si art. 139, alin.</w:t>
      </w:r>
      <w:r w:rsidR="00B74EF5">
        <w:rPr>
          <w:rFonts w:ascii="Arial Narrow" w:hAnsi="Arial Narrow" w:cs="Arial"/>
          <w:sz w:val="24"/>
          <w:szCs w:val="24"/>
        </w:rPr>
        <w:t>(</w:t>
      </w:r>
      <w:r w:rsidRPr="00AE7A52">
        <w:rPr>
          <w:rFonts w:ascii="Arial Narrow" w:hAnsi="Arial Narrow" w:cs="Arial"/>
          <w:sz w:val="24"/>
          <w:szCs w:val="24"/>
        </w:rPr>
        <w:t>3</w:t>
      </w:r>
      <w:r w:rsidR="00B74EF5">
        <w:rPr>
          <w:rFonts w:ascii="Arial Narrow" w:hAnsi="Arial Narrow" w:cs="Arial"/>
          <w:sz w:val="24"/>
          <w:szCs w:val="24"/>
        </w:rPr>
        <w:t>)</w:t>
      </w:r>
      <w:r w:rsidRPr="00AE7A52">
        <w:rPr>
          <w:rFonts w:ascii="Arial Narrow" w:hAnsi="Arial Narrow" w:cs="Arial"/>
          <w:sz w:val="24"/>
          <w:szCs w:val="24"/>
        </w:rPr>
        <w:t xml:space="preserve">, lit. </w:t>
      </w:r>
      <w:r w:rsidR="00B74EF5">
        <w:rPr>
          <w:rFonts w:ascii="Arial Narrow" w:hAnsi="Arial Narrow" w:cs="Arial"/>
          <w:sz w:val="24"/>
          <w:szCs w:val="24"/>
        </w:rPr>
        <w:t xml:space="preserve">a) </w:t>
      </w:r>
      <w:r w:rsidRPr="00AE7A52">
        <w:rPr>
          <w:rFonts w:ascii="Arial Narrow" w:hAnsi="Arial Narrow" w:cs="Arial"/>
          <w:sz w:val="24"/>
          <w:szCs w:val="24"/>
        </w:rPr>
        <w:t xml:space="preserve"> din OUG nr. 57/2019 privind Codul administrativ cu completarile si modificarile ulterioare;</w:t>
      </w:r>
    </w:p>
    <w:p w14:paraId="091FA4A6" w14:textId="77777777" w:rsidR="00617166" w:rsidRDefault="00617166">
      <w:pPr>
        <w:spacing w:after="0"/>
        <w:ind w:left="495"/>
        <w:jc w:val="center"/>
        <w:rPr>
          <w:rFonts w:ascii="Arial Narrow" w:hAnsi="Arial Narrow" w:cs="Arial"/>
          <w:b/>
          <w:bCs/>
          <w:sz w:val="24"/>
          <w:szCs w:val="24"/>
        </w:rPr>
      </w:pPr>
    </w:p>
    <w:p w14:paraId="1DFC22FD" w14:textId="77777777" w:rsidR="00617166" w:rsidRDefault="002B5C24">
      <w:pPr>
        <w:pStyle w:val="Frspaiere"/>
        <w:spacing w:line="276" w:lineRule="auto"/>
        <w:jc w:val="center"/>
        <w:rPr>
          <w:rFonts w:ascii="Arial Narrow" w:hAnsi="Arial Narrow"/>
          <w:b/>
          <w:sz w:val="24"/>
          <w:szCs w:val="24"/>
        </w:rPr>
      </w:pPr>
      <w:r>
        <w:rPr>
          <w:rFonts w:ascii="Arial Narrow" w:hAnsi="Arial Narrow"/>
          <w:b/>
          <w:sz w:val="24"/>
          <w:szCs w:val="24"/>
        </w:rPr>
        <w:t>H  O  T  Ă  R  Ă  Ş  T  E:</w:t>
      </w:r>
    </w:p>
    <w:bookmarkEnd w:id="0"/>
    <w:bookmarkEnd w:id="3"/>
    <w:bookmarkEnd w:id="4"/>
    <w:p w14:paraId="49EE7045" w14:textId="2CA7C69E" w:rsidR="00144331" w:rsidRDefault="00144331" w:rsidP="00B74EF5">
      <w:pPr>
        <w:pStyle w:val="Frspaiere"/>
        <w:spacing w:line="276" w:lineRule="auto"/>
        <w:rPr>
          <w:rFonts w:ascii="Arial Narrow" w:hAnsi="Arial Narrow"/>
          <w:b/>
          <w:bCs/>
          <w:sz w:val="24"/>
          <w:szCs w:val="24"/>
        </w:rPr>
      </w:pPr>
      <w:r w:rsidRPr="00144331">
        <w:rPr>
          <w:rFonts w:ascii="Arial Narrow" w:hAnsi="Arial Narrow"/>
          <w:b/>
          <w:bCs/>
          <w:sz w:val="24"/>
          <w:szCs w:val="24"/>
        </w:rPr>
        <w:t>Art. 1.</w:t>
      </w:r>
      <w:r w:rsidR="007D4AF8">
        <w:rPr>
          <w:rFonts w:ascii="Arial Narrow" w:hAnsi="Arial Narrow"/>
          <w:b/>
          <w:bCs/>
          <w:sz w:val="24"/>
          <w:szCs w:val="24"/>
        </w:rPr>
        <w:t xml:space="preserve"> </w:t>
      </w:r>
      <w:r w:rsidRPr="00144331">
        <w:rPr>
          <w:rFonts w:ascii="Arial Narrow" w:hAnsi="Arial Narrow"/>
          <w:sz w:val="24"/>
          <w:szCs w:val="24"/>
        </w:rPr>
        <w:t>Se aprobă bugetul local al comunei  Preutești aferent anului 2025 și estimările pentru anii 2026-2028, conform anexei nr. 1 care face parte integranta din prezenta hotărâre</w:t>
      </w:r>
      <w:r w:rsidRPr="00144331">
        <w:rPr>
          <w:rFonts w:ascii="Arial Narrow" w:hAnsi="Arial Narrow"/>
          <w:b/>
          <w:bCs/>
          <w:sz w:val="24"/>
          <w:szCs w:val="24"/>
        </w:rPr>
        <w:t>.</w:t>
      </w:r>
    </w:p>
    <w:p w14:paraId="1D3069E7" w14:textId="6497BFD9" w:rsidR="00144331" w:rsidRDefault="00144331" w:rsidP="00B74EF5">
      <w:pPr>
        <w:pStyle w:val="Frspaiere"/>
        <w:spacing w:line="276" w:lineRule="auto"/>
        <w:rPr>
          <w:rFonts w:ascii="Arial Narrow" w:hAnsi="Arial Narrow"/>
          <w:b/>
          <w:bCs/>
          <w:sz w:val="24"/>
          <w:szCs w:val="24"/>
        </w:rPr>
      </w:pPr>
      <w:r w:rsidRPr="00144331">
        <w:rPr>
          <w:rFonts w:ascii="Arial Narrow" w:hAnsi="Arial Narrow"/>
          <w:b/>
          <w:bCs/>
          <w:sz w:val="24"/>
          <w:szCs w:val="24"/>
        </w:rPr>
        <w:t xml:space="preserve"> Art. 2.</w:t>
      </w:r>
      <w:r w:rsidR="007D4AF8">
        <w:rPr>
          <w:rFonts w:ascii="Arial Narrow" w:hAnsi="Arial Narrow"/>
          <w:b/>
          <w:bCs/>
          <w:sz w:val="24"/>
          <w:szCs w:val="24"/>
        </w:rPr>
        <w:t xml:space="preserve"> </w:t>
      </w:r>
      <w:r w:rsidRPr="007D4AF8">
        <w:rPr>
          <w:rFonts w:ascii="Arial Narrow" w:hAnsi="Arial Narrow"/>
          <w:sz w:val="24"/>
          <w:szCs w:val="24"/>
        </w:rPr>
        <w:t xml:space="preserve">Se </w:t>
      </w:r>
      <w:r w:rsidRPr="00144331">
        <w:rPr>
          <w:rFonts w:ascii="Arial Narrow" w:hAnsi="Arial Narrow"/>
          <w:sz w:val="24"/>
          <w:szCs w:val="24"/>
        </w:rPr>
        <w:t>aprobă Lista de investiții pe capitole aferentă anului 2025, conform anexei nr. 2 care face parte integranta din prezenta hotărâre.</w:t>
      </w:r>
      <w:r w:rsidRPr="00144331">
        <w:rPr>
          <w:rFonts w:ascii="Arial Narrow" w:hAnsi="Arial Narrow"/>
          <w:b/>
          <w:bCs/>
          <w:sz w:val="24"/>
          <w:szCs w:val="24"/>
        </w:rPr>
        <w:t xml:space="preserve"> </w:t>
      </w:r>
    </w:p>
    <w:p w14:paraId="5B005E98" w14:textId="3E9773B1" w:rsidR="00144331" w:rsidRPr="00144331" w:rsidRDefault="00144331" w:rsidP="00B74EF5">
      <w:pPr>
        <w:pStyle w:val="Frspaiere"/>
        <w:spacing w:line="276" w:lineRule="auto"/>
        <w:rPr>
          <w:rFonts w:ascii="Arial Narrow" w:hAnsi="Arial Narrow"/>
          <w:sz w:val="24"/>
          <w:szCs w:val="24"/>
        </w:rPr>
      </w:pPr>
      <w:r w:rsidRPr="00144331">
        <w:rPr>
          <w:rFonts w:ascii="Arial Narrow" w:hAnsi="Arial Narrow"/>
          <w:b/>
          <w:bCs/>
          <w:sz w:val="24"/>
          <w:szCs w:val="24"/>
        </w:rPr>
        <w:t xml:space="preserve">Art. 3. </w:t>
      </w:r>
      <w:r w:rsidRPr="00144331">
        <w:rPr>
          <w:rFonts w:ascii="Arial Narrow" w:hAnsi="Arial Narrow"/>
          <w:sz w:val="24"/>
          <w:szCs w:val="24"/>
        </w:rPr>
        <w:t xml:space="preserve">Se aprobă numărul de personal, precum și fondul de salarii aferent anului 2025 conform anexei nr. 3 care face parte integranta din prezenta hotărâre. </w:t>
      </w:r>
    </w:p>
    <w:p w14:paraId="64599763" w14:textId="77777777" w:rsidR="00921CFF" w:rsidRDefault="00921CFF" w:rsidP="00B74EF5">
      <w:pPr>
        <w:pStyle w:val="Frspaiere"/>
        <w:spacing w:line="276" w:lineRule="auto"/>
        <w:rPr>
          <w:rFonts w:ascii="Arial Narrow" w:hAnsi="Arial Narrow"/>
          <w:b/>
          <w:bCs/>
          <w:sz w:val="24"/>
          <w:szCs w:val="24"/>
        </w:rPr>
      </w:pPr>
    </w:p>
    <w:p w14:paraId="29CCFE13" w14:textId="77777777" w:rsidR="00921CFF" w:rsidRDefault="00921CFF" w:rsidP="00B74EF5">
      <w:pPr>
        <w:pStyle w:val="Frspaiere"/>
        <w:spacing w:line="276" w:lineRule="auto"/>
        <w:rPr>
          <w:rFonts w:ascii="Arial Narrow" w:hAnsi="Arial Narrow"/>
          <w:b/>
          <w:bCs/>
          <w:sz w:val="24"/>
          <w:szCs w:val="24"/>
        </w:rPr>
      </w:pPr>
    </w:p>
    <w:p w14:paraId="6FD961A8" w14:textId="77777777" w:rsidR="00921CFF" w:rsidRDefault="00921CFF" w:rsidP="00B74EF5">
      <w:pPr>
        <w:pStyle w:val="Frspaiere"/>
        <w:spacing w:line="276" w:lineRule="auto"/>
        <w:rPr>
          <w:rFonts w:ascii="Arial Narrow" w:hAnsi="Arial Narrow"/>
          <w:b/>
          <w:bCs/>
          <w:sz w:val="24"/>
          <w:szCs w:val="24"/>
        </w:rPr>
      </w:pPr>
    </w:p>
    <w:p w14:paraId="01DE63D2" w14:textId="383BF957" w:rsidR="00144331" w:rsidRPr="00144331" w:rsidRDefault="00144331" w:rsidP="00B74EF5">
      <w:pPr>
        <w:pStyle w:val="Frspaiere"/>
        <w:spacing w:line="276" w:lineRule="auto"/>
        <w:rPr>
          <w:rFonts w:ascii="Arial Narrow" w:hAnsi="Arial Narrow"/>
          <w:sz w:val="24"/>
          <w:szCs w:val="24"/>
        </w:rPr>
      </w:pPr>
      <w:r w:rsidRPr="00144331">
        <w:rPr>
          <w:rFonts w:ascii="Arial Narrow" w:hAnsi="Arial Narrow"/>
          <w:b/>
          <w:bCs/>
          <w:sz w:val="24"/>
          <w:szCs w:val="24"/>
        </w:rPr>
        <w:t>Art. 4.</w:t>
      </w:r>
      <w:r>
        <w:rPr>
          <w:rFonts w:ascii="Arial Narrow" w:hAnsi="Arial Narrow"/>
          <w:b/>
          <w:bCs/>
          <w:sz w:val="24"/>
          <w:szCs w:val="24"/>
        </w:rPr>
        <w:t xml:space="preserve"> </w:t>
      </w:r>
      <w:r w:rsidRPr="00144331">
        <w:rPr>
          <w:rFonts w:ascii="Arial Narrow" w:hAnsi="Arial Narrow"/>
          <w:sz w:val="24"/>
          <w:szCs w:val="24"/>
        </w:rPr>
        <w:t xml:space="preserve">Primarul in calitate de ordonator principal de credite prin compartimentul buget, finanțe-contabilitate și achiziții publice  va urmări derularea întocmai a bugetului local pe anul 2025, cu respectarea legalității si încadrarea in sumele propuse si aprobate atât la venituri cat si la cheltuieli. </w:t>
      </w:r>
    </w:p>
    <w:p w14:paraId="0AD71D7C" w14:textId="4B2416C9" w:rsidR="00144331" w:rsidRPr="00144331" w:rsidRDefault="00144331" w:rsidP="00B74EF5">
      <w:pPr>
        <w:pStyle w:val="Frspaiere"/>
        <w:spacing w:line="276" w:lineRule="auto"/>
        <w:rPr>
          <w:rFonts w:ascii="Arial Narrow" w:hAnsi="Arial Narrow"/>
          <w:sz w:val="24"/>
          <w:szCs w:val="24"/>
        </w:rPr>
      </w:pPr>
      <w:r w:rsidRPr="00144331">
        <w:rPr>
          <w:rFonts w:ascii="Arial Narrow" w:hAnsi="Arial Narrow"/>
          <w:b/>
          <w:bCs/>
          <w:sz w:val="24"/>
          <w:szCs w:val="24"/>
        </w:rPr>
        <w:lastRenderedPageBreak/>
        <w:t xml:space="preserve">Art. 5. </w:t>
      </w:r>
      <w:r w:rsidRPr="00144331">
        <w:rPr>
          <w:rFonts w:ascii="Arial Narrow" w:hAnsi="Arial Narrow"/>
          <w:sz w:val="24"/>
          <w:szCs w:val="24"/>
        </w:rPr>
        <w:t xml:space="preserve">Prezenta hotărâre se comunică, în termenul prevăzut de lege, primarului comunei Preutești, Administrației Județene a Finanțelor Publice Suceava precum Instituției prefectului - județul Suceava în vederea exercitării controlului cu privire la legalitate și se aduce la cunoștință publică prin afișare pe site-ul comunei </w:t>
      </w:r>
    </w:p>
    <w:p w14:paraId="42C9B118" w14:textId="7992D08C" w:rsidR="00617166" w:rsidRDefault="007303A4" w:rsidP="007303A4">
      <w:pPr>
        <w:pStyle w:val="Frspaiere"/>
        <w:spacing w:line="276" w:lineRule="auto"/>
        <w:rPr>
          <w:rFonts w:ascii="Arial Narrow" w:hAnsi="Arial Narrow" w:cs="Arial"/>
          <w:sz w:val="24"/>
          <w:szCs w:val="24"/>
          <w:lang w:val="ro-RO"/>
        </w:rPr>
      </w:pPr>
      <w:r>
        <w:rPr>
          <w:rFonts w:ascii="Arial Narrow" w:hAnsi="Arial Narrow"/>
          <w:sz w:val="24"/>
          <w:szCs w:val="24"/>
        </w:rPr>
        <w:t>.</w:t>
      </w:r>
    </w:p>
    <w:p w14:paraId="4E9BC540" w14:textId="77777777" w:rsidR="00617166" w:rsidRDefault="002B5C24">
      <w:pPr>
        <w:spacing w:after="0" w:line="240" w:lineRule="auto"/>
        <w:ind w:left="495"/>
        <w:jc w:val="center"/>
        <w:rPr>
          <w:rFonts w:ascii="Arial Narrow" w:hAnsi="Arial Narrow" w:cs="Arial"/>
          <w:sz w:val="24"/>
          <w:szCs w:val="24"/>
          <w:lang w:val="ro-RO"/>
        </w:rPr>
      </w:pPr>
      <w:r>
        <w:rPr>
          <w:rFonts w:ascii="Arial Narrow" w:hAnsi="Arial Narrow" w:cs="Arial"/>
          <w:sz w:val="24"/>
          <w:szCs w:val="24"/>
          <w:lang w:val="ro-RO"/>
        </w:rPr>
        <w:t>INITIATOR</w:t>
      </w:r>
    </w:p>
    <w:p w14:paraId="48EB18CB" w14:textId="77777777" w:rsidR="00617166" w:rsidRDefault="002B5C24">
      <w:pPr>
        <w:spacing w:after="0" w:line="240" w:lineRule="auto"/>
        <w:ind w:left="495"/>
        <w:jc w:val="center"/>
        <w:rPr>
          <w:rFonts w:ascii="Arial Narrow" w:hAnsi="Arial Narrow" w:cs="Arial"/>
          <w:sz w:val="24"/>
          <w:szCs w:val="24"/>
          <w:lang w:val="ro-RO"/>
        </w:rPr>
      </w:pPr>
      <w:r>
        <w:rPr>
          <w:rFonts w:ascii="Arial Narrow" w:hAnsi="Arial Narrow" w:cs="Arial"/>
          <w:sz w:val="24"/>
          <w:szCs w:val="24"/>
          <w:lang w:val="ro-RO"/>
        </w:rPr>
        <w:t>PRIMAR ,</w:t>
      </w:r>
    </w:p>
    <w:p w14:paraId="7E22F6D7" w14:textId="77777777" w:rsidR="00617166" w:rsidRDefault="002B5C24">
      <w:pPr>
        <w:pStyle w:val="Indentcorptext"/>
        <w:jc w:val="center"/>
        <w:rPr>
          <w:rFonts w:ascii="Arial Narrow" w:hAnsi="Arial Narrow" w:cs="Arial"/>
          <w:b/>
          <w:sz w:val="26"/>
          <w:szCs w:val="24"/>
          <w:lang w:val="en-US"/>
        </w:rPr>
      </w:pPr>
      <w:r>
        <w:rPr>
          <w:rFonts w:ascii="Arial Narrow" w:hAnsi="Arial Narrow" w:cs="Arial"/>
          <w:sz w:val="24"/>
          <w:szCs w:val="24"/>
        </w:rPr>
        <w:t>Ion VASILIU</w:t>
      </w:r>
    </w:p>
    <w:p w14:paraId="1E6480CE" w14:textId="77777777" w:rsidR="00617166" w:rsidRDefault="002B5C24">
      <w:pPr>
        <w:pStyle w:val="Indentcorptext"/>
        <w:ind w:left="5760"/>
        <w:rPr>
          <w:rFonts w:ascii="Arial Narrow" w:hAnsi="Arial Narrow" w:cs="Arial"/>
          <w:sz w:val="24"/>
          <w:szCs w:val="24"/>
        </w:rPr>
      </w:pPr>
      <w:r>
        <w:rPr>
          <w:rFonts w:ascii="Arial Narrow" w:hAnsi="Arial Narrow" w:cs="Arial"/>
          <w:sz w:val="24"/>
          <w:szCs w:val="24"/>
        </w:rPr>
        <w:t>Avizat pentru legalitate,</w:t>
      </w:r>
    </w:p>
    <w:p w14:paraId="10AE2B7E" w14:textId="603D3B20" w:rsidR="00617166" w:rsidRDefault="00B74EF5" w:rsidP="009615D0">
      <w:pPr>
        <w:pStyle w:val="Indentcorptext"/>
        <w:ind w:left="5040" w:firstLine="0"/>
        <w:rPr>
          <w:rFonts w:ascii="Arial Narrow" w:hAnsi="Arial Narrow" w:cs="Arial"/>
          <w:sz w:val="24"/>
          <w:szCs w:val="24"/>
        </w:rPr>
      </w:pPr>
      <w:r>
        <w:rPr>
          <w:rFonts w:ascii="Arial Narrow" w:hAnsi="Arial Narrow" w:cs="Arial"/>
          <w:sz w:val="24"/>
          <w:szCs w:val="24"/>
        </w:rPr>
        <w:t xml:space="preserve">       </w:t>
      </w:r>
      <w:r w:rsidR="00AE7A52">
        <w:rPr>
          <w:rFonts w:ascii="Arial Narrow" w:hAnsi="Arial Narrow" w:cs="Arial"/>
          <w:sz w:val="24"/>
          <w:szCs w:val="24"/>
        </w:rPr>
        <w:t xml:space="preserve">   </w:t>
      </w:r>
      <w:r w:rsidR="009615D0">
        <w:rPr>
          <w:rFonts w:ascii="Arial Narrow" w:hAnsi="Arial Narrow" w:cs="Arial"/>
          <w:sz w:val="24"/>
          <w:szCs w:val="24"/>
        </w:rPr>
        <w:t>S</w:t>
      </w:r>
      <w:r w:rsidR="002B5C24">
        <w:rPr>
          <w:rFonts w:ascii="Arial Narrow" w:hAnsi="Arial Narrow" w:cs="Arial"/>
          <w:sz w:val="24"/>
          <w:szCs w:val="24"/>
        </w:rPr>
        <w:t>ecretar general al comunei Preutești,</w:t>
      </w:r>
    </w:p>
    <w:p w14:paraId="04C72D49" w14:textId="09E3E6FF" w:rsidR="00617166" w:rsidRDefault="002B5C24">
      <w:pPr>
        <w:pStyle w:val="Indentcorptex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sidR="009615D0">
        <w:rPr>
          <w:rFonts w:ascii="Arial Narrow" w:hAnsi="Arial Narrow" w:cs="Arial"/>
          <w:sz w:val="24"/>
          <w:szCs w:val="24"/>
        </w:rPr>
        <w:t xml:space="preserve">                                   </w:t>
      </w:r>
      <w:r>
        <w:rPr>
          <w:rFonts w:ascii="Arial Narrow" w:hAnsi="Arial Narrow" w:cs="Arial"/>
          <w:sz w:val="24"/>
          <w:szCs w:val="24"/>
        </w:rPr>
        <w:t xml:space="preserve">  </w:t>
      </w:r>
      <w:r w:rsidR="00AE7A52">
        <w:rPr>
          <w:rFonts w:ascii="Arial Narrow" w:hAnsi="Arial Narrow" w:cs="Arial"/>
          <w:sz w:val="24"/>
          <w:szCs w:val="24"/>
        </w:rPr>
        <w:t xml:space="preserve">       </w:t>
      </w:r>
      <w:r>
        <w:rPr>
          <w:rFonts w:ascii="Arial Narrow" w:hAnsi="Arial Narrow" w:cs="Arial"/>
          <w:sz w:val="24"/>
          <w:szCs w:val="24"/>
        </w:rPr>
        <w:t xml:space="preserve">    Emilia IAȚCU</w:t>
      </w:r>
    </w:p>
    <w:p w14:paraId="6820F8F2" w14:textId="4B27208C" w:rsidR="00617166" w:rsidRDefault="00AE7A52">
      <w:pPr>
        <w:pStyle w:val="Indentcorptext"/>
        <w:ind w:firstLineChars="1670" w:firstLine="4024"/>
        <w:rPr>
          <w:rFonts w:ascii="Arial Narrow" w:hAnsi="Arial Narrow"/>
          <w:b/>
          <w:bCs/>
          <w:sz w:val="24"/>
          <w:szCs w:val="24"/>
        </w:rPr>
      </w:pPr>
      <w:r>
        <w:rPr>
          <w:rFonts w:ascii="Arial Narrow" w:hAnsi="Arial Narrow"/>
          <w:b/>
          <w:bCs/>
          <w:sz w:val="24"/>
          <w:szCs w:val="24"/>
        </w:rPr>
        <w:t xml:space="preserve"> </w:t>
      </w:r>
    </w:p>
    <w:p w14:paraId="630CB9B7" w14:textId="428B0818" w:rsidR="00617166" w:rsidRDefault="00617166" w:rsidP="00C56419">
      <w:pPr>
        <w:pStyle w:val="Indentcorptext"/>
        <w:ind w:firstLineChars="1670" w:firstLine="4024"/>
        <w:rPr>
          <w:rFonts w:ascii="Arial Narrow" w:hAnsi="Arial Narrow"/>
          <w:b/>
          <w:bCs/>
          <w:sz w:val="24"/>
          <w:szCs w:val="24"/>
        </w:rPr>
      </w:pPr>
    </w:p>
    <w:p w14:paraId="6AC249D9" w14:textId="3A97EE76" w:rsidR="00144331" w:rsidRDefault="00144331" w:rsidP="00C56419">
      <w:pPr>
        <w:pStyle w:val="Indentcorptext"/>
        <w:ind w:firstLineChars="1670" w:firstLine="4024"/>
        <w:rPr>
          <w:rFonts w:ascii="Arial Narrow" w:hAnsi="Arial Narrow"/>
          <w:b/>
          <w:bCs/>
          <w:sz w:val="24"/>
          <w:szCs w:val="24"/>
        </w:rPr>
      </w:pPr>
    </w:p>
    <w:p w14:paraId="71A3FC88" w14:textId="3B1BDB2D" w:rsidR="00144331" w:rsidRDefault="00144331" w:rsidP="00C56419">
      <w:pPr>
        <w:pStyle w:val="Indentcorptext"/>
        <w:ind w:firstLineChars="1670" w:firstLine="4024"/>
        <w:rPr>
          <w:rFonts w:ascii="Arial Narrow" w:hAnsi="Arial Narrow"/>
          <w:b/>
          <w:bCs/>
          <w:sz w:val="24"/>
          <w:szCs w:val="24"/>
        </w:rPr>
      </w:pPr>
    </w:p>
    <w:p w14:paraId="36B42B3C" w14:textId="38EB6720" w:rsidR="00144331" w:rsidRDefault="00144331" w:rsidP="00C56419">
      <w:pPr>
        <w:pStyle w:val="Indentcorptext"/>
        <w:ind w:firstLineChars="1670" w:firstLine="4024"/>
        <w:rPr>
          <w:rFonts w:ascii="Arial Narrow" w:hAnsi="Arial Narrow"/>
          <w:b/>
          <w:bCs/>
          <w:sz w:val="24"/>
          <w:szCs w:val="24"/>
        </w:rPr>
      </w:pPr>
    </w:p>
    <w:p w14:paraId="39E017A8" w14:textId="64F86A7C" w:rsidR="00144331" w:rsidRDefault="00144331" w:rsidP="00C56419">
      <w:pPr>
        <w:pStyle w:val="Indentcorptext"/>
        <w:ind w:firstLineChars="1670" w:firstLine="4024"/>
        <w:rPr>
          <w:rFonts w:ascii="Arial Narrow" w:hAnsi="Arial Narrow"/>
          <w:b/>
          <w:bCs/>
          <w:sz w:val="24"/>
          <w:szCs w:val="24"/>
        </w:rPr>
      </w:pPr>
    </w:p>
    <w:p w14:paraId="291A0AD0" w14:textId="671D9963" w:rsidR="00144331" w:rsidRDefault="00144331" w:rsidP="00C56419">
      <w:pPr>
        <w:pStyle w:val="Indentcorptext"/>
        <w:ind w:firstLineChars="1670" w:firstLine="4024"/>
        <w:rPr>
          <w:rFonts w:ascii="Arial Narrow" w:hAnsi="Arial Narrow"/>
          <w:b/>
          <w:bCs/>
          <w:sz w:val="24"/>
          <w:szCs w:val="24"/>
        </w:rPr>
      </w:pPr>
    </w:p>
    <w:p w14:paraId="75926445" w14:textId="0C1DAE32" w:rsidR="00144331" w:rsidRDefault="00144331" w:rsidP="00C56419">
      <w:pPr>
        <w:pStyle w:val="Indentcorptext"/>
        <w:ind w:firstLineChars="1670" w:firstLine="4024"/>
        <w:rPr>
          <w:rFonts w:ascii="Arial Narrow" w:hAnsi="Arial Narrow"/>
          <w:b/>
          <w:bCs/>
          <w:sz w:val="24"/>
          <w:szCs w:val="24"/>
        </w:rPr>
      </w:pPr>
    </w:p>
    <w:p w14:paraId="69B062D8" w14:textId="2ECCD887" w:rsidR="00144331" w:rsidRDefault="00144331" w:rsidP="00C56419">
      <w:pPr>
        <w:pStyle w:val="Indentcorptext"/>
        <w:ind w:firstLineChars="1670" w:firstLine="4024"/>
        <w:rPr>
          <w:rFonts w:ascii="Arial Narrow" w:hAnsi="Arial Narrow"/>
          <w:b/>
          <w:bCs/>
          <w:sz w:val="24"/>
          <w:szCs w:val="24"/>
        </w:rPr>
      </w:pPr>
    </w:p>
    <w:p w14:paraId="039B87A4" w14:textId="00AF54D5" w:rsidR="00144331" w:rsidRDefault="00144331" w:rsidP="00C56419">
      <w:pPr>
        <w:pStyle w:val="Indentcorptext"/>
        <w:ind w:firstLineChars="1670" w:firstLine="4024"/>
        <w:rPr>
          <w:rFonts w:ascii="Arial Narrow" w:hAnsi="Arial Narrow"/>
          <w:b/>
          <w:bCs/>
          <w:sz w:val="24"/>
          <w:szCs w:val="24"/>
        </w:rPr>
      </w:pPr>
    </w:p>
    <w:p w14:paraId="61560FF9" w14:textId="3DAF9DD2" w:rsidR="00144331" w:rsidRDefault="00144331" w:rsidP="00C56419">
      <w:pPr>
        <w:pStyle w:val="Indentcorptext"/>
        <w:ind w:firstLineChars="1670" w:firstLine="4024"/>
        <w:rPr>
          <w:rFonts w:ascii="Arial Narrow" w:hAnsi="Arial Narrow"/>
          <w:b/>
          <w:bCs/>
          <w:sz w:val="24"/>
          <w:szCs w:val="24"/>
        </w:rPr>
      </w:pPr>
    </w:p>
    <w:p w14:paraId="154668D8" w14:textId="4930DAFE" w:rsidR="00144331" w:rsidRDefault="00144331" w:rsidP="00C56419">
      <w:pPr>
        <w:pStyle w:val="Indentcorptext"/>
        <w:ind w:firstLineChars="1670" w:firstLine="4024"/>
        <w:rPr>
          <w:rFonts w:ascii="Arial Narrow" w:hAnsi="Arial Narrow"/>
          <w:b/>
          <w:bCs/>
          <w:sz w:val="24"/>
          <w:szCs w:val="24"/>
        </w:rPr>
      </w:pPr>
    </w:p>
    <w:p w14:paraId="724E28C6" w14:textId="3B7F205A" w:rsidR="00144331" w:rsidRDefault="00144331" w:rsidP="00C56419">
      <w:pPr>
        <w:pStyle w:val="Indentcorptext"/>
        <w:ind w:firstLineChars="1670" w:firstLine="4024"/>
        <w:rPr>
          <w:rFonts w:ascii="Arial Narrow" w:hAnsi="Arial Narrow"/>
          <w:b/>
          <w:bCs/>
          <w:sz w:val="24"/>
          <w:szCs w:val="24"/>
        </w:rPr>
      </w:pPr>
    </w:p>
    <w:p w14:paraId="1708F03E" w14:textId="4CF5424E" w:rsidR="00144331" w:rsidRDefault="00144331" w:rsidP="00C56419">
      <w:pPr>
        <w:pStyle w:val="Indentcorptext"/>
        <w:ind w:firstLineChars="1670" w:firstLine="4024"/>
        <w:rPr>
          <w:rFonts w:ascii="Arial Narrow" w:hAnsi="Arial Narrow"/>
          <w:b/>
          <w:bCs/>
          <w:sz w:val="24"/>
          <w:szCs w:val="24"/>
        </w:rPr>
      </w:pPr>
    </w:p>
    <w:p w14:paraId="77FD849F" w14:textId="53D5C33E" w:rsidR="00144331" w:rsidRDefault="00144331" w:rsidP="00C56419">
      <w:pPr>
        <w:pStyle w:val="Indentcorptext"/>
        <w:ind w:firstLineChars="1670" w:firstLine="4024"/>
        <w:rPr>
          <w:rFonts w:ascii="Arial Narrow" w:hAnsi="Arial Narrow"/>
          <w:b/>
          <w:bCs/>
          <w:sz w:val="24"/>
          <w:szCs w:val="24"/>
        </w:rPr>
      </w:pPr>
    </w:p>
    <w:p w14:paraId="4AB0088D" w14:textId="5E44D9B2" w:rsidR="00144331" w:rsidRDefault="00144331" w:rsidP="00C56419">
      <w:pPr>
        <w:pStyle w:val="Indentcorptext"/>
        <w:ind w:firstLineChars="1670" w:firstLine="4024"/>
        <w:rPr>
          <w:rFonts w:ascii="Arial Narrow" w:hAnsi="Arial Narrow"/>
          <w:b/>
          <w:bCs/>
          <w:sz w:val="24"/>
          <w:szCs w:val="24"/>
        </w:rPr>
      </w:pPr>
    </w:p>
    <w:p w14:paraId="12605EA7" w14:textId="161BF01B" w:rsidR="00144331" w:rsidRDefault="00144331" w:rsidP="00C56419">
      <w:pPr>
        <w:pStyle w:val="Indentcorptext"/>
        <w:ind w:firstLineChars="1670" w:firstLine="4024"/>
        <w:rPr>
          <w:rFonts w:ascii="Arial Narrow" w:hAnsi="Arial Narrow"/>
          <w:b/>
          <w:bCs/>
          <w:sz w:val="24"/>
          <w:szCs w:val="24"/>
        </w:rPr>
      </w:pPr>
    </w:p>
    <w:p w14:paraId="48D70191" w14:textId="7B63F5A2" w:rsidR="00144331" w:rsidRDefault="00144331" w:rsidP="00C56419">
      <w:pPr>
        <w:pStyle w:val="Indentcorptext"/>
        <w:ind w:firstLineChars="1670" w:firstLine="4024"/>
        <w:rPr>
          <w:rFonts w:ascii="Arial Narrow" w:hAnsi="Arial Narrow"/>
          <w:b/>
          <w:bCs/>
          <w:sz w:val="24"/>
          <w:szCs w:val="24"/>
        </w:rPr>
      </w:pPr>
    </w:p>
    <w:p w14:paraId="44D33F83" w14:textId="77386193" w:rsidR="00144331" w:rsidRDefault="00144331" w:rsidP="00C56419">
      <w:pPr>
        <w:pStyle w:val="Indentcorptext"/>
        <w:ind w:firstLineChars="1670" w:firstLine="4024"/>
        <w:rPr>
          <w:rFonts w:ascii="Arial Narrow" w:hAnsi="Arial Narrow"/>
          <w:b/>
          <w:bCs/>
          <w:sz w:val="24"/>
          <w:szCs w:val="24"/>
        </w:rPr>
      </w:pPr>
    </w:p>
    <w:p w14:paraId="49042E33" w14:textId="406D46A6" w:rsidR="00144331" w:rsidRDefault="00144331" w:rsidP="00C56419">
      <w:pPr>
        <w:pStyle w:val="Indentcorptext"/>
        <w:ind w:firstLineChars="1670" w:firstLine="4024"/>
        <w:rPr>
          <w:rFonts w:ascii="Arial Narrow" w:hAnsi="Arial Narrow"/>
          <w:b/>
          <w:bCs/>
          <w:sz w:val="24"/>
          <w:szCs w:val="24"/>
        </w:rPr>
      </w:pPr>
    </w:p>
    <w:p w14:paraId="3B3C2C44" w14:textId="0E7AFE01" w:rsidR="00144331" w:rsidRDefault="00144331" w:rsidP="00C56419">
      <w:pPr>
        <w:pStyle w:val="Indentcorptext"/>
        <w:ind w:firstLineChars="1670" w:firstLine="4024"/>
        <w:rPr>
          <w:rFonts w:ascii="Arial Narrow" w:hAnsi="Arial Narrow"/>
          <w:b/>
          <w:bCs/>
          <w:sz w:val="24"/>
          <w:szCs w:val="24"/>
        </w:rPr>
      </w:pPr>
    </w:p>
    <w:p w14:paraId="1F6F22EA" w14:textId="059B277B" w:rsidR="00144331" w:rsidRDefault="00144331" w:rsidP="00C56419">
      <w:pPr>
        <w:pStyle w:val="Indentcorptext"/>
        <w:ind w:firstLineChars="1670" w:firstLine="4024"/>
        <w:rPr>
          <w:rFonts w:ascii="Arial Narrow" w:hAnsi="Arial Narrow"/>
          <w:b/>
          <w:bCs/>
          <w:sz w:val="24"/>
          <w:szCs w:val="24"/>
        </w:rPr>
      </w:pPr>
    </w:p>
    <w:p w14:paraId="2C463D33" w14:textId="1DA6AB1D" w:rsidR="00144331" w:rsidRDefault="00144331" w:rsidP="00C56419">
      <w:pPr>
        <w:pStyle w:val="Indentcorptext"/>
        <w:ind w:firstLineChars="1670" w:firstLine="4024"/>
        <w:rPr>
          <w:rFonts w:ascii="Arial Narrow" w:hAnsi="Arial Narrow"/>
          <w:b/>
          <w:bCs/>
          <w:sz w:val="24"/>
          <w:szCs w:val="24"/>
        </w:rPr>
      </w:pPr>
    </w:p>
    <w:p w14:paraId="1DFF4C5B" w14:textId="66210A36" w:rsidR="00144331" w:rsidRDefault="00144331" w:rsidP="00C56419">
      <w:pPr>
        <w:pStyle w:val="Indentcorptext"/>
        <w:ind w:firstLineChars="1670" w:firstLine="4024"/>
        <w:rPr>
          <w:rFonts w:ascii="Arial Narrow" w:hAnsi="Arial Narrow"/>
          <w:b/>
          <w:bCs/>
          <w:sz w:val="24"/>
          <w:szCs w:val="24"/>
        </w:rPr>
      </w:pPr>
    </w:p>
    <w:p w14:paraId="1C919A94" w14:textId="18E3D4E4" w:rsidR="00144331" w:rsidRDefault="00144331" w:rsidP="00C56419">
      <w:pPr>
        <w:pStyle w:val="Indentcorptext"/>
        <w:ind w:firstLineChars="1670" w:firstLine="4024"/>
        <w:rPr>
          <w:rFonts w:ascii="Arial Narrow" w:hAnsi="Arial Narrow"/>
          <w:b/>
          <w:bCs/>
          <w:sz w:val="24"/>
          <w:szCs w:val="24"/>
        </w:rPr>
      </w:pPr>
    </w:p>
    <w:p w14:paraId="776B0059" w14:textId="5EF94826" w:rsidR="00144331" w:rsidRDefault="00144331" w:rsidP="00C56419">
      <w:pPr>
        <w:pStyle w:val="Indentcorptext"/>
        <w:ind w:firstLineChars="1670" w:firstLine="4024"/>
        <w:rPr>
          <w:rFonts w:ascii="Arial Narrow" w:hAnsi="Arial Narrow"/>
          <w:b/>
          <w:bCs/>
          <w:sz w:val="24"/>
          <w:szCs w:val="24"/>
        </w:rPr>
      </w:pPr>
    </w:p>
    <w:p w14:paraId="1C51B059" w14:textId="04E7184F" w:rsidR="00144331" w:rsidRDefault="00144331" w:rsidP="00C56419">
      <w:pPr>
        <w:pStyle w:val="Indentcorptext"/>
        <w:ind w:firstLineChars="1670" w:firstLine="4024"/>
        <w:rPr>
          <w:rFonts w:ascii="Arial Narrow" w:hAnsi="Arial Narrow"/>
          <w:b/>
          <w:bCs/>
          <w:sz w:val="24"/>
          <w:szCs w:val="24"/>
        </w:rPr>
      </w:pPr>
    </w:p>
    <w:p w14:paraId="309C373D" w14:textId="73FFDCE6" w:rsidR="00144331" w:rsidRDefault="00144331" w:rsidP="00C56419">
      <w:pPr>
        <w:pStyle w:val="Indentcorptext"/>
        <w:ind w:firstLineChars="1670" w:firstLine="4024"/>
        <w:rPr>
          <w:rFonts w:ascii="Arial Narrow" w:hAnsi="Arial Narrow"/>
          <w:b/>
          <w:bCs/>
          <w:sz w:val="24"/>
          <w:szCs w:val="24"/>
        </w:rPr>
      </w:pPr>
    </w:p>
    <w:p w14:paraId="39CA572B" w14:textId="227EF0F4" w:rsidR="00144331" w:rsidRDefault="00144331" w:rsidP="00C56419">
      <w:pPr>
        <w:pStyle w:val="Indentcorptext"/>
        <w:ind w:firstLineChars="1670" w:firstLine="4024"/>
        <w:rPr>
          <w:rFonts w:ascii="Arial Narrow" w:hAnsi="Arial Narrow"/>
          <w:b/>
          <w:bCs/>
          <w:sz w:val="24"/>
          <w:szCs w:val="24"/>
        </w:rPr>
      </w:pPr>
    </w:p>
    <w:p w14:paraId="7AEE7C6E" w14:textId="2A288637" w:rsidR="00144331" w:rsidRDefault="00144331" w:rsidP="00C56419">
      <w:pPr>
        <w:pStyle w:val="Indentcorptext"/>
        <w:ind w:firstLineChars="1670" w:firstLine="4024"/>
        <w:rPr>
          <w:rFonts w:ascii="Arial Narrow" w:hAnsi="Arial Narrow"/>
          <w:b/>
          <w:bCs/>
          <w:sz w:val="24"/>
          <w:szCs w:val="24"/>
        </w:rPr>
      </w:pPr>
    </w:p>
    <w:p w14:paraId="6FB1C85D" w14:textId="12609691" w:rsidR="00144331" w:rsidRDefault="00144331" w:rsidP="00C56419">
      <w:pPr>
        <w:pStyle w:val="Indentcorptext"/>
        <w:ind w:firstLineChars="1670" w:firstLine="4024"/>
        <w:rPr>
          <w:rFonts w:ascii="Arial Narrow" w:hAnsi="Arial Narrow"/>
          <w:b/>
          <w:bCs/>
          <w:sz w:val="24"/>
          <w:szCs w:val="24"/>
        </w:rPr>
      </w:pPr>
    </w:p>
    <w:p w14:paraId="1E7CF90B" w14:textId="3B6ACF99" w:rsidR="00144331" w:rsidRDefault="00144331" w:rsidP="00C56419">
      <w:pPr>
        <w:pStyle w:val="Indentcorptext"/>
        <w:ind w:firstLineChars="1670" w:firstLine="4024"/>
        <w:rPr>
          <w:rFonts w:ascii="Arial Narrow" w:hAnsi="Arial Narrow"/>
          <w:b/>
          <w:bCs/>
          <w:sz w:val="24"/>
          <w:szCs w:val="24"/>
        </w:rPr>
      </w:pPr>
    </w:p>
    <w:p w14:paraId="0BAAE7B1" w14:textId="3687333D" w:rsidR="00144331" w:rsidRDefault="00144331" w:rsidP="00C56419">
      <w:pPr>
        <w:pStyle w:val="Indentcorptext"/>
        <w:ind w:firstLineChars="1670" w:firstLine="4024"/>
        <w:rPr>
          <w:rFonts w:ascii="Arial Narrow" w:hAnsi="Arial Narrow"/>
          <w:b/>
          <w:bCs/>
          <w:sz w:val="24"/>
          <w:szCs w:val="24"/>
        </w:rPr>
      </w:pPr>
    </w:p>
    <w:p w14:paraId="7BC57F00" w14:textId="62A62D04" w:rsidR="00144331" w:rsidRDefault="00144331" w:rsidP="00C56419">
      <w:pPr>
        <w:pStyle w:val="Indentcorptext"/>
        <w:ind w:firstLineChars="1670" w:firstLine="4024"/>
        <w:rPr>
          <w:rFonts w:ascii="Arial Narrow" w:hAnsi="Arial Narrow"/>
          <w:b/>
          <w:bCs/>
          <w:sz w:val="24"/>
          <w:szCs w:val="24"/>
        </w:rPr>
      </w:pPr>
    </w:p>
    <w:p w14:paraId="1C19E2C6" w14:textId="281D841F" w:rsidR="00144331" w:rsidRDefault="00144331" w:rsidP="00C56419">
      <w:pPr>
        <w:pStyle w:val="Indentcorptext"/>
        <w:ind w:firstLineChars="1670" w:firstLine="4024"/>
        <w:rPr>
          <w:rFonts w:ascii="Arial Narrow" w:hAnsi="Arial Narrow"/>
          <w:b/>
          <w:bCs/>
          <w:sz w:val="24"/>
          <w:szCs w:val="24"/>
        </w:rPr>
      </w:pPr>
    </w:p>
    <w:p w14:paraId="0F6269F6" w14:textId="4D87CDE5" w:rsidR="00144331" w:rsidRDefault="00144331" w:rsidP="00C56419">
      <w:pPr>
        <w:pStyle w:val="Indentcorptext"/>
        <w:ind w:firstLineChars="1670" w:firstLine="4024"/>
        <w:rPr>
          <w:rFonts w:ascii="Arial Narrow" w:hAnsi="Arial Narrow"/>
          <w:b/>
          <w:bCs/>
          <w:sz w:val="24"/>
          <w:szCs w:val="24"/>
        </w:rPr>
      </w:pPr>
    </w:p>
    <w:p w14:paraId="2B58CCD1" w14:textId="77777777" w:rsidR="00E603F9" w:rsidRDefault="00C56419" w:rsidP="00C56419">
      <w:pPr>
        <w:pStyle w:val="Indentcorptext"/>
        <w:ind w:firstLineChars="1670" w:firstLine="4024"/>
        <w:rPr>
          <w:rFonts w:ascii="Arial Narrow" w:hAnsi="Arial Narrow"/>
          <w:b/>
          <w:bCs/>
          <w:sz w:val="24"/>
          <w:szCs w:val="24"/>
        </w:rPr>
      </w:pPr>
      <w:r>
        <w:rPr>
          <w:rFonts w:ascii="Arial Narrow" w:hAnsi="Arial Narrow"/>
          <w:b/>
          <w:bCs/>
          <w:sz w:val="24"/>
          <w:szCs w:val="24"/>
        </w:rPr>
        <w:lastRenderedPageBreak/>
        <w:t xml:space="preserve">        </w:t>
      </w:r>
    </w:p>
    <w:p w14:paraId="7A3D99D0" w14:textId="1D908C7A" w:rsidR="00617166" w:rsidRDefault="00E603F9" w:rsidP="00E603F9">
      <w:pPr>
        <w:pStyle w:val="Indentcorptext"/>
        <w:ind w:firstLineChars="1670" w:firstLine="4024"/>
        <w:rPr>
          <w:rFonts w:ascii="Arial Narrow" w:hAnsi="Arial Narrow"/>
          <w:b/>
          <w:bCs/>
          <w:sz w:val="24"/>
          <w:szCs w:val="24"/>
        </w:rPr>
      </w:pPr>
      <w:r>
        <w:rPr>
          <w:rFonts w:ascii="Arial Narrow" w:hAnsi="Arial Narrow"/>
          <w:b/>
          <w:bCs/>
          <w:sz w:val="24"/>
          <w:szCs w:val="24"/>
        </w:rPr>
        <w:t xml:space="preserve">        </w:t>
      </w:r>
      <w:r w:rsidR="002B5C24">
        <w:rPr>
          <w:rFonts w:ascii="Arial Narrow" w:hAnsi="Arial Narrow"/>
          <w:b/>
          <w:bCs/>
          <w:sz w:val="24"/>
          <w:szCs w:val="24"/>
        </w:rPr>
        <w:t>ROMÂNIA</w:t>
      </w:r>
    </w:p>
    <w:p w14:paraId="2842B5D4" w14:textId="77777777" w:rsidR="00617166" w:rsidRDefault="002B5C24" w:rsidP="00C56419">
      <w:pPr>
        <w:pStyle w:val="Frspaiere"/>
        <w:jc w:val="center"/>
        <w:rPr>
          <w:rFonts w:ascii="Arial Narrow" w:hAnsi="Arial Narrow"/>
          <w:b/>
          <w:bCs/>
          <w:sz w:val="24"/>
          <w:szCs w:val="24"/>
        </w:rPr>
      </w:pPr>
      <w:r>
        <w:rPr>
          <w:rFonts w:ascii="Arial Narrow" w:hAnsi="Arial Narrow"/>
          <w:b/>
          <w:bCs/>
          <w:sz w:val="24"/>
          <w:szCs w:val="24"/>
        </w:rPr>
        <w:t>JUDEŢUL SUCEAVA</w:t>
      </w:r>
    </w:p>
    <w:p w14:paraId="224643D5" w14:textId="77777777" w:rsidR="00617166" w:rsidRDefault="002B5C24" w:rsidP="00C56419">
      <w:pPr>
        <w:pStyle w:val="Frspaiere"/>
        <w:jc w:val="center"/>
        <w:rPr>
          <w:rFonts w:ascii="Arial Narrow" w:hAnsi="Arial Narrow"/>
          <w:b/>
          <w:bCs/>
          <w:sz w:val="24"/>
          <w:szCs w:val="24"/>
        </w:rPr>
      </w:pPr>
      <w:r>
        <w:rPr>
          <w:rFonts w:ascii="Arial Narrow" w:hAnsi="Arial Narrow"/>
          <w:b/>
          <w:bCs/>
          <w:sz w:val="24"/>
          <w:szCs w:val="24"/>
        </w:rPr>
        <w:t>COMUNA PREUTEŞTI</w:t>
      </w:r>
    </w:p>
    <w:p w14:paraId="7CA51698" w14:textId="77777777" w:rsidR="00617166" w:rsidRDefault="002B5C24" w:rsidP="00C56419">
      <w:pPr>
        <w:spacing w:after="0"/>
        <w:jc w:val="center"/>
        <w:rPr>
          <w:rFonts w:ascii="Arial Narrow" w:hAnsi="Arial Narrow"/>
          <w:b/>
          <w:bCs/>
          <w:sz w:val="24"/>
          <w:szCs w:val="24"/>
          <w:lang w:val="ro-RO"/>
        </w:rPr>
      </w:pPr>
      <w:r>
        <w:rPr>
          <w:rFonts w:ascii="Arial Narrow" w:hAnsi="Arial Narrow"/>
          <w:b/>
          <w:bCs/>
          <w:sz w:val="24"/>
          <w:szCs w:val="24"/>
          <w:lang w:val="ro-RO"/>
        </w:rPr>
        <w:t>PRIMAR</w:t>
      </w:r>
    </w:p>
    <w:p w14:paraId="6460CBB7" w14:textId="77777777" w:rsidR="00617166" w:rsidRDefault="00617166">
      <w:pPr>
        <w:spacing w:after="0"/>
        <w:jc w:val="center"/>
        <w:rPr>
          <w:rFonts w:ascii="Arial Narrow" w:hAnsi="Arial Narrow"/>
          <w:b/>
          <w:bCs/>
          <w:sz w:val="24"/>
          <w:szCs w:val="24"/>
          <w:lang w:val="ro-RO"/>
        </w:rPr>
      </w:pPr>
    </w:p>
    <w:p w14:paraId="7074071D" w14:textId="77777777" w:rsidR="00617166" w:rsidRDefault="002B5C24">
      <w:pPr>
        <w:spacing w:after="0"/>
        <w:jc w:val="center"/>
        <w:rPr>
          <w:rFonts w:ascii="Arial Narrow" w:hAnsi="Arial Narrow"/>
          <w:b/>
          <w:color w:val="000000" w:themeColor="text1"/>
          <w:sz w:val="24"/>
          <w:szCs w:val="24"/>
        </w:rPr>
      </w:pPr>
      <w:r>
        <w:rPr>
          <w:rFonts w:ascii="Arial Narrow" w:hAnsi="Arial Narrow"/>
          <w:b/>
          <w:color w:val="000000" w:themeColor="text1"/>
          <w:sz w:val="24"/>
          <w:szCs w:val="24"/>
        </w:rPr>
        <w:t>REFERAT DE APROBARE</w:t>
      </w:r>
    </w:p>
    <w:p w14:paraId="2E41E95C" w14:textId="6A00316B" w:rsidR="00617166" w:rsidRDefault="002B5C24">
      <w:pPr>
        <w:pStyle w:val="Frspaiere"/>
        <w:jc w:val="center"/>
        <w:rPr>
          <w:rFonts w:ascii="Arial Narrow" w:hAnsi="Arial Narrow" w:cs="Arial Narrow"/>
          <w:b/>
          <w:bCs/>
          <w:sz w:val="24"/>
          <w:szCs w:val="24"/>
          <w:lang w:val="ro-RO"/>
        </w:rPr>
      </w:pPr>
      <w:r>
        <w:rPr>
          <w:rFonts w:ascii="Arial Narrow" w:hAnsi="Arial Narrow"/>
          <w:b/>
          <w:color w:val="000000" w:themeColor="text1"/>
          <w:sz w:val="24"/>
          <w:szCs w:val="24"/>
        </w:rPr>
        <w:t xml:space="preserve">la proiectul </w:t>
      </w:r>
      <w:bookmarkStart w:id="6" w:name="_Hlk58239585"/>
      <w:r>
        <w:rPr>
          <w:rFonts w:ascii="Arial Narrow" w:hAnsi="Arial Narrow"/>
          <w:b/>
          <w:color w:val="000000" w:themeColor="text1"/>
          <w:sz w:val="24"/>
          <w:szCs w:val="24"/>
        </w:rPr>
        <w:t xml:space="preserve">de hotărâre </w:t>
      </w:r>
      <w:bookmarkStart w:id="7" w:name="_Hlk49942987"/>
      <w:r>
        <w:rPr>
          <w:rFonts w:ascii="Arial Narrow" w:hAnsi="Arial Narrow" w:cs="Arial Narrow"/>
          <w:b/>
          <w:bCs/>
          <w:sz w:val="24"/>
          <w:szCs w:val="24"/>
        </w:rPr>
        <w:t xml:space="preserve">privind  aprobarea bugetului de venituri şi cheltuieli </w:t>
      </w:r>
      <w:r>
        <w:rPr>
          <w:rFonts w:ascii="Arial Narrow" w:hAnsi="Arial Narrow" w:cs="Arial Narrow"/>
          <w:b/>
          <w:bCs/>
          <w:sz w:val="24"/>
          <w:szCs w:val="24"/>
          <w:lang w:val="ro-RO"/>
        </w:rPr>
        <w:t xml:space="preserve">al comunei  Preutești </w:t>
      </w:r>
      <w:r>
        <w:rPr>
          <w:rFonts w:ascii="Arial Narrow" w:hAnsi="Arial Narrow" w:cs="Arial Narrow"/>
          <w:b/>
          <w:bCs/>
          <w:sz w:val="24"/>
          <w:szCs w:val="24"/>
        </w:rPr>
        <w:t xml:space="preserve"> pe anul 202</w:t>
      </w:r>
      <w:r w:rsidR="00144331">
        <w:rPr>
          <w:rFonts w:ascii="Arial Narrow" w:hAnsi="Arial Narrow" w:cs="Arial Narrow"/>
          <w:b/>
          <w:bCs/>
          <w:sz w:val="24"/>
          <w:szCs w:val="24"/>
          <w:lang w:val="ro-RO"/>
        </w:rPr>
        <w:t>5</w:t>
      </w:r>
    </w:p>
    <w:p w14:paraId="2474BA34" w14:textId="4D69DACB" w:rsidR="001D4A2C" w:rsidRDefault="001D4A2C">
      <w:pPr>
        <w:pStyle w:val="Frspaiere"/>
        <w:jc w:val="center"/>
        <w:rPr>
          <w:rFonts w:ascii="Arial Narrow" w:hAnsi="Arial Narrow" w:cs="Arial Narrow"/>
          <w:b/>
          <w:bCs/>
          <w:sz w:val="24"/>
          <w:szCs w:val="24"/>
          <w:lang w:val="ro-RO"/>
        </w:rPr>
      </w:pPr>
    </w:p>
    <w:p w14:paraId="70FB799B" w14:textId="77777777" w:rsidR="00E603F9" w:rsidRDefault="00E603F9">
      <w:pPr>
        <w:pStyle w:val="Frspaiere"/>
        <w:jc w:val="center"/>
        <w:rPr>
          <w:rFonts w:ascii="Arial Narrow" w:hAnsi="Arial Narrow" w:cs="Arial Narrow"/>
          <w:b/>
          <w:bCs/>
          <w:sz w:val="24"/>
          <w:szCs w:val="24"/>
          <w:lang w:val="ro-RO"/>
        </w:rPr>
      </w:pPr>
    </w:p>
    <w:bookmarkEnd w:id="6"/>
    <w:bookmarkEnd w:id="7"/>
    <w:p w14:paraId="365CAACF" w14:textId="3E5985E6" w:rsidR="00617166" w:rsidRDefault="002B5C24">
      <w:pPr>
        <w:spacing w:after="0"/>
        <w:ind w:firstLine="720"/>
        <w:rPr>
          <w:rFonts w:ascii="Arial Narrow" w:hAnsi="Arial Narrow" w:cs="Arial Narrow"/>
          <w:sz w:val="24"/>
          <w:szCs w:val="24"/>
          <w:lang w:val="ro-RO"/>
        </w:rPr>
      </w:pPr>
      <w:r>
        <w:rPr>
          <w:rFonts w:ascii="Arial Narrow" w:hAnsi="Arial Narrow" w:cs="Arial Narrow"/>
          <w:sz w:val="24"/>
          <w:szCs w:val="24"/>
        </w:rPr>
        <w:t xml:space="preserve">În conformitate cu art. 39, alin. (6) din Legea nr. 273/2006 </w:t>
      </w:r>
      <w:r>
        <w:rPr>
          <w:rFonts w:ascii="Arial Narrow" w:hAnsi="Arial Narrow" w:cs="Arial Narrow"/>
          <w:sz w:val="24"/>
          <w:szCs w:val="24"/>
          <w:lang w:val="ro-RO"/>
        </w:rPr>
        <w:t xml:space="preserve">privind </w:t>
      </w:r>
      <w:r>
        <w:rPr>
          <w:rFonts w:ascii="Arial Narrow" w:hAnsi="Arial Narrow" w:cs="Arial Narrow"/>
          <w:sz w:val="24"/>
          <w:szCs w:val="24"/>
        </w:rPr>
        <w:t xml:space="preserve"> finanțelor publice locale, cu modificările si completările ulterioare proiectul de buget local se aproba de autoritățile deliberative în termen de maximum 45 de zile de la data publicării Legii bugetului de stat în Monitorul Oficial</w:t>
      </w:r>
      <w:r>
        <w:rPr>
          <w:rFonts w:ascii="Arial Narrow" w:hAnsi="Arial Narrow" w:cs="Arial Narrow"/>
          <w:sz w:val="24"/>
          <w:szCs w:val="24"/>
          <w:lang w:val="ro-RO"/>
        </w:rPr>
        <w:t xml:space="preserve">. </w:t>
      </w:r>
      <w:r w:rsidR="001D4A2C">
        <w:rPr>
          <w:rFonts w:ascii="Arial Narrow" w:hAnsi="Arial Narrow" w:cs="Arial Narrow"/>
          <w:sz w:val="24"/>
          <w:szCs w:val="24"/>
        </w:rPr>
        <w:t xml:space="preserve">Legea </w:t>
      </w:r>
      <w:r w:rsidR="001D4A2C" w:rsidRPr="001D4A2C">
        <w:rPr>
          <w:rFonts w:ascii="Arial Narrow" w:hAnsi="Arial Narrow" w:cs="Arial Narrow"/>
          <w:sz w:val="24"/>
          <w:szCs w:val="24"/>
        </w:rPr>
        <w:t>bugetului de stat pe anul 2025 nr. 9/2025</w:t>
      </w:r>
      <w:r w:rsidR="001D4A2C">
        <w:rPr>
          <w:rFonts w:ascii="Arial Narrow" w:hAnsi="Arial Narrow" w:cs="Arial Narrow"/>
          <w:sz w:val="24"/>
          <w:szCs w:val="24"/>
        </w:rPr>
        <w:t xml:space="preserve"> a fost </w:t>
      </w:r>
      <w:r w:rsidR="001D4A2C" w:rsidRPr="001D4A2C">
        <w:rPr>
          <w:rFonts w:ascii="Arial Narrow" w:hAnsi="Arial Narrow" w:cs="Arial Narrow"/>
          <w:sz w:val="24"/>
          <w:szCs w:val="24"/>
          <w:lang w:val="ro-RO"/>
        </w:rPr>
        <w:t>publicată în Monitorul Oficial al României, Partea I, nr. 118/10.02.2025</w:t>
      </w:r>
    </w:p>
    <w:p w14:paraId="1C11A948" w14:textId="77777777" w:rsidR="00617166" w:rsidRDefault="002B5C24">
      <w:pPr>
        <w:spacing w:after="0"/>
        <w:ind w:firstLine="720"/>
        <w:rPr>
          <w:rFonts w:ascii="Arial Narrow" w:hAnsi="Arial Narrow" w:cs="Arial Narrow"/>
          <w:sz w:val="24"/>
          <w:szCs w:val="24"/>
        </w:rPr>
      </w:pPr>
      <w:r>
        <w:rPr>
          <w:rFonts w:ascii="Arial Narrow" w:hAnsi="Arial Narrow" w:cs="Arial Narrow"/>
          <w:sz w:val="24"/>
          <w:szCs w:val="24"/>
          <w:lang w:val="ro-RO"/>
        </w:rPr>
        <w:t>În temeiul art.39 alin.(3) din Legea nr. 2</w:t>
      </w:r>
      <w:r>
        <w:rPr>
          <w:rFonts w:ascii="Arial Narrow" w:hAnsi="Arial Narrow" w:cs="Arial Narrow"/>
          <w:sz w:val="24"/>
          <w:szCs w:val="24"/>
        </w:rPr>
        <w:t>73/2006 a finanțelor publice locale, cu modificările si completările ulterioare</w:t>
      </w:r>
      <w:r>
        <w:rPr>
          <w:rFonts w:ascii="Arial Narrow" w:hAnsi="Arial Narrow" w:cs="Arial Narrow"/>
          <w:sz w:val="24"/>
          <w:szCs w:val="24"/>
          <w:lang w:val="ro-RO"/>
        </w:rPr>
        <w:t xml:space="preserve">: ,, </w:t>
      </w:r>
      <w:r>
        <w:rPr>
          <w:rFonts w:ascii="Arial Narrow" w:eastAsia="SimSun" w:hAnsi="Arial Narrow" w:cs="Arial Narrow"/>
          <w:sz w:val="24"/>
          <w:szCs w:val="24"/>
        </w:rPr>
        <w:t>Pe baza veniturilor proprii şi a sumelor repartizate potrivit alin. (2), ordonatorii principali de credite, în termen de 15 zile de la publicarea legii bugetului de stat în Monitorul Oficial al României, Partea I, definitivează proiectul bugetului local, care se publică în presa locală sau se afişează la sediul unităţii administrativ-teritoriale. Locuitorii unităţii administrativ-teritoriale pot depune contestaţii privind proiectul de buget în termen de 15 zile de la data publicării sau afişării acestuia</w:t>
      </w:r>
      <w:r>
        <w:rPr>
          <w:rFonts w:ascii="Arial Narrow" w:hAnsi="Arial Narrow" w:cs="Arial Narrow"/>
          <w:sz w:val="24"/>
          <w:szCs w:val="24"/>
        </w:rPr>
        <w:t>”</w:t>
      </w:r>
    </w:p>
    <w:p w14:paraId="6C980014" w14:textId="77777777" w:rsidR="00617166" w:rsidRDefault="002B5C24">
      <w:pPr>
        <w:spacing w:after="0"/>
        <w:ind w:firstLine="720"/>
        <w:rPr>
          <w:rFonts w:ascii="Arial Narrow" w:hAnsi="Arial Narrow" w:cs="Arial Narrow"/>
          <w:sz w:val="24"/>
          <w:szCs w:val="24"/>
          <w:lang w:val="ro-RO"/>
        </w:rPr>
      </w:pPr>
      <w:r>
        <w:rPr>
          <w:rFonts w:ascii="Arial Narrow" w:eastAsia="SimSun" w:hAnsi="Arial Narrow" w:cs="Arial Narrow"/>
          <w:sz w:val="24"/>
          <w:szCs w:val="24"/>
          <w:lang w:val="ro-RO"/>
        </w:rPr>
        <w:t>Programul de investiții publice al fiecărei unități administrativ-teritoriale se aprobă ca anexă la bugetul local, conform art.41 din Legea nr.273/2006 fi</w:t>
      </w:r>
      <w:r>
        <w:rPr>
          <w:rFonts w:ascii="Arial Narrow" w:hAnsi="Arial Narrow" w:cs="Arial Narrow"/>
          <w:sz w:val="24"/>
          <w:szCs w:val="24"/>
        </w:rPr>
        <w:t>nanțelor publice locale, cu modificările si completările ulterioare</w:t>
      </w:r>
      <w:r>
        <w:rPr>
          <w:rFonts w:ascii="Arial Narrow" w:hAnsi="Arial Narrow" w:cs="Arial Narrow"/>
          <w:sz w:val="24"/>
          <w:szCs w:val="24"/>
          <w:lang w:val="ro-RO"/>
        </w:rPr>
        <w:t xml:space="preserve">. </w:t>
      </w:r>
    </w:p>
    <w:p w14:paraId="1E47DFB3" w14:textId="6FB7BC08" w:rsidR="00617166" w:rsidRDefault="009615D0">
      <w:pPr>
        <w:spacing w:after="0"/>
        <w:ind w:firstLine="720"/>
        <w:rPr>
          <w:rFonts w:ascii="Arial Narrow" w:hAnsi="Arial Narrow" w:cs="Arial Narrow"/>
          <w:vanish/>
          <w:sz w:val="24"/>
          <w:szCs w:val="24"/>
          <w:lang w:val="ro-RO"/>
        </w:rPr>
      </w:pPr>
      <w:r w:rsidRPr="009615D0">
        <w:rPr>
          <w:rFonts w:ascii="Arial Narrow" w:hAnsi="Arial Narrow" w:cs="Arial Narrow"/>
          <w:sz w:val="24"/>
          <w:szCs w:val="24"/>
        </w:rPr>
        <w:t>Prin ordin al Ministrului finanţelor publice a fost aprobată macheta de aprobare a bugetului general consolidat al unităţii administrativ-teritoriale. Secţiunea de funcţionare este partea de bază, obligatorie, a bugetelor şi cuprinde veniturile necesare finanţării cheltuielilor curente pentru realizarea competenţelor stabilite prin lege. Secţiunea de dezvoltare este partea complementară a bugetelor, cuprinzând veniturile şi cheltuielile aferente implementării politicilor de dezvoltare la nivel local. Ordonatorii principali de credite pot să prevadă cheltuieli pentru secţiunea de dezvoltare dacă au asigurate integral venituri programate pentru acoperirea cheltuielilor secţiunii de funcţionare. De asemenea, în proiectele bugetelor locale se cuprind cu prioritate sume destinate finanţării proiectelor de dezvoltare locală şi a proiectelor cu finanţare comunitară. Veniturile din valorificarea unor bunuri pot fi cuprinse în bugetul de venituri şi cheltuieli, prin rectificare bugetară, numai după încasarea lor.</w:t>
      </w:r>
      <w:r w:rsidR="002B5C24">
        <w:rPr>
          <w:rFonts w:ascii="Arial Narrow" w:hAnsi="Arial Narrow" w:cs="Arial Narrow"/>
          <w:sz w:val="24"/>
          <w:szCs w:val="24"/>
        </w:rPr>
        <w:t xml:space="preserve"> La elaborarea proiectului de buget au fost respectate principiile și regulile bugetare, prevăzute la Cap.II Secțiunea I din Legea nr.273/2006 privind finanțele publice locale,cu modificările și completările ulterioare,  respectiv:</w:t>
      </w:r>
      <w:r w:rsidR="002B5C24">
        <w:rPr>
          <w:rFonts w:ascii="Arial Narrow" w:hAnsi="Arial Narrow" w:cs="Arial Narrow"/>
          <w:sz w:val="24"/>
          <w:szCs w:val="24"/>
          <w:lang w:val="ro-RO"/>
        </w:rPr>
        <w:t xml:space="preserve">principiul universalităţii, principiul transparenţei şi publicităţii, principiul unităţii ,principiul unităţii monetare, principiul anualităţii, principiul specializării bugetare, </w:t>
      </w:r>
      <w:r w:rsidR="002B5C24">
        <w:rPr>
          <w:rFonts w:ascii="Arial Narrow" w:hAnsi="Arial Narrow" w:cs="Arial Narrow"/>
          <w:vanish/>
          <w:sz w:val="24"/>
          <w:szCs w:val="24"/>
          <w:lang w:val="ro-RO"/>
        </w:rPr>
        <w:t>|[</w:t>
      </w:r>
      <w:hyperlink r:id="rId8" w:anchor="a13" w:history="1">
        <w:r w:rsidR="002B5C24">
          <w:rPr>
            <w:rStyle w:val="Hyperlink"/>
            <w:rFonts w:ascii="Arial Narrow" w:hAnsi="Arial Narrow" w:cs="Arial Narrow"/>
            <w:vanish/>
            <w:sz w:val="24"/>
            <w:szCs w:val="24"/>
            <w:lang w:val="ro-RO"/>
          </w:rPr>
          <w:t>Art. 13.</w:t>
        </w:r>
      </w:hyperlink>
      <w:r w:rsidR="002B5C24">
        <w:rPr>
          <w:rFonts w:ascii="Arial Narrow" w:hAnsi="Arial Narrow" w:cs="Arial Narrow"/>
          <w:vanish/>
          <w:sz w:val="24"/>
          <w:szCs w:val="24"/>
          <w:lang w:val="ro-RO"/>
        </w:rPr>
        <w:t xml:space="preserve"> Principiul echilibrului </w:t>
      </w:r>
      <w:r w:rsidR="002B5C24">
        <w:rPr>
          <w:rFonts w:ascii="Arial Narrow" w:hAnsi="Arial Narrow" w:cs="Arial Narrow"/>
          <w:i/>
          <w:iCs/>
          <w:vanish/>
          <w:sz w:val="24"/>
          <w:szCs w:val="24"/>
          <w:lang w:val="ro-RO"/>
        </w:rPr>
        <w:t>(text original în vigoare până la 5 iulie 2010)</w:t>
      </w:r>
      <w:r w:rsidR="002B5C24">
        <w:rPr>
          <w:rFonts w:ascii="Arial Narrow" w:hAnsi="Arial Narrow" w:cs="Arial Narrow"/>
          <w:vanish/>
          <w:sz w:val="24"/>
          <w:szCs w:val="24"/>
          <w:lang w:val="ro-RO"/>
        </w:rPr>
        <w:t xml:space="preserve"> ]|</w:t>
      </w:r>
    </w:p>
    <w:p w14:paraId="465DA72D" w14:textId="77777777" w:rsidR="00617166" w:rsidRDefault="002B5C24">
      <w:pPr>
        <w:spacing w:after="0"/>
        <w:ind w:firstLine="720"/>
        <w:rPr>
          <w:rFonts w:ascii="Arial Narrow" w:hAnsi="Arial Narrow" w:cs="Arial Narrow"/>
          <w:sz w:val="24"/>
          <w:szCs w:val="24"/>
          <w:lang w:val="ro-RO"/>
        </w:rPr>
      </w:pPr>
      <w:r>
        <w:rPr>
          <w:rFonts w:ascii="Arial Narrow" w:hAnsi="Arial Narrow" w:cs="Arial Narrow"/>
          <w:sz w:val="24"/>
          <w:szCs w:val="24"/>
          <w:lang w:val="ro-RO"/>
        </w:rPr>
        <w:t xml:space="preserve">principiul echilibrului. </w:t>
      </w:r>
    </w:p>
    <w:p w14:paraId="6DD033A9" w14:textId="77777777" w:rsidR="00622414" w:rsidRPr="00622414" w:rsidRDefault="00622414" w:rsidP="00622414">
      <w:pPr>
        <w:spacing w:after="0"/>
        <w:ind w:firstLine="720"/>
        <w:rPr>
          <w:rFonts w:ascii="Arial Narrow" w:hAnsi="Arial Narrow" w:cs="Arial Narrow"/>
          <w:sz w:val="24"/>
          <w:szCs w:val="24"/>
        </w:rPr>
      </w:pPr>
      <w:r w:rsidRPr="00622414">
        <w:rPr>
          <w:rFonts w:ascii="Arial Narrow" w:hAnsi="Arial Narrow" w:cs="Arial Narrow"/>
          <w:sz w:val="24"/>
          <w:szCs w:val="24"/>
        </w:rPr>
        <w:t>Proiectul de buget pentru anul 2025 este alcătuit din două secțiuni, respectiv secțiunea de funcționare și sectiunea de dezvoltare. Detaliat cele două secțiuni se prezintă astfel:</w:t>
      </w:r>
    </w:p>
    <w:p w14:paraId="675AD8AF" w14:textId="77777777" w:rsidR="00622414" w:rsidRPr="00622414" w:rsidRDefault="00622414" w:rsidP="00622414">
      <w:pPr>
        <w:numPr>
          <w:ilvl w:val="0"/>
          <w:numId w:val="1"/>
        </w:numPr>
        <w:spacing w:after="0"/>
        <w:rPr>
          <w:rFonts w:ascii="Arial Narrow" w:hAnsi="Arial Narrow" w:cs="Arial Narrow"/>
          <w:b/>
          <w:sz w:val="24"/>
          <w:szCs w:val="24"/>
        </w:rPr>
      </w:pPr>
      <w:r w:rsidRPr="00622414">
        <w:rPr>
          <w:rFonts w:ascii="Arial Narrow" w:hAnsi="Arial Narrow" w:cs="Arial Narrow"/>
          <w:b/>
          <w:sz w:val="24"/>
          <w:szCs w:val="24"/>
        </w:rPr>
        <w:t>Secțiunea de functionare (lei):</w:t>
      </w:r>
    </w:p>
    <w:p w14:paraId="2337A497" w14:textId="77777777" w:rsidR="00622414" w:rsidRPr="00622414" w:rsidRDefault="00622414" w:rsidP="00622414">
      <w:pPr>
        <w:numPr>
          <w:ilvl w:val="0"/>
          <w:numId w:val="2"/>
        </w:numPr>
        <w:spacing w:after="0"/>
        <w:rPr>
          <w:rFonts w:ascii="Arial Narrow" w:hAnsi="Arial Narrow" w:cs="Arial Narrow"/>
          <w:sz w:val="24"/>
          <w:szCs w:val="24"/>
        </w:rPr>
      </w:pPr>
      <w:r w:rsidRPr="00622414">
        <w:rPr>
          <w:rFonts w:ascii="Arial Narrow" w:hAnsi="Arial Narrow" w:cs="Arial Narrow"/>
          <w:sz w:val="24"/>
          <w:szCs w:val="24"/>
        </w:rPr>
        <w:t>Total venituri: 11.501.000 din care:</w:t>
      </w:r>
    </w:p>
    <w:p w14:paraId="28B207BA" w14:textId="723516F3" w:rsid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venituri proprii: 2.500.000.</w:t>
      </w:r>
    </w:p>
    <w:p w14:paraId="79BE4AF4" w14:textId="77777777" w:rsidR="00E603F9" w:rsidRPr="00622414" w:rsidRDefault="00E603F9" w:rsidP="00E603F9">
      <w:pPr>
        <w:spacing w:after="0"/>
        <w:ind w:left="2880"/>
        <w:rPr>
          <w:rFonts w:ascii="Arial Narrow" w:hAnsi="Arial Narrow" w:cs="Arial Narrow"/>
          <w:sz w:val="24"/>
          <w:szCs w:val="24"/>
        </w:rPr>
      </w:pPr>
    </w:p>
    <w:p w14:paraId="50DF405D" w14:textId="77777777" w:rsidR="00622414" w:rsidRPr="00622414" w:rsidRDefault="00622414" w:rsidP="00622414">
      <w:pPr>
        <w:numPr>
          <w:ilvl w:val="0"/>
          <w:numId w:val="2"/>
        </w:numPr>
        <w:spacing w:after="0"/>
        <w:rPr>
          <w:rFonts w:ascii="Arial Narrow" w:hAnsi="Arial Narrow" w:cs="Arial Narrow"/>
          <w:sz w:val="24"/>
          <w:szCs w:val="24"/>
        </w:rPr>
      </w:pPr>
      <w:r w:rsidRPr="00622414">
        <w:rPr>
          <w:rFonts w:ascii="Arial Narrow" w:hAnsi="Arial Narrow" w:cs="Arial Narrow"/>
          <w:sz w:val="24"/>
          <w:szCs w:val="24"/>
        </w:rPr>
        <w:lastRenderedPageBreak/>
        <w:t>Total cheltuieli: 11.501.000 din care:</w:t>
      </w:r>
    </w:p>
    <w:p w14:paraId="1FB508CD"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51.02 - administrație publică locală: 4.200.000;</w:t>
      </w:r>
    </w:p>
    <w:p w14:paraId="7F1F7237"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55.02 - comisioane și dobânzi aferente datoriei publice: 58.000;</w:t>
      </w:r>
    </w:p>
    <w:p w14:paraId="746DAEB3"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61.02 - SVSU: 345.000;</w:t>
      </w:r>
    </w:p>
    <w:p w14:paraId="2ED3F9A5"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65.02 - învățământ: 181.000;</w:t>
      </w:r>
    </w:p>
    <w:p w14:paraId="151D0915"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67.02 - cultură, recreere și religie: 80.000;</w:t>
      </w:r>
    </w:p>
    <w:p w14:paraId="15F231D0"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68.02 - asistență socială: 4.343.000;</w:t>
      </w:r>
    </w:p>
    <w:p w14:paraId="076DC179"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70.02 - servicii și dezvoltare publică: 717.000;</w:t>
      </w:r>
    </w:p>
    <w:p w14:paraId="18A3E852"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74.02 - protecția mediului: 447.000;</w:t>
      </w:r>
    </w:p>
    <w:p w14:paraId="63144F74"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83.02 - agricultură, silvicultură, piscicultură: 330.000;</w:t>
      </w:r>
    </w:p>
    <w:p w14:paraId="1D3901CA"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84.02 – transporturi (drumuri și poduri): 800.000;</w:t>
      </w:r>
    </w:p>
    <w:p w14:paraId="2F066465" w14:textId="77777777" w:rsidR="00622414" w:rsidRPr="00622414" w:rsidRDefault="00622414" w:rsidP="00622414">
      <w:pPr>
        <w:numPr>
          <w:ilvl w:val="0"/>
          <w:numId w:val="1"/>
        </w:numPr>
        <w:spacing w:after="0"/>
        <w:rPr>
          <w:rFonts w:ascii="Arial Narrow" w:hAnsi="Arial Narrow" w:cs="Arial Narrow"/>
          <w:b/>
          <w:sz w:val="24"/>
          <w:szCs w:val="24"/>
        </w:rPr>
      </w:pPr>
      <w:r w:rsidRPr="00622414">
        <w:rPr>
          <w:rFonts w:ascii="Arial Narrow" w:hAnsi="Arial Narrow" w:cs="Arial Narrow"/>
          <w:b/>
          <w:sz w:val="24"/>
          <w:szCs w:val="24"/>
        </w:rPr>
        <w:t>Secțiunea de dezvoltare (lei):</w:t>
      </w:r>
    </w:p>
    <w:p w14:paraId="23465182" w14:textId="77777777" w:rsidR="00622414" w:rsidRPr="00622414" w:rsidRDefault="00622414" w:rsidP="00622414">
      <w:pPr>
        <w:numPr>
          <w:ilvl w:val="0"/>
          <w:numId w:val="2"/>
        </w:numPr>
        <w:spacing w:after="0"/>
        <w:rPr>
          <w:rFonts w:ascii="Arial Narrow" w:hAnsi="Arial Narrow" w:cs="Arial Narrow"/>
          <w:sz w:val="24"/>
          <w:szCs w:val="24"/>
        </w:rPr>
      </w:pPr>
      <w:r w:rsidRPr="00622414">
        <w:rPr>
          <w:rFonts w:ascii="Arial Narrow" w:hAnsi="Arial Narrow" w:cs="Arial Narrow"/>
          <w:sz w:val="24"/>
          <w:szCs w:val="24"/>
        </w:rPr>
        <w:t>Total venituri: 18.824.600 din care:</w:t>
      </w:r>
    </w:p>
    <w:p w14:paraId="5BB1A165"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vărsăminte din secțiunea de funcționare: 2.252.000.</w:t>
      </w:r>
    </w:p>
    <w:p w14:paraId="4889903C" w14:textId="77777777" w:rsidR="00622414" w:rsidRPr="00622414" w:rsidRDefault="00622414" w:rsidP="00622414">
      <w:pPr>
        <w:numPr>
          <w:ilvl w:val="0"/>
          <w:numId w:val="2"/>
        </w:numPr>
        <w:spacing w:after="0"/>
        <w:rPr>
          <w:rFonts w:ascii="Arial Narrow" w:hAnsi="Arial Narrow" w:cs="Arial Narrow"/>
          <w:sz w:val="24"/>
          <w:szCs w:val="24"/>
        </w:rPr>
      </w:pPr>
      <w:r w:rsidRPr="00622414">
        <w:rPr>
          <w:rFonts w:ascii="Arial Narrow" w:hAnsi="Arial Narrow" w:cs="Arial Narrow"/>
          <w:sz w:val="24"/>
          <w:szCs w:val="24"/>
        </w:rPr>
        <w:t>Total cheltuieli: 18.824.600 din care:</w:t>
      </w:r>
    </w:p>
    <w:p w14:paraId="606F20E4"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51.02 - administrație publică locală: 110.000;</w:t>
      </w:r>
    </w:p>
    <w:p w14:paraId="224DB587"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65.02 - învățământ: 489.600;</w:t>
      </w:r>
    </w:p>
    <w:p w14:paraId="1A39C8B2"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70.02 - servicii și dezvoltare publică: 4.931.000;</w:t>
      </w:r>
    </w:p>
    <w:p w14:paraId="35D52789"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74.02 - protecția mediului: 3.000;</w:t>
      </w:r>
    </w:p>
    <w:p w14:paraId="4D5A8890" w14:textId="77777777" w:rsidR="00622414" w:rsidRPr="00622414" w:rsidRDefault="00622414" w:rsidP="00622414">
      <w:pPr>
        <w:numPr>
          <w:ilvl w:val="0"/>
          <w:numId w:val="3"/>
        </w:numPr>
        <w:spacing w:after="0"/>
        <w:rPr>
          <w:rFonts w:ascii="Arial Narrow" w:hAnsi="Arial Narrow" w:cs="Arial Narrow"/>
          <w:sz w:val="24"/>
          <w:szCs w:val="24"/>
        </w:rPr>
      </w:pPr>
      <w:r w:rsidRPr="00622414">
        <w:rPr>
          <w:rFonts w:ascii="Arial Narrow" w:hAnsi="Arial Narrow" w:cs="Arial Narrow"/>
          <w:sz w:val="24"/>
          <w:szCs w:val="24"/>
        </w:rPr>
        <w:t>84.02 – transporturi (drumuri și poduri): 13.291.000;</w:t>
      </w:r>
    </w:p>
    <w:p w14:paraId="5C569670" w14:textId="00D63091" w:rsidR="00622414" w:rsidRDefault="00622414">
      <w:pPr>
        <w:spacing w:after="0"/>
        <w:ind w:firstLine="720"/>
        <w:rPr>
          <w:rFonts w:ascii="Arial Narrow" w:hAnsi="Arial Narrow" w:cs="Arial Narrow"/>
          <w:sz w:val="24"/>
          <w:szCs w:val="24"/>
          <w:lang w:val="ro-RO"/>
        </w:rPr>
      </w:pPr>
    </w:p>
    <w:p w14:paraId="584666FC" w14:textId="3CD72A81" w:rsidR="00617166" w:rsidRDefault="00622414">
      <w:pPr>
        <w:pStyle w:val="Frspaiere"/>
        <w:ind w:firstLine="720"/>
        <w:rPr>
          <w:rFonts w:ascii="Arial Narrow" w:hAnsi="Arial Narrow" w:cs="Arial"/>
          <w:sz w:val="24"/>
          <w:szCs w:val="24"/>
          <w:lang w:val="ro-RO"/>
        </w:rPr>
      </w:pPr>
      <w:r>
        <w:rPr>
          <w:rFonts w:ascii="Arial Narrow" w:hAnsi="Arial Narrow"/>
          <w:sz w:val="24"/>
          <w:szCs w:val="24"/>
          <w:lang w:val="ro-RO"/>
        </w:rPr>
        <w:t>Î</w:t>
      </w:r>
      <w:r w:rsidR="002B5C24">
        <w:rPr>
          <w:rFonts w:ascii="Arial Narrow" w:hAnsi="Arial Narrow"/>
          <w:sz w:val="24"/>
          <w:szCs w:val="24"/>
          <w:lang w:val="ro-RO"/>
        </w:rPr>
        <w:t>n conformitate cu prevederile</w:t>
      </w:r>
      <w:r w:rsidR="002B5C24">
        <w:rPr>
          <w:rFonts w:ascii="Arial Narrow" w:hAnsi="Arial Narrow"/>
          <w:sz w:val="24"/>
          <w:szCs w:val="24"/>
        </w:rPr>
        <w:t xml:space="preserve"> 129 alin.(2),lit, b), alin.(4) lit.a) , art.139 alin.(3) lit.a) </w:t>
      </w:r>
      <w:r w:rsidR="002B5C24">
        <w:rPr>
          <w:rFonts w:ascii="Arial Narrow" w:hAnsi="Arial Narrow"/>
          <w:sz w:val="24"/>
          <w:szCs w:val="24"/>
          <w:lang w:val="ro-RO"/>
        </w:rPr>
        <w:t xml:space="preserve">și </w:t>
      </w:r>
      <w:r w:rsidR="002B5C24">
        <w:rPr>
          <w:rFonts w:ascii="Arial Narrow" w:hAnsi="Arial Narrow"/>
          <w:sz w:val="24"/>
          <w:szCs w:val="24"/>
        </w:rPr>
        <w:t xml:space="preserve">ale art.196 alin. (1) lit. a)  din OUG nr.57/2019 privind Codul Administrativ, cu completarile si modificarile ulterioare,  propun spre analiza și aprobare </w:t>
      </w:r>
      <w:r w:rsidR="002B5C24">
        <w:rPr>
          <w:rFonts w:ascii="Arial Narrow" w:hAnsi="Arial Narrow"/>
          <w:sz w:val="24"/>
          <w:szCs w:val="24"/>
          <w:lang w:val="ro-RO"/>
        </w:rPr>
        <w:t xml:space="preserve">consiliului local  proiectul de hotărâre </w:t>
      </w:r>
      <w:r w:rsidR="002B5C24">
        <w:rPr>
          <w:rFonts w:ascii="Arial Narrow" w:hAnsi="Arial Narrow"/>
          <w:sz w:val="24"/>
          <w:szCs w:val="24"/>
        </w:rPr>
        <w:t>privind</w:t>
      </w:r>
      <w:r w:rsidR="002B5C24">
        <w:rPr>
          <w:rFonts w:ascii="Arial Narrow" w:hAnsi="Arial Narrow" w:cs="Arial"/>
          <w:sz w:val="24"/>
          <w:szCs w:val="24"/>
        </w:rPr>
        <w:t xml:space="preserve"> aprobarea </w:t>
      </w:r>
      <w:r w:rsidR="002B5C24">
        <w:rPr>
          <w:rFonts w:ascii="Arial Narrow" w:hAnsi="Arial Narrow" w:cs="Arial"/>
          <w:sz w:val="24"/>
          <w:szCs w:val="24"/>
          <w:lang w:val="ro-RO"/>
        </w:rPr>
        <w:t xml:space="preserve">bugetului local al comunei  Preutești </w:t>
      </w:r>
      <w:r w:rsidR="002B5C24">
        <w:rPr>
          <w:rFonts w:ascii="Arial Narrow" w:hAnsi="Arial Narrow" w:cs="Arial"/>
          <w:sz w:val="24"/>
          <w:szCs w:val="24"/>
        </w:rPr>
        <w:t xml:space="preserve"> pe anul 202</w:t>
      </w:r>
      <w:r w:rsidR="00FB2545">
        <w:rPr>
          <w:rFonts w:ascii="Arial Narrow" w:hAnsi="Arial Narrow" w:cs="Arial"/>
          <w:sz w:val="24"/>
          <w:szCs w:val="24"/>
          <w:lang w:val="ro-RO"/>
        </w:rPr>
        <w:t>5.</w:t>
      </w:r>
    </w:p>
    <w:p w14:paraId="1FE9AF96" w14:textId="77777777" w:rsidR="00617166" w:rsidRDefault="00617166">
      <w:pPr>
        <w:spacing w:after="0"/>
        <w:ind w:firstLine="720"/>
        <w:rPr>
          <w:rFonts w:ascii="Arial Narrow" w:hAnsi="Arial Narrow"/>
          <w:sz w:val="24"/>
          <w:szCs w:val="24"/>
        </w:rPr>
      </w:pPr>
    </w:p>
    <w:p w14:paraId="6301BF65" w14:textId="77777777" w:rsidR="00617166" w:rsidRDefault="00617166">
      <w:pPr>
        <w:spacing w:after="0"/>
        <w:ind w:firstLine="720"/>
        <w:jc w:val="center"/>
        <w:rPr>
          <w:rFonts w:ascii="Arial Narrow" w:hAnsi="Arial Narrow"/>
          <w:sz w:val="24"/>
          <w:szCs w:val="24"/>
        </w:rPr>
      </w:pPr>
    </w:p>
    <w:p w14:paraId="55185E7B" w14:textId="77777777" w:rsidR="00617166" w:rsidRDefault="002B5C24">
      <w:pPr>
        <w:spacing w:after="0"/>
        <w:ind w:firstLine="720"/>
        <w:jc w:val="center"/>
        <w:rPr>
          <w:rFonts w:ascii="Arial Narrow" w:hAnsi="Arial Narrow"/>
          <w:sz w:val="24"/>
          <w:szCs w:val="24"/>
        </w:rPr>
      </w:pPr>
      <w:r>
        <w:rPr>
          <w:rFonts w:ascii="Arial Narrow" w:hAnsi="Arial Narrow"/>
          <w:sz w:val="24"/>
          <w:szCs w:val="24"/>
        </w:rPr>
        <w:t>Primar,</w:t>
      </w:r>
    </w:p>
    <w:p w14:paraId="22ED77E4" w14:textId="77777777" w:rsidR="00617166" w:rsidRDefault="002B5C24">
      <w:pPr>
        <w:spacing w:after="0"/>
        <w:ind w:firstLine="720"/>
        <w:jc w:val="center"/>
        <w:rPr>
          <w:rFonts w:ascii="Arial Narrow" w:hAnsi="Arial Narrow"/>
          <w:sz w:val="24"/>
          <w:szCs w:val="24"/>
        </w:rPr>
      </w:pPr>
      <w:r>
        <w:rPr>
          <w:rFonts w:ascii="Arial Narrow" w:hAnsi="Arial Narrow"/>
          <w:sz w:val="24"/>
          <w:szCs w:val="24"/>
        </w:rPr>
        <w:t>Ion VASILIU</w:t>
      </w:r>
    </w:p>
    <w:sectPr w:rsidR="00617166" w:rsidSect="00B74EF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689E2" w14:textId="77777777" w:rsidR="00CE3CD4" w:rsidRDefault="00CE3CD4">
      <w:pPr>
        <w:spacing w:line="240" w:lineRule="auto"/>
      </w:pPr>
      <w:r>
        <w:separator/>
      </w:r>
    </w:p>
  </w:endnote>
  <w:endnote w:type="continuationSeparator" w:id="0">
    <w:p w14:paraId="467FECA0" w14:textId="77777777" w:rsidR="00CE3CD4" w:rsidRDefault="00CE3C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06C41" w14:textId="77777777" w:rsidR="00CE3CD4" w:rsidRDefault="00CE3CD4">
      <w:pPr>
        <w:spacing w:after="0"/>
      </w:pPr>
      <w:r>
        <w:separator/>
      </w:r>
    </w:p>
  </w:footnote>
  <w:footnote w:type="continuationSeparator" w:id="0">
    <w:p w14:paraId="60FBFE1A" w14:textId="77777777" w:rsidR="00CE3CD4" w:rsidRDefault="00CE3CD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17769"/>
    <w:multiLevelType w:val="hybridMultilevel"/>
    <w:tmpl w:val="D2A2501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2C576C3"/>
    <w:multiLevelType w:val="hybridMultilevel"/>
    <w:tmpl w:val="AE325A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DD734D5"/>
    <w:multiLevelType w:val="hybridMultilevel"/>
    <w:tmpl w:val="4C303C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40513651"/>
    <w:multiLevelType w:val="hybridMultilevel"/>
    <w:tmpl w:val="002840C2"/>
    <w:lvl w:ilvl="0" w:tplc="0F825DE0">
      <w:start w:val="1"/>
      <w:numFmt w:val="bullet"/>
      <w:lvlText w:val="-"/>
      <w:lvlJc w:val="left"/>
      <w:pPr>
        <w:ind w:left="720" w:hanging="360"/>
      </w:pPr>
      <w:rPr>
        <w:rFonts w:ascii="Arial" w:hAnsi="Aria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B8A"/>
    <w:rsid w:val="00000210"/>
    <w:rsid w:val="00000B92"/>
    <w:rsid w:val="00004C54"/>
    <w:rsid w:val="0000766E"/>
    <w:rsid w:val="000079E4"/>
    <w:rsid w:val="000111D8"/>
    <w:rsid w:val="00030737"/>
    <w:rsid w:val="00031132"/>
    <w:rsid w:val="0003187F"/>
    <w:rsid w:val="00033E30"/>
    <w:rsid w:val="00035B8D"/>
    <w:rsid w:val="00036206"/>
    <w:rsid w:val="00037632"/>
    <w:rsid w:val="0004615A"/>
    <w:rsid w:val="000465B7"/>
    <w:rsid w:val="000476CE"/>
    <w:rsid w:val="00047BA1"/>
    <w:rsid w:val="0005063D"/>
    <w:rsid w:val="00050BD7"/>
    <w:rsid w:val="0005544C"/>
    <w:rsid w:val="00061746"/>
    <w:rsid w:val="00063606"/>
    <w:rsid w:val="00063735"/>
    <w:rsid w:val="00075245"/>
    <w:rsid w:val="0008132C"/>
    <w:rsid w:val="0008194E"/>
    <w:rsid w:val="00090C84"/>
    <w:rsid w:val="000A1577"/>
    <w:rsid w:val="000A2A26"/>
    <w:rsid w:val="000A3A63"/>
    <w:rsid w:val="000B16D6"/>
    <w:rsid w:val="000B3F50"/>
    <w:rsid w:val="000B45A8"/>
    <w:rsid w:val="000B7801"/>
    <w:rsid w:val="000C1844"/>
    <w:rsid w:val="000D5627"/>
    <w:rsid w:val="000D76C7"/>
    <w:rsid w:val="000E198F"/>
    <w:rsid w:val="000E662D"/>
    <w:rsid w:val="000E74B8"/>
    <w:rsid w:val="000F4648"/>
    <w:rsid w:val="001046CC"/>
    <w:rsid w:val="00111499"/>
    <w:rsid w:val="001119AD"/>
    <w:rsid w:val="00115857"/>
    <w:rsid w:val="00120799"/>
    <w:rsid w:val="00123E4D"/>
    <w:rsid w:val="0013528D"/>
    <w:rsid w:val="001417FF"/>
    <w:rsid w:val="00144331"/>
    <w:rsid w:val="00147361"/>
    <w:rsid w:val="00151E22"/>
    <w:rsid w:val="00154223"/>
    <w:rsid w:val="0016085A"/>
    <w:rsid w:val="00160A57"/>
    <w:rsid w:val="00164107"/>
    <w:rsid w:val="00192AFC"/>
    <w:rsid w:val="00192EAF"/>
    <w:rsid w:val="00193D60"/>
    <w:rsid w:val="001A1EC1"/>
    <w:rsid w:val="001A5AE3"/>
    <w:rsid w:val="001A7D9E"/>
    <w:rsid w:val="001B7D0C"/>
    <w:rsid w:val="001C3AC7"/>
    <w:rsid w:val="001D10A1"/>
    <w:rsid w:val="001D4A2C"/>
    <w:rsid w:val="001E49FF"/>
    <w:rsid w:val="001F0240"/>
    <w:rsid w:val="001F0877"/>
    <w:rsid w:val="001F0CBB"/>
    <w:rsid w:val="001F1CD2"/>
    <w:rsid w:val="001F29C1"/>
    <w:rsid w:val="001F35AB"/>
    <w:rsid w:val="001F4B3F"/>
    <w:rsid w:val="002047BF"/>
    <w:rsid w:val="00206967"/>
    <w:rsid w:val="00211820"/>
    <w:rsid w:val="00211BB2"/>
    <w:rsid w:val="002151A7"/>
    <w:rsid w:val="00222F86"/>
    <w:rsid w:val="00227FCD"/>
    <w:rsid w:val="00236321"/>
    <w:rsid w:val="00241FEC"/>
    <w:rsid w:val="00246C51"/>
    <w:rsid w:val="00262948"/>
    <w:rsid w:val="00265263"/>
    <w:rsid w:val="00275029"/>
    <w:rsid w:val="002823E0"/>
    <w:rsid w:val="0029173D"/>
    <w:rsid w:val="0029561B"/>
    <w:rsid w:val="002A0ABB"/>
    <w:rsid w:val="002A4D62"/>
    <w:rsid w:val="002A4EDF"/>
    <w:rsid w:val="002B5C24"/>
    <w:rsid w:val="002B6064"/>
    <w:rsid w:val="002D6545"/>
    <w:rsid w:val="002D72B4"/>
    <w:rsid w:val="002D77B0"/>
    <w:rsid w:val="002E0768"/>
    <w:rsid w:val="002E0867"/>
    <w:rsid w:val="002E32AD"/>
    <w:rsid w:val="002E4255"/>
    <w:rsid w:val="002F2499"/>
    <w:rsid w:val="002F4FA5"/>
    <w:rsid w:val="002F6F30"/>
    <w:rsid w:val="0031145F"/>
    <w:rsid w:val="00311477"/>
    <w:rsid w:val="0031661A"/>
    <w:rsid w:val="0032087C"/>
    <w:rsid w:val="00321CF7"/>
    <w:rsid w:val="00322C4C"/>
    <w:rsid w:val="00334100"/>
    <w:rsid w:val="00344BE5"/>
    <w:rsid w:val="0036051C"/>
    <w:rsid w:val="00363CE6"/>
    <w:rsid w:val="003649CA"/>
    <w:rsid w:val="00367FFB"/>
    <w:rsid w:val="00372BC4"/>
    <w:rsid w:val="0037370E"/>
    <w:rsid w:val="0037513E"/>
    <w:rsid w:val="0039062E"/>
    <w:rsid w:val="003942F2"/>
    <w:rsid w:val="003945BE"/>
    <w:rsid w:val="00395798"/>
    <w:rsid w:val="003A27C1"/>
    <w:rsid w:val="003A4DF1"/>
    <w:rsid w:val="003A6603"/>
    <w:rsid w:val="003B16FA"/>
    <w:rsid w:val="003B1E62"/>
    <w:rsid w:val="003B6EDE"/>
    <w:rsid w:val="003B7E39"/>
    <w:rsid w:val="003D0CCA"/>
    <w:rsid w:val="003E317D"/>
    <w:rsid w:val="003E329E"/>
    <w:rsid w:val="003F5994"/>
    <w:rsid w:val="003F7361"/>
    <w:rsid w:val="00400F9A"/>
    <w:rsid w:val="004024D2"/>
    <w:rsid w:val="0040281F"/>
    <w:rsid w:val="00405A13"/>
    <w:rsid w:val="00411F38"/>
    <w:rsid w:val="004172D4"/>
    <w:rsid w:val="004306B4"/>
    <w:rsid w:val="00433A37"/>
    <w:rsid w:val="0045273B"/>
    <w:rsid w:val="00453D69"/>
    <w:rsid w:val="004651D5"/>
    <w:rsid w:val="00471576"/>
    <w:rsid w:val="00473258"/>
    <w:rsid w:val="00480697"/>
    <w:rsid w:val="00481A59"/>
    <w:rsid w:val="00484338"/>
    <w:rsid w:val="00487E89"/>
    <w:rsid w:val="004A4107"/>
    <w:rsid w:val="004A599B"/>
    <w:rsid w:val="004C58FE"/>
    <w:rsid w:val="004C5DF0"/>
    <w:rsid w:val="004C648A"/>
    <w:rsid w:val="004E7882"/>
    <w:rsid w:val="004F3A14"/>
    <w:rsid w:val="004F6560"/>
    <w:rsid w:val="00500A79"/>
    <w:rsid w:val="005025D3"/>
    <w:rsid w:val="00513D47"/>
    <w:rsid w:val="00526367"/>
    <w:rsid w:val="005309DA"/>
    <w:rsid w:val="005353A3"/>
    <w:rsid w:val="00542F00"/>
    <w:rsid w:val="005432B6"/>
    <w:rsid w:val="005473E9"/>
    <w:rsid w:val="00555FA5"/>
    <w:rsid w:val="00571CCE"/>
    <w:rsid w:val="0057776A"/>
    <w:rsid w:val="005779AA"/>
    <w:rsid w:val="005838D5"/>
    <w:rsid w:val="00594DFF"/>
    <w:rsid w:val="0059792E"/>
    <w:rsid w:val="005A1A3E"/>
    <w:rsid w:val="005B1CF7"/>
    <w:rsid w:val="005B28C6"/>
    <w:rsid w:val="005B3D56"/>
    <w:rsid w:val="005C0B9C"/>
    <w:rsid w:val="005D4AE7"/>
    <w:rsid w:val="0060001E"/>
    <w:rsid w:val="00606BEA"/>
    <w:rsid w:val="00617166"/>
    <w:rsid w:val="00622414"/>
    <w:rsid w:val="006231C9"/>
    <w:rsid w:val="00624595"/>
    <w:rsid w:val="00625DC7"/>
    <w:rsid w:val="00641477"/>
    <w:rsid w:val="00654B1F"/>
    <w:rsid w:val="00655716"/>
    <w:rsid w:val="00667010"/>
    <w:rsid w:val="00667279"/>
    <w:rsid w:val="00680E50"/>
    <w:rsid w:val="006939B8"/>
    <w:rsid w:val="006A0EC5"/>
    <w:rsid w:val="006A786B"/>
    <w:rsid w:val="006A7878"/>
    <w:rsid w:val="006C2EEC"/>
    <w:rsid w:val="006C6308"/>
    <w:rsid w:val="006C6B5C"/>
    <w:rsid w:val="006D1907"/>
    <w:rsid w:val="006D1DBF"/>
    <w:rsid w:val="006E457D"/>
    <w:rsid w:val="006F6DA4"/>
    <w:rsid w:val="006F724E"/>
    <w:rsid w:val="007032EC"/>
    <w:rsid w:val="00703B27"/>
    <w:rsid w:val="00705118"/>
    <w:rsid w:val="00707A13"/>
    <w:rsid w:val="00707E49"/>
    <w:rsid w:val="00710BEC"/>
    <w:rsid w:val="00715B8A"/>
    <w:rsid w:val="00721BBC"/>
    <w:rsid w:val="00724464"/>
    <w:rsid w:val="00726A23"/>
    <w:rsid w:val="007303A4"/>
    <w:rsid w:val="007320BC"/>
    <w:rsid w:val="007346E6"/>
    <w:rsid w:val="00747EFB"/>
    <w:rsid w:val="00757ACD"/>
    <w:rsid w:val="00760339"/>
    <w:rsid w:val="00762F4D"/>
    <w:rsid w:val="0078023A"/>
    <w:rsid w:val="007862F2"/>
    <w:rsid w:val="00796A2F"/>
    <w:rsid w:val="007A0438"/>
    <w:rsid w:val="007A164C"/>
    <w:rsid w:val="007B5C9A"/>
    <w:rsid w:val="007B680E"/>
    <w:rsid w:val="007D46EC"/>
    <w:rsid w:val="007D4AF8"/>
    <w:rsid w:val="007E0CAA"/>
    <w:rsid w:val="007F21A2"/>
    <w:rsid w:val="008037EF"/>
    <w:rsid w:val="00804218"/>
    <w:rsid w:val="008059E7"/>
    <w:rsid w:val="00805F38"/>
    <w:rsid w:val="008136A2"/>
    <w:rsid w:val="00814C84"/>
    <w:rsid w:val="008271AC"/>
    <w:rsid w:val="00831061"/>
    <w:rsid w:val="00834AEF"/>
    <w:rsid w:val="00844B1C"/>
    <w:rsid w:val="00864361"/>
    <w:rsid w:val="0087317E"/>
    <w:rsid w:val="00874C0C"/>
    <w:rsid w:val="008816A5"/>
    <w:rsid w:val="00882164"/>
    <w:rsid w:val="008821BD"/>
    <w:rsid w:val="00882F3F"/>
    <w:rsid w:val="008900CB"/>
    <w:rsid w:val="00892AAB"/>
    <w:rsid w:val="00894792"/>
    <w:rsid w:val="008A0EC2"/>
    <w:rsid w:val="008B0A73"/>
    <w:rsid w:val="008B3AEC"/>
    <w:rsid w:val="008B5C47"/>
    <w:rsid w:val="008B6F4A"/>
    <w:rsid w:val="008C443D"/>
    <w:rsid w:val="008C6A74"/>
    <w:rsid w:val="008D0927"/>
    <w:rsid w:val="008D39A0"/>
    <w:rsid w:val="008D465F"/>
    <w:rsid w:val="008E2489"/>
    <w:rsid w:val="008E681A"/>
    <w:rsid w:val="008F08D7"/>
    <w:rsid w:val="008F49EC"/>
    <w:rsid w:val="008F630B"/>
    <w:rsid w:val="00901B86"/>
    <w:rsid w:val="0090310A"/>
    <w:rsid w:val="00905AE6"/>
    <w:rsid w:val="00906C13"/>
    <w:rsid w:val="00910C9C"/>
    <w:rsid w:val="0091144F"/>
    <w:rsid w:val="00913559"/>
    <w:rsid w:val="0091576C"/>
    <w:rsid w:val="0091681E"/>
    <w:rsid w:val="00921CFF"/>
    <w:rsid w:val="009251D4"/>
    <w:rsid w:val="009259B8"/>
    <w:rsid w:val="009344F0"/>
    <w:rsid w:val="00942B85"/>
    <w:rsid w:val="009556A5"/>
    <w:rsid w:val="009615D0"/>
    <w:rsid w:val="00963A47"/>
    <w:rsid w:val="009718BB"/>
    <w:rsid w:val="00971CB9"/>
    <w:rsid w:val="00973723"/>
    <w:rsid w:val="009800D9"/>
    <w:rsid w:val="009834D8"/>
    <w:rsid w:val="00992C44"/>
    <w:rsid w:val="00992EBA"/>
    <w:rsid w:val="00995492"/>
    <w:rsid w:val="009A7F43"/>
    <w:rsid w:val="009B0234"/>
    <w:rsid w:val="009B2A36"/>
    <w:rsid w:val="009B2CDC"/>
    <w:rsid w:val="009B3D7D"/>
    <w:rsid w:val="009C6A0C"/>
    <w:rsid w:val="009C7449"/>
    <w:rsid w:val="009E7096"/>
    <w:rsid w:val="009F0B86"/>
    <w:rsid w:val="009F5790"/>
    <w:rsid w:val="00A13A1B"/>
    <w:rsid w:val="00A2269B"/>
    <w:rsid w:val="00A32C3E"/>
    <w:rsid w:val="00A37BF6"/>
    <w:rsid w:val="00A435FE"/>
    <w:rsid w:val="00A45D39"/>
    <w:rsid w:val="00A47D95"/>
    <w:rsid w:val="00A50EB8"/>
    <w:rsid w:val="00A54738"/>
    <w:rsid w:val="00A55AD5"/>
    <w:rsid w:val="00A61032"/>
    <w:rsid w:val="00A61142"/>
    <w:rsid w:val="00A6569F"/>
    <w:rsid w:val="00A74316"/>
    <w:rsid w:val="00A74DF6"/>
    <w:rsid w:val="00A7519D"/>
    <w:rsid w:val="00A80289"/>
    <w:rsid w:val="00A83C22"/>
    <w:rsid w:val="00A847F1"/>
    <w:rsid w:val="00A848D0"/>
    <w:rsid w:val="00A84FAF"/>
    <w:rsid w:val="00A94349"/>
    <w:rsid w:val="00A95862"/>
    <w:rsid w:val="00AB55C1"/>
    <w:rsid w:val="00AB5A74"/>
    <w:rsid w:val="00AC6001"/>
    <w:rsid w:val="00AD7BAE"/>
    <w:rsid w:val="00AE2A92"/>
    <w:rsid w:val="00AE5D79"/>
    <w:rsid w:val="00AE7A52"/>
    <w:rsid w:val="00AF39EA"/>
    <w:rsid w:val="00AF6F10"/>
    <w:rsid w:val="00B02EB7"/>
    <w:rsid w:val="00B1208F"/>
    <w:rsid w:val="00B13495"/>
    <w:rsid w:val="00B15E64"/>
    <w:rsid w:val="00B17468"/>
    <w:rsid w:val="00B2021F"/>
    <w:rsid w:val="00B23184"/>
    <w:rsid w:val="00B26E5B"/>
    <w:rsid w:val="00B27B1B"/>
    <w:rsid w:val="00B27CC7"/>
    <w:rsid w:val="00B35369"/>
    <w:rsid w:val="00B40FA5"/>
    <w:rsid w:val="00B44D1E"/>
    <w:rsid w:val="00B47309"/>
    <w:rsid w:val="00B53C2F"/>
    <w:rsid w:val="00B56F0C"/>
    <w:rsid w:val="00B579D0"/>
    <w:rsid w:val="00B61FB4"/>
    <w:rsid w:val="00B72298"/>
    <w:rsid w:val="00B74EF5"/>
    <w:rsid w:val="00B86220"/>
    <w:rsid w:val="00B86361"/>
    <w:rsid w:val="00B9749E"/>
    <w:rsid w:val="00B979C0"/>
    <w:rsid w:val="00BA0FE3"/>
    <w:rsid w:val="00BB52FA"/>
    <w:rsid w:val="00BB7507"/>
    <w:rsid w:val="00BB7B67"/>
    <w:rsid w:val="00BC65CE"/>
    <w:rsid w:val="00BD06E8"/>
    <w:rsid w:val="00BD07E9"/>
    <w:rsid w:val="00BD1A97"/>
    <w:rsid w:val="00BE2A08"/>
    <w:rsid w:val="00BE7FAC"/>
    <w:rsid w:val="00BF4081"/>
    <w:rsid w:val="00C159EC"/>
    <w:rsid w:val="00C16FD4"/>
    <w:rsid w:val="00C212B4"/>
    <w:rsid w:val="00C24EDB"/>
    <w:rsid w:val="00C36AA0"/>
    <w:rsid w:val="00C44361"/>
    <w:rsid w:val="00C53B33"/>
    <w:rsid w:val="00C56419"/>
    <w:rsid w:val="00C577D7"/>
    <w:rsid w:val="00C836E9"/>
    <w:rsid w:val="00C97BE5"/>
    <w:rsid w:val="00CA15FF"/>
    <w:rsid w:val="00CA174C"/>
    <w:rsid w:val="00CA2230"/>
    <w:rsid w:val="00CA4C6B"/>
    <w:rsid w:val="00CB09E7"/>
    <w:rsid w:val="00CB3454"/>
    <w:rsid w:val="00CC0B95"/>
    <w:rsid w:val="00CC0BF0"/>
    <w:rsid w:val="00CC7C3E"/>
    <w:rsid w:val="00CD3AC3"/>
    <w:rsid w:val="00CD4F49"/>
    <w:rsid w:val="00CE3CD4"/>
    <w:rsid w:val="00CE73E8"/>
    <w:rsid w:val="00CF05DD"/>
    <w:rsid w:val="00CF16F2"/>
    <w:rsid w:val="00CF6039"/>
    <w:rsid w:val="00CF62A8"/>
    <w:rsid w:val="00D04AC9"/>
    <w:rsid w:val="00D126BE"/>
    <w:rsid w:val="00D142EA"/>
    <w:rsid w:val="00D21267"/>
    <w:rsid w:val="00D213B8"/>
    <w:rsid w:val="00D22049"/>
    <w:rsid w:val="00D22F86"/>
    <w:rsid w:val="00D33EE2"/>
    <w:rsid w:val="00D34ADB"/>
    <w:rsid w:val="00D377B5"/>
    <w:rsid w:val="00D527C9"/>
    <w:rsid w:val="00D56679"/>
    <w:rsid w:val="00D62FF6"/>
    <w:rsid w:val="00D63265"/>
    <w:rsid w:val="00D633AA"/>
    <w:rsid w:val="00D65F16"/>
    <w:rsid w:val="00D667F5"/>
    <w:rsid w:val="00D727D8"/>
    <w:rsid w:val="00D7481E"/>
    <w:rsid w:val="00D773A1"/>
    <w:rsid w:val="00D94721"/>
    <w:rsid w:val="00D973DF"/>
    <w:rsid w:val="00DA13BD"/>
    <w:rsid w:val="00DC3A53"/>
    <w:rsid w:val="00DC5469"/>
    <w:rsid w:val="00DD1BA4"/>
    <w:rsid w:val="00DD5AFE"/>
    <w:rsid w:val="00DE2FB0"/>
    <w:rsid w:val="00DE77EA"/>
    <w:rsid w:val="00DE7A36"/>
    <w:rsid w:val="00E126B9"/>
    <w:rsid w:val="00E127F9"/>
    <w:rsid w:val="00E17799"/>
    <w:rsid w:val="00E201A1"/>
    <w:rsid w:val="00E334D8"/>
    <w:rsid w:val="00E5332C"/>
    <w:rsid w:val="00E544FE"/>
    <w:rsid w:val="00E56A9F"/>
    <w:rsid w:val="00E603F9"/>
    <w:rsid w:val="00E63E98"/>
    <w:rsid w:val="00E6545A"/>
    <w:rsid w:val="00E707DD"/>
    <w:rsid w:val="00E76089"/>
    <w:rsid w:val="00E831B0"/>
    <w:rsid w:val="00E85706"/>
    <w:rsid w:val="00E8628A"/>
    <w:rsid w:val="00E90098"/>
    <w:rsid w:val="00E905F7"/>
    <w:rsid w:val="00EC1261"/>
    <w:rsid w:val="00EC2E27"/>
    <w:rsid w:val="00EC4F23"/>
    <w:rsid w:val="00ED550E"/>
    <w:rsid w:val="00ED6422"/>
    <w:rsid w:val="00EF0871"/>
    <w:rsid w:val="00EF2AC7"/>
    <w:rsid w:val="00EF5153"/>
    <w:rsid w:val="00EF6349"/>
    <w:rsid w:val="00F01058"/>
    <w:rsid w:val="00F03491"/>
    <w:rsid w:val="00F05B7E"/>
    <w:rsid w:val="00F145C6"/>
    <w:rsid w:val="00F17142"/>
    <w:rsid w:val="00F211FB"/>
    <w:rsid w:val="00F26B59"/>
    <w:rsid w:val="00F47647"/>
    <w:rsid w:val="00F51F3C"/>
    <w:rsid w:val="00F528AF"/>
    <w:rsid w:val="00F56BBB"/>
    <w:rsid w:val="00F654ED"/>
    <w:rsid w:val="00F65C09"/>
    <w:rsid w:val="00F71E64"/>
    <w:rsid w:val="00F739C9"/>
    <w:rsid w:val="00F74E9E"/>
    <w:rsid w:val="00F76284"/>
    <w:rsid w:val="00F92B13"/>
    <w:rsid w:val="00F94DDE"/>
    <w:rsid w:val="00FB2545"/>
    <w:rsid w:val="00FB3E23"/>
    <w:rsid w:val="00FB708A"/>
    <w:rsid w:val="00FD6550"/>
    <w:rsid w:val="00FD6F35"/>
    <w:rsid w:val="00FD765A"/>
    <w:rsid w:val="00FE1F10"/>
    <w:rsid w:val="00FE31F6"/>
    <w:rsid w:val="00FE4701"/>
    <w:rsid w:val="00FE4D2A"/>
    <w:rsid w:val="00FE78AA"/>
    <w:rsid w:val="05C74442"/>
    <w:rsid w:val="0B9B5941"/>
    <w:rsid w:val="0D912274"/>
    <w:rsid w:val="147D2984"/>
    <w:rsid w:val="18DA1093"/>
    <w:rsid w:val="1E3248A5"/>
    <w:rsid w:val="1E701637"/>
    <w:rsid w:val="2227590D"/>
    <w:rsid w:val="228949C7"/>
    <w:rsid w:val="269B09DD"/>
    <w:rsid w:val="27260239"/>
    <w:rsid w:val="2BC15A8F"/>
    <w:rsid w:val="445C43A1"/>
    <w:rsid w:val="49EB2DE2"/>
    <w:rsid w:val="4E5F0570"/>
    <w:rsid w:val="647E5ECA"/>
    <w:rsid w:val="69BC4701"/>
    <w:rsid w:val="69CB64C7"/>
    <w:rsid w:val="70885DD3"/>
    <w:rsid w:val="723111A2"/>
    <w:rsid w:val="7FBC1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7C075"/>
  <w15:docId w15:val="{81E609B0-7131-42F2-BF0F-BD6265ED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Tahoma" w:hAnsi="Tahoma" w:cs="Tahoma"/>
      <w:sz w:val="16"/>
      <w:szCs w:val="16"/>
    </w:rPr>
  </w:style>
  <w:style w:type="paragraph" w:styleId="Corptext">
    <w:name w:val="Body Text"/>
    <w:basedOn w:val="Normal"/>
    <w:link w:val="CorptextCaracter"/>
    <w:uiPriority w:val="99"/>
    <w:semiHidden/>
    <w:unhideWhenUsed/>
    <w:qFormat/>
    <w:pPr>
      <w:spacing w:after="120"/>
    </w:pPr>
  </w:style>
  <w:style w:type="paragraph" w:styleId="Indentcorptext">
    <w:name w:val="Body Text Indent"/>
    <w:basedOn w:val="Normal"/>
    <w:link w:val="IndentcorptextCaracter"/>
    <w:qFormat/>
    <w:pPr>
      <w:spacing w:after="0" w:line="240" w:lineRule="auto"/>
      <w:ind w:firstLine="709"/>
      <w:jc w:val="both"/>
    </w:pPr>
    <w:rPr>
      <w:rFonts w:ascii="Times New Roman" w:eastAsia="Times New Roman" w:hAnsi="Times New Roman" w:cs="Times New Roman"/>
      <w:sz w:val="28"/>
      <w:szCs w:val="20"/>
      <w:lang w:val="ro-RO" w:eastAsia="ro-RO"/>
    </w:rPr>
  </w:style>
  <w:style w:type="paragraph" w:styleId="Subsol">
    <w:name w:val="footer"/>
    <w:basedOn w:val="Normal"/>
    <w:link w:val="SubsolCaracter"/>
    <w:uiPriority w:val="99"/>
    <w:unhideWhenUsed/>
    <w:qFormat/>
    <w:pPr>
      <w:tabs>
        <w:tab w:val="center" w:pos="4680"/>
        <w:tab w:val="right" w:pos="9360"/>
      </w:tabs>
      <w:spacing w:after="0" w:line="240" w:lineRule="auto"/>
    </w:pPr>
  </w:style>
  <w:style w:type="paragraph" w:styleId="Antet">
    <w:name w:val="header"/>
    <w:basedOn w:val="Normal"/>
    <w:link w:val="AntetCaracter"/>
    <w:uiPriority w:val="99"/>
    <w:unhideWhenUsed/>
    <w:qFormat/>
    <w:pPr>
      <w:tabs>
        <w:tab w:val="center" w:pos="4680"/>
        <w:tab w:val="right" w:pos="9360"/>
      </w:tabs>
      <w:spacing w:after="0" w:line="240" w:lineRule="auto"/>
    </w:pPr>
  </w:style>
  <w:style w:type="character" w:styleId="Hyperlink">
    <w:name w:val="Hyperlink"/>
    <w:basedOn w:val="Fontdeparagrafimplici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Pr>
      <w:b/>
      <w:bCs/>
    </w:rPr>
  </w:style>
  <w:style w:type="paragraph" w:styleId="Titlu">
    <w:name w:val="Title"/>
    <w:basedOn w:val="Normal"/>
    <w:link w:val="TitluCaracter"/>
    <w:qFormat/>
    <w:pPr>
      <w:spacing w:after="0" w:line="240" w:lineRule="auto"/>
      <w:jc w:val="center"/>
    </w:pPr>
    <w:rPr>
      <w:rFonts w:ascii="Times New Roman" w:eastAsia="Times New Roman" w:hAnsi="Times New Roman" w:cs="Times New Roman"/>
      <w:b/>
      <w:sz w:val="24"/>
      <w:szCs w:val="20"/>
      <w:lang w:eastAsia="ro-RO"/>
    </w:rPr>
  </w:style>
  <w:style w:type="character" w:customStyle="1" w:styleId="TitluCaracter">
    <w:name w:val="Titlu Caracter"/>
    <w:basedOn w:val="Fontdeparagrafimplicit"/>
    <w:link w:val="Titlu"/>
    <w:qFormat/>
    <w:rPr>
      <w:rFonts w:ascii="Times New Roman" w:eastAsia="Times New Roman" w:hAnsi="Times New Roman" w:cs="Times New Roman"/>
      <w:b/>
      <w:sz w:val="24"/>
      <w:szCs w:val="20"/>
      <w:lang w:eastAsia="ro-RO"/>
    </w:rPr>
  </w:style>
  <w:style w:type="paragraph" w:styleId="Listparagraf">
    <w:name w:val="List Paragraph"/>
    <w:basedOn w:val="Normal"/>
    <w:uiPriority w:val="34"/>
    <w:qFormat/>
    <w:pPr>
      <w:spacing w:after="0" w:line="240" w:lineRule="auto"/>
      <w:ind w:left="720"/>
      <w:contextualSpacing/>
    </w:pPr>
    <w:rPr>
      <w:rFonts w:ascii="Times New Roman" w:eastAsia="Times New Roman" w:hAnsi="Times New Roman" w:cs="Times New Roman"/>
      <w:sz w:val="28"/>
      <w:szCs w:val="20"/>
      <w:lang w:val="en-AU" w:eastAsia="ro-RO"/>
    </w:rPr>
  </w:style>
  <w:style w:type="character" w:customStyle="1" w:styleId="IndentcorptextCaracter">
    <w:name w:val="Indent corp text Caracter"/>
    <w:basedOn w:val="Fontdeparagrafimplicit"/>
    <w:link w:val="Indentcorptext"/>
    <w:qFormat/>
    <w:rPr>
      <w:rFonts w:ascii="Times New Roman" w:eastAsia="Times New Roman" w:hAnsi="Times New Roman" w:cs="Times New Roman"/>
      <w:sz w:val="28"/>
      <w:szCs w:val="20"/>
      <w:lang w:val="ro-RO" w:eastAsia="ro-RO"/>
    </w:rPr>
  </w:style>
  <w:style w:type="character" w:customStyle="1" w:styleId="TextnBalonCaracter">
    <w:name w:val="Text în Balon Caracter"/>
    <w:basedOn w:val="Fontdeparagrafimplicit"/>
    <w:link w:val="TextnBalon"/>
    <w:uiPriority w:val="99"/>
    <w:semiHidden/>
    <w:qFormat/>
    <w:rPr>
      <w:rFonts w:ascii="Tahoma" w:hAnsi="Tahoma" w:cs="Tahoma"/>
      <w:sz w:val="16"/>
      <w:szCs w:val="16"/>
    </w:rPr>
  </w:style>
  <w:style w:type="character" w:customStyle="1" w:styleId="CorptextCaracter">
    <w:name w:val="Corp text Caracter"/>
    <w:basedOn w:val="Fontdeparagrafimplicit"/>
    <w:link w:val="Corptext"/>
    <w:uiPriority w:val="99"/>
    <w:semiHidden/>
    <w:qFormat/>
  </w:style>
  <w:style w:type="paragraph" w:styleId="Frspaiere">
    <w:name w:val="No Spacing"/>
    <w:uiPriority w:val="1"/>
    <w:qFormat/>
    <w:rPr>
      <w:rFonts w:asciiTheme="minorHAnsi" w:eastAsiaTheme="minorEastAsia" w:hAnsiTheme="minorHAnsi" w:cstheme="minorBidi"/>
      <w:sz w:val="22"/>
      <w:szCs w:val="22"/>
      <w:lang w:val="en-US" w:eastAsia="en-US"/>
    </w:rPr>
  </w:style>
  <w:style w:type="character" w:customStyle="1" w:styleId="AntetCaracter">
    <w:name w:val="Antet Caracter"/>
    <w:basedOn w:val="Fontdeparagrafimplicit"/>
    <w:link w:val="Antet"/>
    <w:uiPriority w:val="99"/>
    <w:qFormat/>
  </w:style>
  <w:style w:type="character" w:customStyle="1" w:styleId="SubsolCaracter">
    <w:name w:val="Subsol Caracter"/>
    <w:basedOn w:val="Fontdeparagrafimplicit"/>
    <w:link w:val="Subsol"/>
    <w:uiPriority w:val="99"/>
    <w:qFormat/>
  </w:style>
  <w:style w:type="character" w:customStyle="1" w:styleId="MeniuneNerezolvat1">
    <w:name w:val="Mențiune Nerezolvat1"/>
    <w:basedOn w:val="Fontdeparagrafimplici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164A9-F035-41DE-B5CF-0D197F77C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2053</Words>
  <Characters>11913</Characters>
  <Application>Microsoft Office Word</Application>
  <DocSecurity>0</DocSecurity>
  <Lines>99</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Emilia68</dc:creator>
  <cp:lastModifiedBy>Utilizator</cp:lastModifiedBy>
  <cp:revision>64</cp:revision>
  <cp:lastPrinted>2025-03-24T11:38:00Z</cp:lastPrinted>
  <dcterms:created xsi:type="dcterms:W3CDTF">2018-09-17T08:21:00Z</dcterms:created>
  <dcterms:modified xsi:type="dcterms:W3CDTF">2025-03-24T13:01:00Z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576E61F0343444BAB62B3F6CB7669EF0</vt:lpwstr>
  </property>
</Properties>
</file>