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87855" w14:textId="79CD31E2" w:rsidR="006D18BC" w:rsidRDefault="006D18BC"/>
    <w:p w14:paraId="4FFF9486" w14:textId="1AF1C866" w:rsidR="008749D8" w:rsidRDefault="008749D8"/>
    <w:p w14:paraId="4EF5809F" w14:textId="77777777" w:rsidR="008749D8" w:rsidRPr="008749D8" w:rsidRDefault="008749D8" w:rsidP="008749D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8749D8">
        <w:rPr>
          <w:rFonts w:ascii="Arial Narrow" w:hAnsi="Arial Narrow"/>
          <w:b/>
          <w:bCs/>
          <w:sz w:val="24"/>
          <w:szCs w:val="24"/>
        </w:rPr>
        <w:t>ROMÂNIA</w:t>
      </w:r>
    </w:p>
    <w:p w14:paraId="3B544414" w14:textId="77777777" w:rsidR="008749D8" w:rsidRPr="008749D8" w:rsidRDefault="008749D8" w:rsidP="008749D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8749D8">
        <w:rPr>
          <w:rFonts w:ascii="Arial Narrow" w:hAnsi="Arial Narrow"/>
          <w:b/>
          <w:bCs/>
          <w:sz w:val="24"/>
          <w:szCs w:val="24"/>
        </w:rPr>
        <w:t>JUDEŢUL SUCEAVA</w:t>
      </w:r>
    </w:p>
    <w:p w14:paraId="2AC497D2" w14:textId="77777777" w:rsidR="008749D8" w:rsidRPr="008749D8" w:rsidRDefault="008749D8" w:rsidP="008749D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8749D8">
        <w:rPr>
          <w:rFonts w:ascii="Arial Narrow" w:hAnsi="Arial Narrow"/>
          <w:b/>
          <w:bCs/>
          <w:sz w:val="24"/>
          <w:szCs w:val="24"/>
        </w:rPr>
        <w:t>COMUNA PREUTEŞTI</w:t>
      </w:r>
    </w:p>
    <w:p w14:paraId="530123FC" w14:textId="02E8774F" w:rsidR="008749D8" w:rsidRPr="008749D8" w:rsidRDefault="008749D8" w:rsidP="008749D8">
      <w:pPr>
        <w:pStyle w:val="Frspaiere"/>
        <w:jc w:val="center"/>
        <w:rPr>
          <w:rFonts w:ascii="Arial Narrow" w:hAnsi="Arial Narrow"/>
          <w:b/>
          <w:bCs/>
          <w:sz w:val="24"/>
          <w:szCs w:val="24"/>
        </w:rPr>
      </w:pPr>
      <w:r w:rsidRPr="008749D8">
        <w:rPr>
          <w:rFonts w:ascii="Arial Narrow" w:hAnsi="Arial Narrow"/>
          <w:b/>
          <w:bCs/>
          <w:sz w:val="24"/>
          <w:szCs w:val="24"/>
        </w:rPr>
        <w:t>PRIMAR</w:t>
      </w:r>
    </w:p>
    <w:p w14:paraId="6DCE6C6F" w14:textId="77777777" w:rsidR="008749D8" w:rsidRPr="008749D8" w:rsidRDefault="008749D8" w:rsidP="008749D8">
      <w:pPr>
        <w:rPr>
          <w:b/>
          <w:bCs/>
        </w:rPr>
      </w:pPr>
    </w:p>
    <w:p w14:paraId="2322E220" w14:textId="77777777" w:rsidR="008749D8" w:rsidRPr="008749D8" w:rsidRDefault="008749D8" w:rsidP="008749D8">
      <w:pPr>
        <w:rPr>
          <w:b/>
          <w:bCs/>
        </w:rPr>
      </w:pPr>
    </w:p>
    <w:p w14:paraId="0C49AC96" w14:textId="77777777" w:rsidR="008749D8" w:rsidRPr="008749D8" w:rsidRDefault="008749D8" w:rsidP="008749D8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749D8">
        <w:rPr>
          <w:rFonts w:ascii="Arial Narrow" w:hAnsi="Arial Narrow"/>
          <w:b/>
          <w:bCs/>
          <w:sz w:val="24"/>
          <w:szCs w:val="24"/>
        </w:rPr>
        <w:t>REFERATUL DE APROBARE</w:t>
      </w:r>
    </w:p>
    <w:p w14:paraId="0D8F7FDD" w14:textId="0A25B223" w:rsidR="008749D8" w:rsidRPr="008749D8" w:rsidRDefault="008749D8" w:rsidP="008749D8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749D8">
        <w:rPr>
          <w:rFonts w:ascii="Arial Narrow" w:hAnsi="Arial Narrow"/>
          <w:b/>
          <w:bCs/>
          <w:sz w:val="24"/>
          <w:szCs w:val="24"/>
        </w:rPr>
        <w:t xml:space="preserve">la proiectul de hotărâre </w:t>
      </w:r>
      <w:bookmarkStart w:id="0" w:name="_Hlk89417129"/>
      <w:bookmarkStart w:id="1" w:name="_Hlk89417958"/>
      <w:r w:rsidRPr="008749D8">
        <w:rPr>
          <w:rFonts w:ascii="Arial Narrow" w:hAnsi="Arial Narrow"/>
          <w:b/>
          <w:bCs/>
          <w:sz w:val="24"/>
          <w:szCs w:val="24"/>
        </w:rPr>
        <w:t xml:space="preserve">privind aprobarea  organizării </w:t>
      </w:r>
      <w:proofErr w:type="spellStart"/>
      <w:r w:rsidRPr="008749D8">
        <w:rPr>
          <w:rFonts w:ascii="Arial Narrow" w:hAnsi="Arial Narrow"/>
          <w:b/>
          <w:bCs/>
          <w:sz w:val="24"/>
          <w:szCs w:val="24"/>
        </w:rPr>
        <w:t>reţelei</w:t>
      </w:r>
      <w:proofErr w:type="spellEnd"/>
      <w:r w:rsidRPr="008749D8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Pr="008749D8">
        <w:rPr>
          <w:rFonts w:ascii="Arial Narrow" w:hAnsi="Arial Narrow"/>
          <w:b/>
          <w:bCs/>
          <w:sz w:val="24"/>
          <w:szCs w:val="24"/>
        </w:rPr>
        <w:t>şcolare</w:t>
      </w:r>
      <w:proofErr w:type="spellEnd"/>
      <w:r w:rsidRPr="008749D8">
        <w:rPr>
          <w:rFonts w:ascii="Arial Narrow" w:hAnsi="Arial Narrow"/>
          <w:b/>
          <w:bCs/>
          <w:sz w:val="24"/>
          <w:szCs w:val="24"/>
        </w:rPr>
        <w:t xml:space="preserve">  de </w:t>
      </w:r>
      <w:proofErr w:type="spellStart"/>
      <w:r w:rsidRPr="008749D8">
        <w:rPr>
          <w:rFonts w:ascii="Arial Narrow" w:hAnsi="Arial Narrow"/>
          <w:b/>
          <w:bCs/>
          <w:sz w:val="24"/>
          <w:szCs w:val="24"/>
        </w:rPr>
        <w:t>învăţământ</w:t>
      </w:r>
      <w:proofErr w:type="spellEnd"/>
      <w:r w:rsidRPr="008749D8">
        <w:rPr>
          <w:rFonts w:ascii="Arial Narrow" w:hAnsi="Arial Narrow"/>
          <w:b/>
          <w:bCs/>
          <w:sz w:val="24"/>
          <w:szCs w:val="24"/>
        </w:rPr>
        <w:t xml:space="preserve"> preuniversitar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8749D8">
        <w:rPr>
          <w:rFonts w:ascii="Arial Narrow" w:hAnsi="Arial Narrow"/>
          <w:b/>
          <w:bCs/>
          <w:sz w:val="24"/>
          <w:szCs w:val="24"/>
        </w:rPr>
        <w:t xml:space="preserve">de stat de pe raza comunei </w:t>
      </w:r>
      <w:proofErr w:type="spellStart"/>
      <w:r w:rsidRPr="008749D8">
        <w:rPr>
          <w:rFonts w:ascii="Arial Narrow" w:hAnsi="Arial Narrow"/>
          <w:b/>
          <w:bCs/>
          <w:sz w:val="24"/>
          <w:szCs w:val="24"/>
        </w:rPr>
        <w:t>Preuteşti</w:t>
      </w:r>
      <w:proofErr w:type="spellEnd"/>
      <w:r w:rsidRPr="008749D8">
        <w:rPr>
          <w:rFonts w:ascii="Arial Narrow" w:hAnsi="Arial Narrow"/>
          <w:b/>
          <w:bCs/>
          <w:sz w:val="24"/>
          <w:szCs w:val="24"/>
        </w:rPr>
        <w:t xml:space="preserve">, </w:t>
      </w:r>
      <w:proofErr w:type="spellStart"/>
      <w:r w:rsidRPr="008749D8">
        <w:rPr>
          <w:rFonts w:ascii="Arial Narrow" w:hAnsi="Arial Narrow"/>
          <w:b/>
          <w:bCs/>
          <w:sz w:val="24"/>
          <w:szCs w:val="24"/>
        </w:rPr>
        <w:t>judeţul</w:t>
      </w:r>
      <w:proofErr w:type="spellEnd"/>
      <w:r w:rsidRPr="008749D8">
        <w:rPr>
          <w:rFonts w:ascii="Arial Narrow" w:hAnsi="Arial Narrow"/>
          <w:b/>
          <w:bCs/>
          <w:sz w:val="24"/>
          <w:szCs w:val="24"/>
        </w:rPr>
        <w:t xml:space="preserve"> Suceava  în anul </w:t>
      </w:r>
      <w:proofErr w:type="spellStart"/>
      <w:r w:rsidRPr="008749D8">
        <w:rPr>
          <w:rFonts w:ascii="Arial Narrow" w:hAnsi="Arial Narrow"/>
          <w:b/>
          <w:bCs/>
          <w:sz w:val="24"/>
          <w:szCs w:val="24"/>
        </w:rPr>
        <w:t>şcolar</w:t>
      </w:r>
      <w:proofErr w:type="spellEnd"/>
      <w:r w:rsidRPr="008749D8">
        <w:rPr>
          <w:rFonts w:ascii="Arial Narrow" w:hAnsi="Arial Narrow"/>
          <w:b/>
          <w:bCs/>
          <w:sz w:val="24"/>
          <w:szCs w:val="24"/>
        </w:rPr>
        <w:t xml:space="preserve"> 2023-2024</w:t>
      </w:r>
    </w:p>
    <w:bookmarkEnd w:id="0"/>
    <w:p w14:paraId="5528FDD4" w14:textId="77777777" w:rsidR="008749D8" w:rsidRPr="008749D8" w:rsidRDefault="008749D8" w:rsidP="008749D8">
      <w:pPr>
        <w:jc w:val="center"/>
        <w:rPr>
          <w:rFonts w:ascii="Arial Narrow" w:hAnsi="Arial Narrow"/>
          <w:b/>
          <w:bCs/>
          <w:sz w:val="24"/>
          <w:szCs w:val="24"/>
        </w:rPr>
      </w:pPr>
    </w:p>
    <w:bookmarkEnd w:id="1"/>
    <w:p w14:paraId="209E8A5E" w14:textId="77777777" w:rsidR="008749D8" w:rsidRPr="008749D8" w:rsidRDefault="008749D8" w:rsidP="008749D8">
      <w:pPr>
        <w:rPr>
          <w:rFonts w:ascii="Arial Narrow" w:hAnsi="Arial Narrow"/>
          <w:bCs/>
          <w:sz w:val="24"/>
          <w:szCs w:val="24"/>
        </w:rPr>
      </w:pPr>
      <w:r w:rsidRPr="008749D8">
        <w:rPr>
          <w:rFonts w:ascii="Arial Narrow" w:hAnsi="Arial Narrow"/>
          <w:b/>
          <w:bCs/>
          <w:sz w:val="24"/>
          <w:szCs w:val="24"/>
        </w:rPr>
        <w:t xml:space="preserve">              </w:t>
      </w:r>
      <w:r w:rsidRPr="008749D8">
        <w:rPr>
          <w:rFonts w:ascii="Arial Narrow" w:hAnsi="Arial Narrow"/>
          <w:bCs/>
          <w:sz w:val="24"/>
          <w:szCs w:val="24"/>
        </w:rPr>
        <w:t xml:space="preserve">Subsemnatul  Vasiliu Ion, primarul comunei Preutești, 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ţinând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cont de prevederile </w:t>
      </w:r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art.19 alin.4  ale </w:t>
      </w:r>
      <w:r w:rsidRPr="008749D8">
        <w:rPr>
          <w:rFonts w:ascii="Arial Narrow" w:hAnsi="Arial Narrow"/>
          <w:bCs/>
          <w:sz w:val="24"/>
          <w:szCs w:val="24"/>
        </w:rPr>
        <w:t xml:space="preserve">Legii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educaţiei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naţionale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nr. 1/2011, cu modificările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şi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completările ulterioare conform căreia:,,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Pentru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asigurarea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accesului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egal la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educaţie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şi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formare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profesională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autorităţile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administraţiei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publice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locale,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baza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avizului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conform al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inspectoratelor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şcolare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aprobă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organizarea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funcţionarea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şi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după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caz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dizolvarea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unor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structuri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învăţământ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fără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personalitate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juridică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- ca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părţi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ale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unei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unităţi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de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învăţământ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cu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personalitate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juridică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-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şi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subordonate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aceluiaşi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ordonator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principal de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credite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,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în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condiţiile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legii</w:t>
      </w:r>
      <w:proofErr w:type="spellEnd"/>
      <w:r w:rsidRPr="008749D8">
        <w:rPr>
          <w:rFonts w:ascii="Arial Narrow" w:hAnsi="Arial Narrow"/>
          <w:bCs/>
          <w:sz w:val="24"/>
          <w:szCs w:val="24"/>
          <w:lang w:val="en-US"/>
        </w:rPr>
        <w:t xml:space="preserve"> “ am </w:t>
      </w:r>
      <w:proofErr w:type="spellStart"/>
      <w:r w:rsidRPr="008749D8">
        <w:rPr>
          <w:rFonts w:ascii="Arial Narrow" w:hAnsi="Arial Narrow"/>
          <w:bCs/>
          <w:sz w:val="24"/>
          <w:szCs w:val="24"/>
          <w:lang w:val="en-US"/>
        </w:rPr>
        <w:t>ini</w:t>
      </w:r>
      <w:r w:rsidRPr="008749D8">
        <w:rPr>
          <w:rFonts w:ascii="Arial Narrow" w:hAnsi="Arial Narrow"/>
          <w:bCs/>
          <w:sz w:val="24"/>
          <w:szCs w:val="24"/>
        </w:rPr>
        <w:t>țiat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proiectul de hotărâre privind aprobarea  organizării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reţelei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şcolare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 de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învăţământ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preuniversitar de stat de pe raza comunei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Preuteşti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judeţul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Suceava  în anul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şcolar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 2023-2024.  </w:t>
      </w:r>
    </w:p>
    <w:p w14:paraId="7D2EF9EF" w14:textId="77777777" w:rsidR="008749D8" w:rsidRPr="008749D8" w:rsidRDefault="008749D8" w:rsidP="008749D8">
      <w:pPr>
        <w:rPr>
          <w:rFonts w:ascii="Arial Narrow" w:hAnsi="Arial Narrow"/>
          <w:vanish/>
          <w:sz w:val="24"/>
          <w:szCs w:val="24"/>
          <w:lang w:val="en-US"/>
        </w:rPr>
      </w:pPr>
      <w:r w:rsidRPr="008749D8">
        <w:rPr>
          <w:rFonts w:ascii="Arial Narrow" w:hAnsi="Arial Narrow"/>
          <w:vanish/>
          <w:sz w:val="24"/>
          <w:szCs w:val="24"/>
        </w:rPr>
        <w:tab/>
      </w:r>
      <w:r w:rsidRPr="008749D8">
        <w:rPr>
          <w:rFonts w:ascii="Arial Narrow" w:hAnsi="Arial Narrow"/>
          <w:vanish/>
          <w:sz w:val="24"/>
          <w:szCs w:val="24"/>
        </w:rPr>
        <w:tab/>
      </w:r>
      <w:r w:rsidRPr="008749D8">
        <w:rPr>
          <w:rFonts w:ascii="Arial Narrow" w:hAnsi="Arial Narrow"/>
          <w:vanish/>
          <w:sz w:val="24"/>
          <w:szCs w:val="24"/>
        </w:rPr>
        <w:tab/>
      </w:r>
      <w:r w:rsidRPr="008749D8">
        <w:rPr>
          <w:rFonts w:ascii="Arial Narrow" w:hAnsi="Arial Narrow"/>
          <w:vanish/>
          <w:sz w:val="24"/>
          <w:szCs w:val="24"/>
        </w:rPr>
        <w:tab/>
      </w:r>
      <w:r w:rsidRPr="008749D8">
        <w:rPr>
          <w:rFonts w:ascii="Arial Narrow" w:hAnsi="Arial Narrow"/>
          <w:vanish/>
          <w:sz w:val="24"/>
          <w:szCs w:val="24"/>
          <w:lang w:val="en-US"/>
        </w:rPr>
        <w:t xml:space="preserve">|[(5) În cazul unităţilor de învăţământ confesional preuniversitar de stat existente la data intrării în vigoare a prezentei legi, cultele respective şi </w:t>
      </w:r>
      <w:r w:rsidRPr="008749D8">
        <w:rPr>
          <w:rFonts w:ascii="Arial Narrow" w:hAnsi="Arial Narrow"/>
          <w:b/>
          <w:bCs/>
          <w:vanish/>
          <w:sz w:val="24"/>
          <w:szCs w:val="24"/>
          <w:lang w:val="en-US"/>
        </w:rPr>
        <w:t>Ministerul Educaţiei, Cercetării, Tineretului şi Sportului</w:t>
      </w:r>
      <w:r w:rsidRPr="008749D8">
        <w:rPr>
          <w:rFonts w:ascii="Arial Narrow" w:hAnsi="Arial Narrow"/>
          <w:vanish/>
          <w:sz w:val="24"/>
          <w:szCs w:val="24"/>
          <w:lang w:val="en-US"/>
        </w:rPr>
        <w:t xml:space="preserve"> au obligaţia ca, în termen de 6 luni de la intrarea în vigoare a prezentei legi să elaboreze o metodologie de funcţionare aprobată prin hotărâre a Guvernului, care stabileşte relaţia juridică, patrimonială, financiară şi administrativă. </w:t>
      </w:r>
      <w:r w:rsidRPr="008749D8">
        <w:rPr>
          <w:rFonts w:ascii="Arial Narrow" w:hAnsi="Arial Narrow"/>
          <w:i/>
          <w:iCs/>
          <w:vanish/>
          <w:sz w:val="24"/>
          <w:szCs w:val="24"/>
          <w:lang w:val="en-US"/>
        </w:rPr>
        <w:t>(text original în vigoare până la 22 decembrie 2012)</w:t>
      </w:r>
      <w:r w:rsidRPr="008749D8">
        <w:rPr>
          <w:rFonts w:ascii="Arial Narrow" w:hAnsi="Arial Narrow"/>
          <w:vanish/>
          <w:sz w:val="24"/>
          <w:szCs w:val="24"/>
          <w:lang w:val="en-US"/>
        </w:rPr>
        <w:t xml:space="preserve"> ]| </w:t>
      </w:r>
      <w:r w:rsidRPr="008749D8">
        <w:rPr>
          <w:rFonts w:ascii="Arial Narrow" w:hAnsi="Arial Narrow"/>
          <w:vanish/>
          <w:sz w:val="24"/>
          <w:szCs w:val="24"/>
          <w:lang w:val="en-US"/>
        </w:rPr>
        <w:br/>
        <w:t xml:space="preserve">|[(5) În cazul unităţilor de învăţământ confesional preuniversitar de stat existente la data intrării în vigoare a prezentei legi, cultele respective şi </w:t>
      </w:r>
      <w:r w:rsidRPr="008749D8">
        <w:rPr>
          <w:rFonts w:ascii="Arial Narrow" w:hAnsi="Arial Narrow"/>
          <w:b/>
          <w:bCs/>
          <w:vanish/>
          <w:sz w:val="24"/>
          <w:szCs w:val="24"/>
          <w:lang w:val="en-US"/>
        </w:rPr>
        <w:t>Ministerul Educaţiei Naţionale</w:t>
      </w:r>
      <w:r w:rsidRPr="008749D8">
        <w:rPr>
          <w:rFonts w:ascii="Arial Narrow" w:hAnsi="Arial Narrow"/>
          <w:vanish/>
          <w:sz w:val="24"/>
          <w:szCs w:val="24"/>
          <w:lang w:val="en-US"/>
        </w:rPr>
        <w:t xml:space="preserve"> au obligaţia ca, în termen de 6 luni de la intrarea în vigoare a prezentei legi să elaboreze o metodologie de funcţionare aprobată prin hotărâre a Guvernului, care stabileşte relaţia juridică, patrimonială, financiară şi administrativă. </w:t>
      </w:r>
      <w:r w:rsidRPr="008749D8">
        <w:rPr>
          <w:rFonts w:ascii="Arial Narrow" w:hAnsi="Arial Narrow"/>
          <w:i/>
          <w:iCs/>
          <w:vanish/>
          <w:sz w:val="24"/>
          <w:szCs w:val="24"/>
          <w:lang w:val="en-US"/>
        </w:rPr>
        <w:t xml:space="preserve">(sintagmă înlocuită prin art. 32 alin. (1) lit. h) din </w:t>
      </w:r>
      <w:hyperlink r:id="rId4" w:history="1">
        <w:r w:rsidRPr="008749D8">
          <w:rPr>
            <w:rStyle w:val="Hyperlink"/>
            <w:rFonts w:ascii="Arial Narrow" w:hAnsi="Arial Narrow"/>
            <w:i/>
            <w:iCs/>
            <w:vanish/>
            <w:sz w:val="24"/>
            <w:szCs w:val="24"/>
            <w:lang w:val="en-US"/>
          </w:rPr>
          <w:t>O.U.G. nr. 96/2012</w:t>
        </w:r>
      </w:hyperlink>
      <w:r w:rsidRPr="008749D8">
        <w:rPr>
          <w:rFonts w:ascii="Arial Narrow" w:hAnsi="Arial Narrow"/>
          <w:i/>
          <w:iCs/>
          <w:vanish/>
          <w:sz w:val="24"/>
          <w:szCs w:val="24"/>
          <w:lang w:val="en-US"/>
        </w:rPr>
        <w:t>, în vigoare de la 22 decembrie 2012 până la 6 noiembrie 2019)</w:t>
      </w:r>
      <w:r w:rsidRPr="008749D8">
        <w:rPr>
          <w:rFonts w:ascii="Arial Narrow" w:hAnsi="Arial Narrow"/>
          <w:vanish/>
          <w:sz w:val="24"/>
          <w:szCs w:val="24"/>
          <w:lang w:val="en-US"/>
        </w:rPr>
        <w:t xml:space="preserve"> ]| </w:t>
      </w:r>
    </w:p>
    <w:p w14:paraId="0E373219" w14:textId="77777777" w:rsidR="008749D8" w:rsidRPr="008749D8" w:rsidRDefault="008749D8" w:rsidP="008749D8">
      <w:pPr>
        <w:rPr>
          <w:rFonts w:ascii="Arial Narrow" w:hAnsi="Arial Narrow"/>
          <w:sz w:val="24"/>
          <w:szCs w:val="24"/>
        </w:rPr>
      </w:pPr>
      <w:r w:rsidRPr="008749D8">
        <w:rPr>
          <w:rFonts w:ascii="Arial Narrow" w:hAnsi="Arial Narrow"/>
          <w:bCs/>
          <w:sz w:val="24"/>
          <w:szCs w:val="24"/>
        </w:rPr>
        <w:t xml:space="preserve">    </w:t>
      </w:r>
      <w:r w:rsidRPr="008749D8">
        <w:rPr>
          <w:rFonts w:ascii="Arial Narrow" w:hAnsi="Arial Narrow"/>
          <w:sz w:val="24"/>
          <w:szCs w:val="24"/>
        </w:rPr>
        <w:t xml:space="preserve">             Inspectoratul </w:t>
      </w:r>
      <w:proofErr w:type="spellStart"/>
      <w:r w:rsidRPr="008749D8">
        <w:rPr>
          <w:rFonts w:ascii="Arial Narrow" w:hAnsi="Arial Narrow"/>
          <w:sz w:val="24"/>
          <w:szCs w:val="24"/>
        </w:rPr>
        <w:t>Școloar</w:t>
      </w:r>
      <w:proofErr w:type="spellEnd"/>
      <w:r w:rsidRPr="008749D8">
        <w:rPr>
          <w:rFonts w:ascii="Arial Narrow" w:hAnsi="Arial Narrow"/>
          <w:sz w:val="24"/>
          <w:szCs w:val="24"/>
        </w:rPr>
        <w:t xml:space="preserve"> Județean Suceava a emis avizul ,, CONFORM</w:t>
      </w:r>
      <w:r w:rsidRPr="008749D8">
        <w:rPr>
          <w:rFonts w:ascii="Arial Narrow" w:hAnsi="Arial Narrow"/>
          <w:iCs/>
          <w:sz w:val="24"/>
          <w:szCs w:val="24"/>
          <w:lang w:val="en-US"/>
        </w:rPr>
        <w:t>“</w:t>
      </w:r>
      <w:r w:rsidRPr="008749D8">
        <w:rPr>
          <w:rFonts w:ascii="Arial Narrow" w:hAnsi="Arial Narrow"/>
          <w:iCs/>
          <w:sz w:val="24"/>
          <w:szCs w:val="24"/>
        </w:rPr>
        <w:t xml:space="preserve"> nr.13070 din 12.12.2022 pentru rețeaua de învățământ preuniversitar din comuna Preutești care cuprinde: o unitate școlară cu personalitate juridică și 9 unități de învățământ fără personalitate juridică(arondate).</w:t>
      </w:r>
    </w:p>
    <w:p w14:paraId="7689AEB0" w14:textId="77777777" w:rsidR="008749D8" w:rsidRPr="008749D8" w:rsidRDefault="008749D8" w:rsidP="008749D8">
      <w:pPr>
        <w:rPr>
          <w:rFonts w:ascii="Arial Narrow" w:hAnsi="Arial Narrow"/>
          <w:bCs/>
          <w:sz w:val="24"/>
          <w:szCs w:val="24"/>
        </w:rPr>
      </w:pPr>
      <w:r w:rsidRPr="008749D8">
        <w:rPr>
          <w:rFonts w:ascii="Arial Narrow" w:hAnsi="Arial Narrow"/>
          <w:bCs/>
          <w:sz w:val="24"/>
          <w:szCs w:val="24"/>
        </w:rPr>
        <w:t xml:space="preserve">                Structura rețelei de î</w:t>
      </w:r>
      <w:r w:rsidRPr="008749D8">
        <w:rPr>
          <w:rFonts w:ascii="Arial Narrow" w:hAnsi="Arial Narrow"/>
          <w:iCs/>
          <w:sz w:val="24"/>
          <w:szCs w:val="24"/>
        </w:rPr>
        <w:t xml:space="preserve">nvățământ preuniversitar din comuna </w:t>
      </w:r>
      <w:proofErr w:type="spellStart"/>
      <w:r w:rsidRPr="008749D8">
        <w:rPr>
          <w:rFonts w:ascii="Arial Narrow" w:hAnsi="Arial Narrow"/>
          <w:iCs/>
          <w:sz w:val="24"/>
          <w:szCs w:val="24"/>
        </w:rPr>
        <w:t>Preuteștieste</w:t>
      </w:r>
      <w:proofErr w:type="spellEnd"/>
      <w:r w:rsidRPr="008749D8">
        <w:rPr>
          <w:rFonts w:ascii="Arial Narrow" w:hAnsi="Arial Narrow"/>
          <w:iCs/>
          <w:sz w:val="24"/>
          <w:szCs w:val="24"/>
        </w:rPr>
        <w:t xml:space="preserve"> aceeași ca și în anul școlar 2022-2023.</w:t>
      </w:r>
    </w:p>
    <w:p w14:paraId="1AFF8C54" w14:textId="77777777" w:rsidR="008749D8" w:rsidRPr="008749D8" w:rsidRDefault="008749D8" w:rsidP="008749D8">
      <w:pPr>
        <w:ind w:firstLine="708"/>
        <w:rPr>
          <w:rFonts w:ascii="Arial Narrow" w:hAnsi="Arial Narrow"/>
          <w:sz w:val="24"/>
          <w:szCs w:val="24"/>
        </w:rPr>
      </w:pPr>
      <w:r w:rsidRPr="008749D8">
        <w:rPr>
          <w:rFonts w:ascii="Arial Narrow" w:hAnsi="Arial Narrow"/>
          <w:bCs/>
          <w:sz w:val="24"/>
          <w:szCs w:val="24"/>
        </w:rPr>
        <w:t xml:space="preserve">Față de cele prezentate mai sus supun spre aprobare Consiliului Local Preutești proiectul de hotărâre privind aprobarea  organizării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reţelei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şcolare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 de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învăţământ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preuniversitar de stat de pe raza comunei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Preuteşti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judeţul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Suceava  în anul </w:t>
      </w:r>
      <w:proofErr w:type="spellStart"/>
      <w:r w:rsidRPr="008749D8">
        <w:rPr>
          <w:rFonts w:ascii="Arial Narrow" w:hAnsi="Arial Narrow"/>
          <w:bCs/>
          <w:sz w:val="24"/>
          <w:szCs w:val="24"/>
        </w:rPr>
        <w:t>şcolar</w:t>
      </w:r>
      <w:proofErr w:type="spellEnd"/>
      <w:r w:rsidRPr="008749D8">
        <w:rPr>
          <w:rFonts w:ascii="Arial Narrow" w:hAnsi="Arial Narrow"/>
          <w:bCs/>
          <w:sz w:val="24"/>
          <w:szCs w:val="24"/>
        </w:rPr>
        <w:t xml:space="preserve"> 2023-2024.</w:t>
      </w:r>
    </w:p>
    <w:p w14:paraId="58B725B1" w14:textId="77777777" w:rsidR="008749D8" w:rsidRPr="008749D8" w:rsidRDefault="008749D8" w:rsidP="008749D8">
      <w:pPr>
        <w:rPr>
          <w:rFonts w:ascii="Arial Narrow" w:hAnsi="Arial Narrow"/>
          <w:b/>
          <w:bCs/>
          <w:sz w:val="24"/>
          <w:szCs w:val="24"/>
        </w:rPr>
      </w:pPr>
    </w:p>
    <w:p w14:paraId="32602797" w14:textId="77777777" w:rsidR="008749D8" w:rsidRPr="008749D8" w:rsidRDefault="008749D8" w:rsidP="008749D8">
      <w:pPr>
        <w:rPr>
          <w:b/>
          <w:bCs/>
        </w:rPr>
      </w:pPr>
    </w:p>
    <w:p w14:paraId="2DDB9D87" w14:textId="77777777" w:rsidR="008749D8" w:rsidRPr="008749D8" w:rsidRDefault="008749D8" w:rsidP="008749D8">
      <w:pPr>
        <w:rPr>
          <w:b/>
          <w:bCs/>
        </w:rPr>
      </w:pPr>
      <w:r w:rsidRPr="008749D8">
        <w:rPr>
          <w:b/>
          <w:bCs/>
        </w:rPr>
        <w:t xml:space="preserve">                                                               </w:t>
      </w:r>
    </w:p>
    <w:p w14:paraId="5D371D6E" w14:textId="77777777" w:rsidR="008749D8" w:rsidRPr="008749D8" w:rsidRDefault="008749D8" w:rsidP="008749D8">
      <w:pPr>
        <w:jc w:val="center"/>
        <w:rPr>
          <w:rFonts w:ascii="Arial Narrow" w:hAnsi="Arial Narrow"/>
          <w:sz w:val="24"/>
          <w:szCs w:val="24"/>
          <w:lang w:val="en-US"/>
        </w:rPr>
      </w:pPr>
      <w:r w:rsidRPr="008749D8">
        <w:rPr>
          <w:rFonts w:ascii="Arial Narrow" w:hAnsi="Arial Narrow"/>
          <w:sz w:val="24"/>
          <w:szCs w:val="24"/>
          <w:lang w:val="en-US"/>
        </w:rPr>
        <w:t>Primar,</w:t>
      </w:r>
    </w:p>
    <w:p w14:paraId="2670F98D" w14:textId="77777777" w:rsidR="008749D8" w:rsidRPr="008749D8" w:rsidRDefault="008749D8" w:rsidP="008749D8">
      <w:pPr>
        <w:jc w:val="center"/>
        <w:rPr>
          <w:rFonts w:ascii="Arial Narrow" w:hAnsi="Arial Narrow"/>
          <w:sz w:val="24"/>
          <w:szCs w:val="24"/>
          <w:lang w:val="en-US"/>
        </w:rPr>
      </w:pPr>
      <w:r w:rsidRPr="008749D8">
        <w:rPr>
          <w:rFonts w:ascii="Arial Narrow" w:hAnsi="Arial Narrow"/>
          <w:sz w:val="24"/>
          <w:szCs w:val="24"/>
          <w:lang w:val="en-US"/>
        </w:rPr>
        <w:t>Vasiliu Ion</w:t>
      </w:r>
    </w:p>
    <w:p w14:paraId="572261F9" w14:textId="77777777" w:rsidR="008749D8" w:rsidRPr="008749D8" w:rsidRDefault="008749D8" w:rsidP="008749D8">
      <w:pPr>
        <w:jc w:val="center"/>
        <w:rPr>
          <w:rFonts w:ascii="Arial Narrow" w:hAnsi="Arial Narrow"/>
          <w:sz w:val="24"/>
          <w:szCs w:val="24"/>
        </w:rPr>
      </w:pPr>
    </w:p>
    <w:p w14:paraId="7E424246" w14:textId="77777777" w:rsidR="008749D8" w:rsidRDefault="008749D8"/>
    <w:sectPr w:rsidR="00874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BC"/>
    <w:rsid w:val="006D18BC"/>
    <w:rsid w:val="0087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35DF"/>
  <w15:chartTrackingRefBased/>
  <w15:docId w15:val="{17FEC399-174E-41FE-AAF4-040B3F6A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749D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749D8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874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B0;LexAct%20179802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2025-06-13T07:54:00Z</dcterms:created>
  <dcterms:modified xsi:type="dcterms:W3CDTF">2025-06-13T07:56:00Z</dcterms:modified>
</cp:coreProperties>
</file>