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813" w:rsidRPr="00975D4E" w:rsidRDefault="007414F4" w:rsidP="003E4813">
      <w:pPr>
        <w:autoSpaceDE w:val="0"/>
        <w:autoSpaceDN w:val="0"/>
        <w:adjustRightInd w:val="0"/>
        <w:rPr>
          <w:b/>
          <w:bCs/>
          <w:i/>
          <w:iCs/>
          <w:color w:val="000000"/>
          <w:sz w:val="36"/>
          <w:szCs w:val="36"/>
        </w:rPr>
      </w:pPr>
      <w:r>
        <w:rPr>
          <w:noProof/>
        </w:rPr>
        <w:drawing>
          <wp:anchor distT="0" distB="0" distL="114300" distR="114300" simplePos="0" relativeHeight="251660288" behindDoc="0" locked="0" layoutInCell="1" allowOverlap="1" wp14:anchorId="2693FCF0" wp14:editId="165B3A7D">
            <wp:simplePos x="0" y="0"/>
            <wp:positionH relativeFrom="margin">
              <wp:posOffset>5207635</wp:posOffset>
            </wp:positionH>
            <wp:positionV relativeFrom="paragraph">
              <wp:posOffset>-65405</wp:posOffset>
            </wp:positionV>
            <wp:extent cx="895350" cy="1285875"/>
            <wp:effectExtent l="0" t="0" r="0" b="9525"/>
            <wp:wrapNone/>
            <wp:docPr id="1" name="Picture 6" descr="Description: Paules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Paulesti.png"/>
                    <pic:cNvPicPr>
                      <a:picLocks noChangeAspect="1" noChangeArrowheads="1"/>
                    </pic:cNvPicPr>
                  </pic:nvPicPr>
                  <pic:blipFill>
                    <a:blip r:embed="rId8"/>
                    <a:srcRect/>
                    <a:stretch>
                      <a:fillRect/>
                    </a:stretch>
                  </pic:blipFill>
                  <pic:spPr bwMode="auto">
                    <a:xfrm>
                      <a:off x="0" y="0"/>
                      <a:ext cx="895350" cy="1285875"/>
                    </a:xfrm>
                    <a:prstGeom prst="rect">
                      <a:avLst/>
                    </a:prstGeom>
                    <a:noFill/>
                    <a:ln w="9525">
                      <a:noFill/>
                      <a:miter lim="800000"/>
                      <a:headEnd/>
                      <a:tailEnd/>
                    </a:ln>
                  </pic:spPr>
                </pic:pic>
              </a:graphicData>
            </a:graphic>
          </wp:anchor>
        </w:drawing>
      </w:r>
      <w:r w:rsidR="00655786">
        <w:rPr>
          <w:noProof/>
        </w:rPr>
        <w:drawing>
          <wp:anchor distT="0" distB="0" distL="114300" distR="114300" simplePos="0" relativeHeight="251658240" behindDoc="0" locked="0" layoutInCell="1" allowOverlap="1" wp14:anchorId="32016D8D" wp14:editId="7BD47723">
            <wp:simplePos x="0" y="0"/>
            <wp:positionH relativeFrom="margin">
              <wp:posOffset>37465</wp:posOffset>
            </wp:positionH>
            <wp:positionV relativeFrom="paragraph">
              <wp:posOffset>1905</wp:posOffset>
            </wp:positionV>
            <wp:extent cx="918210" cy="1209675"/>
            <wp:effectExtent l="0" t="0" r="0" b="9525"/>
            <wp:wrapSquare wrapText="bothSides"/>
            <wp:docPr id="4" name="Picture 3" descr="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00px-Coat_of_arms_of_Romania"/>
                    <pic:cNvPicPr>
                      <a:picLocks noChangeAspect="1" noChangeArrowheads="1"/>
                    </pic:cNvPicPr>
                  </pic:nvPicPr>
                  <pic:blipFill>
                    <a:blip r:embed="rId9" cstate="print"/>
                    <a:srcRect/>
                    <a:stretch>
                      <a:fillRect/>
                    </a:stretch>
                  </pic:blipFill>
                  <pic:spPr bwMode="auto">
                    <a:xfrm>
                      <a:off x="0" y="0"/>
                      <a:ext cx="918210" cy="1209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E4813">
        <w:rPr>
          <w:b/>
          <w:bCs/>
          <w:i/>
          <w:color w:val="000000"/>
          <w:sz w:val="28"/>
          <w:szCs w:val="28"/>
          <w:lang w:eastAsia="en-US"/>
        </w:rPr>
        <w:t xml:space="preserve">                                  </w:t>
      </w:r>
      <w:r w:rsidR="005644F8">
        <w:rPr>
          <w:b/>
          <w:bCs/>
          <w:i/>
          <w:color w:val="000000"/>
          <w:sz w:val="28"/>
          <w:szCs w:val="28"/>
          <w:lang w:eastAsia="en-US"/>
        </w:rPr>
        <w:t xml:space="preserve"> </w:t>
      </w:r>
      <w:r w:rsidR="003E4813">
        <w:rPr>
          <w:b/>
          <w:bCs/>
          <w:i/>
          <w:color w:val="000000"/>
          <w:sz w:val="28"/>
          <w:szCs w:val="28"/>
          <w:lang w:eastAsia="en-US"/>
        </w:rPr>
        <w:t xml:space="preserve"> </w:t>
      </w:r>
      <w:r w:rsidR="005644F8">
        <w:rPr>
          <w:b/>
          <w:bCs/>
          <w:i/>
          <w:color w:val="000000"/>
          <w:sz w:val="28"/>
          <w:szCs w:val="28"/>
          <w:lang w:eastAsia="en-US"/>
        </w:rPr>
        <w:t xml:space="preserve">   </w:t>
      </w:r>
      <w:r w:rsidR="003E4813" w:rsidRPr="00816E82">
        <w:rPr>
          <w:b/>
          <w:bCs/>
          <w:i/>
          <w:color w:val="000000"/>
          <w:sz w:val="28"/>
          <w:szCs w:val="28"/>
          <w:lang w:eastAsia="en-US"/>
        </w:rPr>
        <w:t>ROMÂNIA</w:t>
      </w:r>
    </w:p>
    <w:p w:rsidR="003E4813" w:rsidRPr="00816E82" w:rsidRDefault="003E4813" w:rsidP="003E4813">
      <w:pPr>
        <w:autoSpaceDE w:val="0"/>
        <w:autoSpaceDN w:val="0"/>
        <w:adjustRightInd w:val="0"/>
        <w:rPr>
          <w:b/>
          <w:bCs/>
          <w:i/>
          <w:color w:val="000000"/>
          <w:sz w:val="28"/>
          <w:szCs w:val="28"/>
          <w:lang w:eastAsia="en-US"/>
        </w:rPr>
      </w:pPr>
      <w:r>
        <w:rPr>
          <w:b/>
          <w:bCs/>
          <w:i/>
          <w:color w:val="000000"/>
          <w:sz w:val="28"/>
          <w:szCs w:val="28"/>
          <w:lang w:eastAsia="en-US"/>
        </w:rPr>
        <w:t xml:space="preserve">                        </w:t>
      </w:r>
      <w:r w:rsidR="005644F8">
        <w:rPr>
          <w:b/>
          <w:bCs/>
          <w:i/>
          <w:color w:val="000000"/>
          <w:sz w:val="28"/>
          <w:szCs w:val="28"/>
          <w:lang w:eastAsia="en-US"/>
        </w:rPr>
        <w:t xml:space="preserve">     </w:t>
      </w:r>
      <w:r w:rsidRPr="00816E82">
        <w:rPr>
          <w:b/>
          <w:bCs/>
          <w:i/>
          <w:color w:val="000000"/>
          <w:sz w:val="28"/>
          <w:szCs w:val="28"/>
          <w:lang w:eastAsia="en-US"/>
        </w:rPr>
        <w:t>JUDE</w:t>
      </w:r>
      <w:r w:rsidRPr="00816E82">
        <w:rPr>
          <w:b/>
          <w:i/>
          <w:color w:val="000000"/>
          <w:sz w:val="28"/>
          <w:szCs w:val="28"/>
          <w:lang w:eastAsia="en-US"/>
        </w:rPr>
        <w:t>Ţ</w:t>
      </w:r>
      <w:r w:rsidRPr="00816E82">
        <w:rPr>
          <w:b/>
          <w:bCs/>
          <w:i/>
          <w:color w:val="000000"/>
          <w:sz w:val="28"/>
          <w:szCs w:val="28"/>
          <w:lang w:eastAsia="en-US"/>
        </w:rPr>
        <w:t>UL VRANCEA</w:t>
      </w:r>
    </w:p>
    <w:p w:rsidR="003E4813" w:rsidRDefault="003E4813" w:rsidP="003E4813">
      <w:pPr>
        <w:autoSpaceDE w:val="0"/>
        <w:autoSpaceDN w:val="0"/>
        <w:adjustRightInd w:val="0"/>
        <w:rPr>
          <w:b/>
          <w:bCs/>
          <w:i/>
          <w:color w:val="000000"/>
          <w:sz w:val="28"/>
          <w:szCs w:val="28"/>
          <w:lang w:eastAsia="en-US"/>
        </w:rPr>
      </w:pPr>
      <w:r>
        <w:rPr>
          <w:b/>
          <w:bCs/>
          <w:i/>
          <w:color w:val="000000"/>
          <w:sz w:val="28"/>
          <w:szCs w:val="28"/>
          <w:lang w:eastAsia="en-US"/>
        </w:rPr>
        <w:t xml:space="preserve">             </w:t>
      </w:r>
      <w:r w:rsidR="005644F8">
        <w:rPr>
          <w:b/>
          <w:bCs/>
          <w:i/>
          <w:color w:val="000000"/>
          <w:sz w:val="28"/>
          <w:szCs w:val="28"/>
          <w:lang w:eastAsia="en-US"/>
        </w:rPr>
        <w:t xml:space="preserve">     </w:t>
      </w:r>
      <w:r w:rsidRPr="00816E82">
        <w:rPr>
          <w:b/>
          <w:bCs/>
          <w:i/>
          <w:color w:val="000000"/>
          <w:sz w:val="28"/>
          <w:szCs w:val="28"/>
          <w:lang w:eastAsia="en-US"/>
        </w:rPr>
        <w:t>PRIM</w:t>
      </w:r>
      <w:r w:rsidRPr="00816E82">
        <w:rPr>
          <w:b/>
          <w:i/>
          <w:color w:val="000000"/>
          <w:sz w:val="28"/>
          <w:szCs w:val="28"/>
          <w:lang w:eastAsia="en-US"/>
        </w:rPr>
        <w:t>Ă</w:t>
      </w:r>
      <w:r w:rsidRPr="00816E82">
        <w:rPr>
          <w:b/>
          <w:bCs/>
          <w:i/>
          <w:color w:val="000000"/>
          <w:sz w:val="28"/>
          <w:szCs w:val="28"/>
          <w:lang w:eastAsia="en-US"/>
        </w:rPr>
        <w:t>R</w:t>
      </w:r>
      <w:r w:rsidR="00B1786E">
        <w:rPr>
          <w:b/>
          <w:bCs/>
          <w:i/>
          <w:color w:val="000000"/>
          <w:sz w:val="28"/>
          <w:szCs w:val="28"/>
          <w:lang w:eastAsia="en-US"/>
        </w:rPr>
        <w:t>I</w:t>
      </w:r>
      <w:r>
        <w:rPr>
          <w:b/>
          <w:bCs/>
          <w:i/>
          <w:color w:val="000000"/>
          <w:sz w:val="28"/>
          <w:szCs w:val="28"/>
          <w:lang w:eastAsia="en-US"/>
        </w:rPr>
        <w:t xml:space="preserve">A  </w:t>
      </w:r>
      <w:r w:rsidRPr="00816E82">
        <w:rPr>
          <w:b/>
          <w:bCs/>
          <w:i/>
          <w:color w:val="000000"/>
          <w:sz w:val="28"/>
          <w:szCs w:val="28"/>
          <w:lang w:eastAsia="en-US"/>
        </w:rPr>
        <w:t>COMUNEI  PĂULEȘTI</w:t>
      </w:r>
    </w:p>
    <w:p w:rsidR="003E4813" w:rsidRDefault="003E4813" w:rsidP="003E4813">
      <w:pPr>
        <w:autoSpaceDE w:val="0"/>
        <w:autoSpaceDN w:val="0"/>
        <w:adjustRightInd w:val="0"/>
        <w:rPr>
          <w:b/>
          <w:bCs/>
          <w:color w:val="000000"/>
          <w:sz w:val="28"/>
          <w:szCs w:val="28"/>
          <w:lang w:eastAsia="en-US"/>
        </w:rPr>
      </w:pPr>
      <w:r>
        <w:rPr>
          <w:b/>
          <w:bCs/>
          <w:color w:val="000000"/>
          <w:sz w:val="48"/>
          <w:szCs w:val="48"/>
          <w:lang w:eastAsia="en-US"/>
        </w:rPr>
        <w:t xml:space="preserve">        </w:t>
      </w:r>
      <w:r w:rsidR="005644F8">
        <w:rPr>
          <w:b/>
          <w:bCs/>
          <w:color w:val="000000"/>
          <w:sz w:val="48"/>
          <w:szCs w:val="48"/>
          <w:lang w:eastAsia="en-US"/>
        </w:rPr>
        <w:t xml:space="preserve">  </w:t>
      </w:r>
      <w:r w:rsidRPr="00816E82">
        <w:rPr>
          <w:b/>
          <w:bCs/>
          <w:color w:val="000000"/>
          <w:sz w:val="48"/>
          <w:szCs w:val="48"/>
          <w:lang w:eastAsia="en-US"/>
        </w:rPr>
        <w:sym w:font="Wingdings" w:char="F028"/>
      </w:r>
      <w:r w:rsidRPr="00816E82">
        <w:rPr>
          <w:b/>
          <w:bCs/>
          <w:color w:val="000000"/>
          <w:sz w:val="28"/>
          <w:szCs w:val="28"/>
          <w:lang w:eastAsia="en-US"/>
        </w:rPr>
        <w:t xml:space="preserve"> 0237/</w:t>
      </w:r>
      <w:r>
        <w:rPr>
          <w:b/>
          <w:bCs/>
          <w:color w:val="000000"/>
          <w:sz w:val="28"/>
          <w:szCs w:val="28"/>
          <w:lang w:eastAsia="en-US"/>
        </w:rPr>
        <w:t>631750</w:t>
      </w:r>
      <w:r w:rsidRPr="00816E82">
        <w:rPr>
          <w:b/>
          <w:bCs/>
          <w:color w:val="000000"/>
          <w:sz w:val="28"/>
          <w:szCs w:val="28"/>
          <w:lang w:eastAsia="en-US"/>
        </w:rPr>
        <w:t>, Fax 0237</w:t>
      </w:r>
      <w:r>
        <w:rPr>
          <w:b/>
          <w:bCs/>
          <w:color w:val="000000"/>
          <w:sz w:val="28"/>
          <w:szCs w:val="28"/>
          <w:lang w:eastAsia="en-US"/>
        </w:rPr>
        <w:t>/631750</w:t>
      </w:r>
      <w:r w:rsidRPr="00816E82">
        <w:rPr>
          <w:b/>
          <w:bCs/>
          <w:color w:val="000000"/>
          <w:sz w:val="28"/>
          <w:szCs w:val="28"/>
          <w:lang w:eastAsia="en-US"/>
        </w:rPr>
        <w:t>,</w:t>
      </w:r>
    </w:p>
    <w:p w:rsidR="00CF3518" w:rsidRPr="00255410" w:rsidRDefault="003E4813" w:rsidP="00255410">
      <w:pPr>
        <w:pBdr>
          <w:bottom w:val="single" w:sz="4" w:space="1" w:color="auto"/>
        </w:pBdr>
        <w:autoSpaceDE w:val="0"/>
        <w:autoSpaceDN w:val="0"/>
        <w:adjustRightInd w:val="0"/>
        <w:rPr>
          <w:b/>
          <w:bCs/>
          <w:i/>
          <w:color w:val="000000"/>
          <w:sz w:val="28"/>
          <w:szCs w:val="28"/>
          <w:lang w:eastAsia="en-US"/>
        </w:rPr>
      </w:pPr>
      <w:r>
        <w:rPr>
          <w:b/>
          <w:bCs/>
          <w:color w:val="000000"/>
          <w:sz w:val="28"/>
          <w:szCs w:val="28"/>
          <w:lang w:eastAsia="en-US"/>
        </w:rPr>
        <w:t xml:space="preserve">                 </w:t>
      </w:r>
      <w:r w:rsidR="00C2469A">
        <w:rPr>
          <w:b/>
          <w:bCs/>
          <w:color w:val="000000"/>
          <w:sz w:val="28"/>
          <w:szCs w:val="28"/>
          <w:lang w:eastAsia="en-US"/>
        </w:rPr>
        <w:t xml:space="preserve">  </w:t>
      </w:r>
      <w:r>
        <w:rPr>
          <w:b/>
          <w:bCs/>
          <w:color w:val="000000"/>
          <w:sz w:val="28"/>
          <w:szCs w:val="28"/>
          <w:lang w:eastAsia="en-US"/>
        </w:rPr>
        <w:t xml:space="preserve"> </w:t>
      </w:r>
      <w:r w:rsidR="005644F8">
        <w:rPr>
          <w:b/>
          <w:bCs/>
          <w:color w:val="000000"/>
          <w:sz w:val="28"/>
          <w:szCs w:val="28"/>
          <w:lang w:eastAsia="en-US"/>
        </w:rPr>
        <w:t xml:space="preserve"> </w:t>
      </w:r>
      <w:r>
        <w:rPr>
          <w:b/>
          <w:bCs/>
          <w:color w:val="000000"/>
          <w:sz w:val="28"/>
          <w:szCs w:val="28"/>
          <w:lang w:eastAsia="en-US"/>
        </w:rPr>
        <w:t xml:space="preserve"> </w:t>
      </w:r>
      <w:r w:rsidRPr="00816E82">
        <w:rPr>
          <w:b/>
          <w:bCs/>
          <w:color w:val="000000"/>
          <w:sz w:val="28"/>
          <w:szCs w:val="28"/>
          <w:lang w:eastAsia="en-US"/>
        </w:rPr>
        <w:t xml:space="preserve">e-mail: </w:t>
      </w:r>
      <w:r>
        <w:rPr>
          <w:lang w:val="en-US" w:eastAsia="en-US"/>
        </w:rPr>
        <w:t>primariapaulesti@yahoo.com</w:t>
      </w:r>
      <w:r>
        <w:br w:type="textWrapping" w:clear="all"/>
      </w:r>
    </w:p>
    <w:p w:rsidR="001D24C7" w:rsidRDefault="001D24C7" w:rsidP="00A07B5D">
      <w:pPr>
        <w:tabs>
          <w:tab w:val="left" w:pos="1350"/>
        </w:tabs>
        <w:rPr>
          <w:sz w:val="28"/>
          <w:szCs w:val="28"/>
          <w:lang w:val="fr-FR"/>
        </w:rPr>
      </w:pPr>
      <w:r>
        <w:rPr>
          <w:sz w:val="28"/>
          <w:szCs w:val="28"/>
          <w:lang w:val="fr-FR"/>
        </w:rPr>
        <w:t xml:space="preserve">   </w:t>
      </w:r>
    </w:p>
    <w:p w:rsidR="00F07353" w:rsidRPr="001D24C7" w:rsidRDefault="001D24C7" w:rsidP="00A07B5D">
      <w:pPr>
        <w:tabs>
          <w:tab w:val="left" w:pos="1350"/>
        </w:tabs>
        <w:rPr>
          <w:i/>
          <w:sz w:val="28"/>
          <w:szCs w:val="28"/>
          <w:lang w:val="fr-FR"/>
        </w:rPr>
      </w:pPr>
      <w:r>
        <w:rPr>
          <w:sz w:val="28"/>
          <w:szCs w:val="28"/>
          <w:lang w:val="fr-FR"/>
        </w:rPr>
        <w:t xml:space="preserve">         </w:t>
      </w:r>
      <w:r w:rsidRPr="001D24C7">
        <w:rPr>
          <w:i/>
          <w:sz w:val="28"/>
          <w:szCs w:val="28"/>
          <w:lang w:val="fr-FR"/>
        </w:rPr>
        <w:t>Nr. 2202 din 20.05.2025</w:t>
      </w:r>
    </w:p>
    <w:p w:rsidR="001D24C7" w:rsidRDefault="001D24C7" w:rsidP="001D24C7">
      <w:pPr>
        <w:pStyle w:val="Default"/>
        <w:jc w:val="both"/>
      </w:pPr>
      <w:r>
        <w:t xml:space="preserve">                                                         </w:t>
      </w:r>
    </w:p>
    <w:p w:rsidR="001D24C7" w:rsidRDefault="001D24C7" w:rsidP="001D24C7">
      <w:pPr>
        <w:pStyle w:val="Default"/>
        <w:jc w:val="both"/>
      </w:pPr>
      <w:r>
        <w:t xml:space="preserve">                                                 </w:t>
      </w:r>
    </w:p>
    <w:p w:rsidR="001D24C7" w:rsidRDefault="001D24C7" w:rsidP="001D24C7">
      <w:pPr>
        <w:pStyle w:val="Default"/>
        <w:jc w:val="both"/>
      </w:pPr>
    </w:p>
    <w:p w:rsidR="001D24C7" w:rsidRDefault="001D24C7" w:rsidP="001D24C7">
      <w:pPr>
        <w:pStyle w:val="Default"/>
      </w:pPr>
      <w:r>
        <w:t xml:space="preserve">                                                        </w:t>
      </w:r>
      <w:r>
        <w:t xml:space="preserve">RAPORT DE SPECIALITATE </w:t>
      </w:r>
    </w:p>
    <w:p w:rsidR="001D24C7" w:rsidRDefault="001D24C7" w:rsidP="001D24C7">
      <w:pPr>
        <w:pStyle w:val="Default"/>
        <w:jc w:val="center"/>
      </w:pPr>
      <w:r>
        <w:t xml:space="preserve">la proiectul de hotărâre privitor la aprobarea consumului mediu de carburanți și stabilirea cotei lunare pentru autovehiculele și utilajele aflate în patrimoniul U.A.T. Comuna </w:t>
      </w:r>
      <w:r>
        <w:t>Paulesti.</w:t>
      </w:r>
    </w:p>
    <w:p w:rsidR="001D24C7" w:rsidRDefault="001D24C7" w:rsidP="001D24C7">
      <w:pPr>
        <w:pStyle w:val="Default"/>
        <w:jc w:val="both"/>
      </w:pPr>
    </w:p>
    <w:p w:rsidR="001D24C7" w:rsidRDefault="001D24C7" w:rsidP="001D24C7">
      <w:pPr>
        <w:pStyle w:val="Default"/>
        <w:jc w:val="both"/>
      </w:pPr>
    </w:p>
    <w:p w:rsidR="00FA281D" w:rsidRDefault="001D24C7" w:rsidP="001D24C7">
      <w:pPr>
        <w:pStyle w:val="Default"/>
        <w:jc w:val="both"/>
        <w:rPr>
          <w:sz w:val="28"/>
          <w:szCs w:val="28"/>
          <w:lang w:val="fr-FR"/>
        </w:rPr>
      </w:pPr>
      <w:r>
        <w:t xml:space="preserve"> </w:t>
      </w:r>
      <w:r>
        <w:t xml:space="preserve">       </w:t>
      </w:r>
      <w:r>
        <w:t>În conformitate cu Ordonanța Guvernului nr.80/2001 privind stabilirea unor normative de cheltuieli pentru autoritățile administrației publice și instituțiile publice, ”Unitățile publice administrativ-teritoriale stabilesc normativele proprii de cheltuieli, de natura celor care fac obiectul prezentei ordonanțe, prin hotărâre a consiliului local”, este necesară aprobarea consumului mediu de combustibili necesar pentru funcționarea autovehiculelor și efectuarea de lucrări cu utilajele din dotarea instituției. Legea nr.258/2015, privind modificarea și completarea Ordonanței Guvernului nr.80/2001 privind stabilirea unor normative de cheltuieli pentru autoritățile administrației publice și instituțiile publice, prin care s-au abrogat prevederile referitoare la consumul lunar de combustibili pentru autoturismele din dotarea instituțiilor publice, însă, potrivit art.1, alin. (5) din aceeași ordonanță, unităților administrativ – teritoriale le-a fost instituit dreptul dar și obligația de a stabili, prin hotărâre de consiliu local, normarea consumului de carburant pentru autovehiculele deținute. La art.1 din O.G. nr. 16 din 29.08.2018 cu privire la modificarea și completarea alin. (1) și (3) a art.1 din O.G. nr.80/2001 privind stabilirea unor normative de cheltuieli pentru autoritățile administrației publice și instituțiile publice, prevede: ”alin.3: entitățile prevăzute la alin.(1) efectuează cheltuieli de natura celor care fac obiectul prezentei ordonanțe, cu încadrarea în bugetele aprobate anual cu această destinație.” În temeiul art.129, ali.2, lit. b), alin.4, lit. a), art.136, art.139, alin. (3), lit. a) și art.19, alin. (1), lit.a) din OUG nr.57/2019 privind Codul Administrativ. Specificul și varietatea activităților administrației publice locale, vizând rezolvarea problemelor curente, zilnice de gospodărire a localității reprezintă justificare pentru aprobarea cotelor de carburanți. Avînd în vedere necesitatea efectuării de lucrări în interesul comunității (săpături, încărcat, împrăștiat și nivelat, deszăpezire, toaletare copaci, cosit, asigurarea și păstrarea curățeniei pe teritoriul comunei</w:t>
      </w:r>
      <w:r>
        <w:t>,</w:t>
      </w:r>
      <w:r>
        <w:t xml:space="preserve">), deplasarea imediată pentru intervenție în caz de apariție a unor situații de urgență, Primăria Comunei </w:t>
      </w:r>
      <w:r>
        <w:t>Păulești</w:t>
      </w:r>
      <w:r>
        <w:t xml:space="preserve">, deține în proprietate </w:t>
      </w:r>
      <w:r>
        <w:t xml:space="preserve">o autoutilitara </w:t>
      </w:r>
      <w:r>
        <w:t xml:space="preserve"> marca </w:t>
      </w:r>
      <w:r>
        <w:t>Mitsubishi Fuso</w:t>
      </w:r>
      <w:r>
        <w:t xml:space="preserve">, un buldoexcavator marca </w:t>
      </w:r>
      <w:r>
        <w:t>Makao</w:t>
      </w:r>
      <w:r>
        <w:t xml:space="preserve">, </w:t>
      </w:r>
      <w:r>
        <w:t>un UTV marca Polaris</w:t>
      </w:r>
      <w:r w:rsidR="00CB1EE3">
        <w:t xml:space="preserve"> </w:t>
      </w:r>
      <w:r>
        <w:t>și utilaje de mică mecanizare (2 motocositori, motofierăstrău, generator de curent, motopompă evecuare apă), ținând cont de consumul normat din cartea tehnică a acestora în urma consultărilor și a calculelor efectuate am estimat consumul mediu lunar de carburant. În funcție de condițiile climatice,</w:t>
      </w:r>
      <w:r w:rsidR="00CB1EE3">
        <w:t xml:space="preserve"> a situatiilor de urgenta, depasirea consumului de carburant se face</w:t>
      </w:r>
      <w:r>
        <w:t xml:space="preserve"> prin </w:t>
      </w:r>
      <w:r w:rsidR="00CB1EE3">
        <w:t xml:space="preserve">foi parcurs insotite de  </w:t>
      </w:r>
      <w:r>
        <w:t>referat</w:t>
      </w:r>
      <w:r w:rsidR="00CB1EE3">
        <w:t>ul</w:t>
      </w:r>
      <w:r>
        <w:t xml:space="preserve"> justificat</w:t>
      </w:r>
      <w:r w:rsidR="00CB1EE3">
        <w:t>iv</w:t>
      </w:r>
      <w:r>
        <w:t xml:space="preserve"> al </w:t>
      </w:r>
      <w:r w:rsidR="00CB1EE3">
        <w:t>viceprimarului</w:t>
      </w:r>
      <w:r>
        <w:t xml:space="preserve"> aprobat de primarul comunei. Pentru activitățile specifice se aprobă o cotă lunară de carburant/tipul de autovehicul în funcție de consumul normat de carburanți/tipul de autovehicul înscris în norma de consum/100 km. Nu se consideră depășirii la cantitatea maximă lunară de carburant/autovehicul, aprobată; cantitatea care la nivelul anului, se încadrează în limita aprobată în urma calculului mediei lunare. Se propune spre aprobare normativul propriu de cheltuieli privind consumul lunar de carburanți pentru autovehiculele și utilajele aflate în dotarea Primăriei Comunei </w:t>
      </w:r>
      <w:r w:rsidR="00CB1EE3">
        <w:t>Păulești</w:t>
      </w:r>
      <w:r>
        <w:t xml:space="preserve">, conform anexei 1, care face parte din prezentul raport de specialitate. Față de </w:t>
      </w:r>
      <w:r>
        <w:lastRenderedPageBreak/>
        <w:t xml:space="preserve">considerentele expuse anterior, propun Cosiliului Local al Comunei </w:t>
      </w:r>
      <w:r w:rsidR="00CB1EE3">
        <w:t>Păulești</w:t>
      </w:r>
      <w:r>
        <w:t xml:space="preserve">, spre analiză și aprobare, proiectul de hotărâre privind aprobarea consumului mediu de carburant și stabilirea cotei lunare pentru autovehiculele și utilajele aflate în dotarea Primăriei Comunei </w:t>
      </w:r>
      <w:r w:rsidR="00FA281D">
        <w:t>Păulești</w:t>
      </w:r>
      <w:r>
        <w:t xml:space="preserve">, conform anexei : Anexa 1. Consumul lunar maxim de carburant pentru autovehiculele și utilajele ce deservesc parcul auto al comunei </w:t>
      </w:r>
      <w:r w:rsidR="00FA281D">
        <w:t>Păulești</w:t>
      </w:r>
      <w:r>
        <w:t>:</w:t>
      </w:r>
    </w:p>
    <w:p w:rsidR="00FA281D" w:rsidRPr="00FA281D" w:rsidRDefault="00FA281D" w:rsidP="00FA281D">
      <w:pPr>
        <w:rPr>
          <w:lang w:val="fr-FR" w:eastAsia="en-US"/>
        </w:rPr>
      </w:pPr>
    </w:p>
    <w:p w:rsidR="00FA281D" w:rsidRPr="00FA281D" w:rsidRDefault="00FA281D" w:rsidP="00FA281D">
      <w:pPr>
        <w:rPr>
          <w:lang w:val="fr-FR" w:eastAsia="en-US"/>
        </w:rPr>
      </w:pPr>
    </w:p>
    <w:p w:rsidR="00FA281D" w:rsidRDefault="00FA281D" w:rsidP="00FA281D">
      <w:pPr>
        <w:rPr>
          <w:lang w:val="fr-FR" w:eastAsia="en-US"/>
        </w:rPr>
      </w:pPr>
    </w:p>
    <w:tbl>
      <w:tblPr>
        <w:tblStyle w:val="TableGrid"/>
        <w:tblW w:w="10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80"/>
        <w:gridCol w:w="1305"/>
        <w:gridCol w:w="1140"/>
        <w:gridCol w:w="1050"/>
        <w:gridCol w:w="1035"/>
        <w:gridCol w:w="1095"/>
        <w:gridCol w:w="1110"/>
        <w:gridCol w:w="1095"/>
      </w:tblGrid>
      <w:tr w:rsidR="00FA281D" w:rsidTr="003302B0">
        <w:tc>
          <w:tcPr>
            <w:tcW w:w="632" w:type="dxa"/>
          </w:tcPr>
          <w:p w:rsidR="00FA281D" w:rsidRDefault="00FA281D" w:rsidP="003302B0">
            <w:pPr>
              <w:tabs>
                <w:tab w:val="left" w:pos="1350"/>
              </w:tabs>
              <w:jc w:val="center"/>
              <w:rPr>
                <w:b/>
                <w:sz w:val="20"/>
                <w:szCs w:val="20"/>
                <w:lang w:val="en-US"/>
              </w:rPr>
            </w:pPr>
            <w:r>
              <w:rPr>
                <w:b/>
                <w:sz w:val="20"/>
                <w:szCs w:val="20"/>
                <w:lang w:val="en-US"/>
              </w:rPr>
              <w:t>Nr. crt</w:t>
            </w:r>
          </w:p>
        </w:tc>
        <w:tc>
          <w:tcPr>
            <w:tcW w:w="1780" w:type="dxa"/>
          </w:tcPr>
          <w:p w:rsidR="00FA281D" w:rsidRDefault="00FA281D" w:rsidP="003302B0">
            <w:pPr>
              <w:tabs>
                <w:tab w:val="left" w:pos="1350"/>
              </w:tabs>
              <w:jc w:val="center"/>
              <w:rPr>
                <w:b/>
                <w:sz w:val="20"/>
                <w:szCs w:val="20"/>
                <w:lang w:val="en-US"/>
              </w:rPr>
            </w:pPr>
            <w:r>
              <w:rPr>
                <w:b/>
                <w:sz w:val="20"/>
                <w:szCs w:val="20"/>
                <w:lang w:val="en-US"/>
              </w:rPr>
              <w:t>Autovehicol/</w:t>
            </w:r>
          </w:p>
          <w:p w:rsidR="00FA281D" w:rsidRDefault="00FA281D" w:rsidP="003302B0">
            <w:pPr>
              <w:tabs>
                <w:tab w:val="left" w:pos="1350"/>
              </w:tabs>
              <w:jc w:val="center"/>
              <w:rPr>
                <w:b/>
                <w:sz w:val="20"/>
                <w:szCs w:val="20"/>
                <w:lang w:val="en-US"/>
              </w:rPr>
            </w:pPr>
            <w:r>
              <w:rPr>
                <w:b/>
                <w:sz w:val="20"/>
                <w:szCs w:val="20"/>
                <w:lang w:val="en-US"/>
              </w:rPr>
              <w:t>marca</w:t>
            </w:r>
          </w:p>
        </w:tc>
        <w:tc>
          <w:tcPr>
            <w:tcW w:w="1305" w:type="dxa"/>
          </w:tcPr>
          <w:p w:rsidR="00FA281D" w:rsidRDefault="00FA281D" w:rsidP="003302B0">
            <w:pPr>
              <w:tabs>
                <w:tab w:val="left" w:pos="1350"/>
              </w:tabs>
              <w:jc w:val="center"/>
              <w:rPr>
                <w:b/>
                <w:sz w:val="20"/>
                <w:szCs w:val="20"/>
                <w:lang w:val="en-US"/>
              </w:rPr>
            </w:pPr>
            <w:r>
              <w:rPr>
                <w:b/>
                <w:sz w:val="20"/>
                <w:szCs w:val="20"/>
                <w:lang w:val="en-US"/>
              </w:rPr>
              <w:t xml:space="preserve">Nr. </w:t>
            </w:r>
          </w:p>
          <w:p w:rsidR="00FA281D" w:rsidRDefault="00FA281D" w:rsidP="003302B0">
            <w:pPr>
              <w:tabs>
                <w:tab w:val="left" w:pos="1350"/>
              </w:tabs>
              <w:jc w:val="center"/>
              <w:rPr>
                <w:b/>
                <w:sz w:val="20"/>
                <w:szCs w:val="20"/>
                <w:lang w:val="en-US"/>
              </w:rPr>
            </w:pPr>
            <w:r>
              <w:rPr>
                <w:b/>
                <w:sz w:val="20"/>
                <w:szCs w:val="20"/>
                <w:lang w:val="en-US"/>
              </w:rPr>
              <w:t>inmatriculare</w:t>
            </w:r>
          </w:p>
        </w:tc>
        <w:tc>
          <w:tcPr>
            <w:tcW w:w="1140" w:type="dxa"/>
          </w:tcPr>
          <w:p w:rsidR="00FA281D" w:rsidRDefault="00FA281D" w:rsidP="003302B0">
            <w:pPr>
              <w:tabs>
                <w:tab w:val="left" w:pos="1350"/>
              </w:tabs>
              <w:jc w:val="center"/>
              <w:rPr>
                <w:b/>
                <w:sz w:val="20"/>
                <w:szCs w:val="20"/>
                <w:lang w:val="en-US"/>
              </w:rPr>
            </w:pPr>
            <w:r>
              <w:rPr>
                <w:b/>
                <w:sz w:val="20"/>
                <w:szCs w:val="20"/>
                <w:lang w:val="en-US"/>
              </w:rPr>
              <w:t>Tip</w:t>
            </w:r>
          </w:p>
          <w:p w:rsidR="00FA281D" w:rsidRDefault="00FA281D" w:rsidP="003302B0">
            <w:pPr>
              <w:tabs>
                <w:tab w:val="left" w:pos="1350"/>
              </w:tabs>
              <w:jc w:val="center"/>
              <w:rPr>
                <w:b/>
                <w:sz w:val="20"/>
                <w:szCs w:val="20"/>
                <w:lang w:val="en-US"/>
              </w:rPr>
            </w:pPr>
            <w:r>
              <w:rPr>
                <w:b/>
                <w:sz w:val="20"/>
                <w:szCs w:val="20"/>
                <w:lang w:val="en-US"/>
              </w:rPr>
              <w:t>carburant</w:t>
            </w:r>
          </w:p>
        </w:tc>
        <w:tc>
          <w:tcPr>
            <w:tcW w:w="1050" w:type="dxa"/>
          </w:tcPr>
          <w:p w:rsidR="00FA281D" w:rsidRDefault="00FA281D" w:rsidP="003302B0">
            <w:pPr>
              <w:tabs>
                <w:tab w:val="left" w:pos="1350"/>
              </w:tabs>
              <w:jc w:val="center"/>
              <w:rPr>
                <w:b/>
                <w:sz w:val="20"/>
                <w:szCs w:val="20"/>
                <w:lang w:val="en-US"/>
              </w:rPr>
            </w:pPr>
            <w:r>
              <w:rPr>
                <w:b/>
                <w:sz w:val="20"/>
                <w:szCs w:val="20"/>
                <w:lang w:val="en-US"/>
              </w:rPr>
              <w:t>Consum litri/100 km</w:t>
            </w:r>
          </w:p>
        </w:tc>
        <w:tc>
          <w:tcPr>
            <w:tcW w:w="1035" w:type="dxa"/>
          </w:tcPr>
          <w:p w:rsidR="00FA281D" w:rsidRDefault="00FA281D" w:rsidP="003302B0">
            <w:pPr>
              <w:tabs>
                <w:tab w:val="left" w:pos="1350"/>
              </w:tabs>
              <w:jc w:val="center"/>
              <w:rPr>
                <w:b/>
                <w:sz w:val="20"/>
                <w:szCs w:val="20"/>
                <w:lang w:val="en-US"/>
              </w:rPr>
            </w:pPr>
            <w:r>
              <w:rPr>
                <w:b/>
                <w:sz w:val="20"/>
                <w:szCs w:val="20"/>
                <w:lang w:val="en-US"/>
              </w:rPr>
              <w:t>Consum litri/ ora in sarcina</w:t>
            </w:r>
          </w:p>
        </w:tc>
        <w:tc>
          <w:tcPr>
            <w:tcW w:w="1095" w:type="dxa"/>
          </w:tcPr>
          <w:p w:rsidR="00FA281D" w:rsidRDefault="00FA281D" w:rsidP="003302B0">
            <w:pPr>
              <w:tabs>
                <w:tab w:val="left" w:pos="1350"/>
              </w:tabs>
              <w:jc w:val="center"/>
              <w:rPr>
                <w:b/>
                <w:sz w:val="20"/>
                <w:szCs w:val="20"/>
                <w:lang w:val="en-US"/>
              </w:rPr>
            </w:pPr>
            <w:r>
              <w:rPr>
                <w:b/>
                <w:sz w:val="20"/>
                <w:szCs w:val="20"/>
                <w:lang w:val="en-US"/>
              </w:rPr>
              <w:t>Cota maxima litri/luna</w:t>
            </w:r>
          </w:p>
        </w:tc>
        <w:tc>
          <w:tcPr>
            <w:tcW w:w="1110" w:type="dxa"/>
          </w:tcPr>
          <w:p w:rsidR="00FA281D" w:rsidRDefault="00FA281D" w:rsidP="003302B0">
            <w:pPr>
              <w:tabs>
                <w:tab w:val="left" w:pos="1350"/>
              </w:tabs>
              <w:jc w:val="center"/>
              <w:rPr>
                <w:b/>
                <w:sz w:val="20"/>
                <w:szCs w:val="20"/>
                <w:lang w:val="en-US"/>
              </w:rPr>
            </w:pPr>
            <w:r>
              <w:rPr>
                <w:b/>
                <w:sz w:val="20"/>
                <w:szCs w:val="20"/>
                <w:lang w:val="en-US"/>
              </w:rPr>
              <w:t>Cota ulei motot/an</w:t>
            </w:r>
          </w:p>
        </w:tc>
        <w:tc>
          <w:tcPr>
            <w:tcW w:w="1095" w:type="dxa"/>
          </w:tcPr>
          <w:p w:rsidR="00FA281D" w:rsidRDefault="00FA281D" w:rsidP="003302B0">
            <w:pPr>
              <w:tabs>
                <w:tab w:val="left" w:pos="1350"/>
              </w:tabs>
              <w:jc w:val="center"/>
              <w:rPr>
                <w:b/>
                <w:sz w:val="20"/>
                <w:szCs w:val="20"/>
                <w:lang w:val="en-US"/>
              </w:rPr>
            </w:pPr>
            <w:r>
              <w:rPr>
                <w:b/>
                <w:sz w:val="20"/>
                <w:szCs w:val="20"/>
                <w:lang w:val="en-US"/>
              </w:rPr>
              <w:t>Cota ulei hidraulic/an</w:t>
            </w:r>
          </w:p>
        </w:tc>
      </w:tr>
      <w:tr w:rsidR="00FA281D" w:rsidTr="003302B0">
        <w:tc>
          <w:tcPr>
            <w:tcW w:w="632" w:type="dxa"/>
          </w:tcPr>
          <w:p w:rsidR="00FA281D" w:rsidRDefault="00FA281D" w:rsidP="003302B0">
            <w:pPr>
              <w:tabs>
                <w:tab w:val="left" w:pos="1350"/>
              </w:tabs>
              <w:jc w:val="center"/>
              <w:rPr>
                <w:b/>
                <w:sz w:val="20"/>
                <w:szCs w:val="20"/>
                <w:lang w:val="en-US"/>
              </w:rPr>
            </w:pPr>
            <w:r>
              <w:rPr>
                <w:b/>
                <w:sz w:val="20"/>
                <w:szCs w:val="20"/>
                <w:lang w:val="en-US"/>
              </w:rPr>
              <w:t>1</w:t>
            </w:r>
          </w:p>
        </w:tc>
        <w:tc>
          <w:tcPr>
            <w:tcW w:w="1780" w:type="dxa"/>
          </w:tcPr>
          <w:p w:rsidR="00FA281D" w:rsidRDefault="00FA281D" w:rsidP="003302B0">
            <w:pPr>
              <w:tabs>
                <w:tab w:val="left" w:pos="1350"/>
              </w:tabs>
              <w:jc w:val="center"/>
              <w:rPr>
                <w:b/>
                <w:sz w:val="20"/>
                <w:szCs w:val="20"/>
                <w:lang w:val="en-US"/>
              </w:rPr>
            </w:pPr>
            <w:r>
              <w:rPr>
                <w:b/>
                <w:sz w:val="20"/>
                <w:szCs w:val="20"/>
                <w:lang w:val="en-US"/>
              </w:rPr>
              <w:t>Dacia Duster</w:t>
            </w:r>
          </w:p>
        </w:tc>
        <w:tc>
          <w:tcPr>
            <w:tcW w:w="1305" w:type="dxa"/>
          </w:tcPr>
          <w:p w:rsidR="00FA281D" w:rsidRDefault="00FA281D" w:rsidP="003302B0">
            <w:pPr>
              <w:tabs>
                <w:tab w:val="left" w:pos="1350"/>
              </w:tabs>
              <w:jc w:val="center"/>
              <w:rPr>
                <w:b/>
                <w:sz w:val="20"/>
                <w:szCs w:val="20"/>
                <w:lang w:val="en-US"/>
              </w:rPr>
            </w:pPr>
            <w:r>
              <w:rPr>
                <w:b/>
                <w:sz w:val="20"/>
                <w:szCs w:val="20"/>
                <w:lang w:val="en-US"/>
              </w:rPr>
              <w:t>VN 21 CLP</w:t>
            </w:r>
          </w:p>
        </w:tc>
        <w:tc>
          <w:tcPr>
            <w:tcW w:w="1140" w:type="dxa"/>
          </w:tcPr>
          <w:p w:rsidR="00FA281D" w:rsidRDefault="00FA281D" w:rsidP="003302B0">
            <w:pPr>
              <w:tabs>
                <w:tab w:val="left" w:pos="1350"/>
              </w:tabs>
              <w:jc w:val="center"/>
              <w:rPr>
                <w:b/>
                <w:sz w:val="20"/>
                <w:szCs w:val="20"/>
                <w:lang w:val="en-US"/>
              </w:rPr>
            </w:pPr>
            <w:r>
              <w:rPr>
                <w:b/>
                <w:sz w:val="20"/>
                <w:szCs w:val="20"/>
                <w:lang w:val="en-US"/>
              </w:rPr>
              <w:t>motorina</w:t>
            </w:r>
          </w:p>
        </w:tc>
        <w:tc>
          <w:tcPr>
            <w:tcW w:w="1050" w:type="dxa"/>
          </w:tcPr>
          <w:p w:rsidR="00FA281D" w:rsidRDefault="00FA281D" w:rsidP="003302B0">
            <w:pPr>
              <w:tabs>
                <w:tab w:val="left" w:pos="1350"/>
              </w:tabs>
              <w:jc w:val="center"/>
              <w:rPr>
                <w:b/>
                <w:sz w:val="20"/>
                <w:szCs w:val="20"/>
                <w:lang w:val="en-US"/>
              </w:rPr>
            </w:pPr>
            <w:r>
              <w:rPr>
                <w:b/>
                <w:sz w:val="20"/>
                <w:szCs w:val="20"/>
                <w:lang w:val="en-US"/>
              </w:rPr>
              <w:t>7,5</w:t>
            </w:r>
          </w:p>
        </w:tc>
        <w:tc>
          <w:tcPr>
            <w:tcW w:w="1035" w:type="dxa"/>
          </w:tcPr>
          <w:p w:rsidR="00FA281D" w:rsidRDefault="00FA281D" w:rsidP="003302B0">
            <w:pPr>
              <w:tabs>
                <w:tab w:val="left" w:pos="1350"/>
              </w:tabs>
              <w:jc w:val="center"/>
              <w:rPr>
                <w:b/>
                <w:sz w:val="20"/>
                <w:szCs w:val="20"/>
                <w:lang w:val="en-US"/>
              </w:rPr>
            </w:pPr>
            <w:r>
              <w:rPr>
                <w:b/>
                <w:sz w:val="20"/>
                <w:szCs w:val="20"/>
                <w:lang w:val="en-US"/>
              </w:rPr>
              <w:t>-</w:t>
            </w:r>
          </w:p>
        </w:tc>
        <w:tc>
          <w:tcPr>
            <w:tcW w:w="1095" w:type="dxa"/>
          </w:tcPr>
          <w:p w:rsidR="00FA281D" w:rsidRDefault="00FA281D" w:rsidP="003302B0">
            <w:pPr>
              <w:tabs>
                <w:tab w:val="left" w:pos="1350"/>
              </w:tabs>
              <w:jc w:val="center"/>
              <w:rPr>
                <w:b/>
                <w:sz w:val="20"/>
                <w:szCs w:val="20"/>
                <w:lang w:val="en-US"/>
              </w:rPr>
            </w:pPr>
            <w:r>
              <w:rPr>
                <w:b/>
                <w:sz w:val="20"/>
                <w:szCs w:val="20"/>
                <w:lang w:val="en-US"/>
              </w:rPr>
              <w:t>-</w:t>
            </w:r>
          </w:p>
        </w:tc>
        <w:tc>
          <w:tcPr>
            <w:tcW w:w="1110" w:type="dxa"/>
          </w:tcPr>
          <w:p w:rsidR="00FA281D" w:rsidRDefault="00FA281D" w:rsidP="003302B0">
            <w:pPr>
              <w:tabs>
                <w:tab w:val="left" w:pos="1350"/>
              </w:tabs>
              <w:jc w:val="center"/>
              <w:rPr>
                <w:b/>
                <w:sz w:val="20"/>
                <w:szCs w:val="20"/>
                <w:lang w:val="en-US"/>
              </w:rPr>
            </w:pPr>
            <w:r>
              <w:rPr>
                <w:b/>
                <w:sz w:val="20"/>
                <w:szCs w:val="20"/>
                <w:lang w:val="en-US"/>
              </w:rPr>
              <w:t>-</w:t>
            </w:r>
          </w:p>
        </w:tc>
        <w:tc>
          <w:tcPr>
            <w:tcW w:w="1095" w:type="dxa"/>
          </w:tcPr>
          <w:p w:rsidR="00FA281D" w:rsidRDefault="00FA281D" w:rsidP="003302B0">
            <w:pPr>
              <w:tabs>
                <w:tab w:val="left" w:pos="1350"/>
              </w:tabs>
              <w:jc w:val="center"/>
              <w:rPr>
                <w:b/>
                <w:sz w:val="20"/>
                <w:szCs w:val="20"/>
                <w:lang w:val="en-US"/>
              </w:rPr>
            </w:pPr>
            <w:r>
              <w:rPr>
                <w:b/>
                <w:sz w:val="20"/>
                <w:szCs w:val="20"/>
                <w:lang w:val="en-US"/>
              </w:rPr>
              <w:t>-</w:t>
            </w:r>
          </w:p>
        </w:tc>
      </w:tr>
      <w:tr w:rsidR="00FA281D" w:rsidTr="003302B0">
        <w:tc>
          <w:tcPr>
            <w:tcW w:w="632" w:type="dxa"/>
          </w:tcPr>
          <w:p w:rsidR="00FA281D" w:rsidRDefault="00FA281D" w:rsidP="003302B0">
            <w:pPr>
              <w:tabs>
                <w:tab w:val="left" w:pos="1350"/>
              </w:tabs>
              <w:jc w:val="center"/>
              <w:rPr>
                <w:b/>
                <w:sz w:val="20"/>
                <w:szCs w:val="20"/>
                <w:lang w:val="en-US"/>
              </w:rPr>
            </w:pPr>
            <w:r>
              <w:rPr>
                <w:b/>
                <w:sz w:val="20"/>
                <w:szCs w:val="20"/>
                <w:lang w:val="en-US"/>
              </w:rPr>
              <w:t>2</w:t>
            </w:r>
          </w:p>
        </w:tc>
        <w:tc>
          <w:tcPr>
            <w:tcW w:w="1780" w:type="dxa"/>
          </w:tcPr>
          <w:p w:rsidR="00FA281D" w:rsidRDefault="00FA281D" w:rsidP="003302B0">
            <w:pPr>
              <w:tabs>
                <w:tab w:val="left" w:pos="1350"/>
              </w:tabs>
              <w:jc w:val="center"/>
              <w:rPr>
                <w:b/>
                <w:sz w:val="20"/>
                <w:szCs w:val="20"/>
                <w:lang w:val="en-US"/>
              </w:rPr>
            </w:pPr>
            <w:r>
              <w:rPr>
                <w:b/>
                <w:sz w:val="20"/>
                <w:szCs w:val="20"/>
                <w:lang w:val="en-US"/>
              </w:rPr>
              <w:t>Autoutilitara Mitsubishi Fuso</w:t>
            </w:r>
          </w:p>
        </w:tc>
        <w:tc>
          <w:tcPr>
            <w:tcW w:w="1305" w:type="dxa"/>
          </w:tcPr>
          <w:p w:rsidR="00FA281D" w:rsidRDefault="00FA281D" w:rsidP="003302B0">
            <w:pPr>
              <w:tabs>
                <w:tab w:val="left" w:pos="1350"/>
              </w:tabs>
              <w:jc w:val="center"/>
              <w:rPr>
                <w:b/>
                <w:sz w:val="20"/>
                <w:szCs w:val="20"/>
                <w:lang w:val="en-US"/>
              </w:rPr>
            </w:pPr>
            <w:r>
              <w:rPr>
                <w:b/>
                <w:sz w:val="20"/>
                <w:szCs w:val="20"/>
                <w:lang w:val="en-US"/>
              </w:rPr>
              <w:t>VN 20 SVU</w:t>
            </w:r>
          </w:p>
        </w:tc>
        <w:tc>
          <w:tcPr>
            <w:tcW w:w="1140" w:type="dxa"/>
          </w:tcPr>
          <w:p w:rsidR="00FA281D" w:rsidRDefault="00FA281D" w:rsidP="003302B0">
            <w:pPr>
              <w:tabs>
                <w:tab w:val="left" w:pos="1350"/>
              </w:tabs>
              <w:jc w:val="center"/>
              <w:rPr>
                <w:b/>
                <w:sz w:val="20"/>
                <w:szCs w:val="20"/>
                <w:lang w:val="en-US"/>
              </w:rPr>
            </w:pPr>
            <w:r>
              <w:rPr>
                <w:b/>
                <w:sz w:val="20"/>
                <w:szCs w:val="20"/>
                <w:lang w:val="en-US"/>
              </w:rPr>
              <w:t>motorina</w:t>
            </w:r>
          </w:p>
        </w:tc>
        <w:tc>
          <w:tcPr>
            <w:tcW w:w="1050" w:type="dxa"/>
          </w:tcPr>
          <w:p w:rsidR="00FA281D" w:rsidRDefault="00FA281D" w:rsidP="003302B0">
            <w:pPr>
              <w:tabs>
                <w:tab w:val="left" w:pos="1350"/>
              </w:tabs>
              <w:jc w:val="center"/>
              <w:rPr>
                <w:b/>
                <w:sz w:val="20"/>
                <w:szCs w:val="20"/>
                <w:lang w:val="en-US"/>
              </w:rPr>
            </w:pPr>
            <w:r>
              <w:rPr>
                <w:b/>
                <w:sz w:val="20"/>
                <w:szCs w:val="20"/>
                <w:lang w:val="en-US"/>
              </w:rPr>
              <w:t>28</w:t>
            </w:r>
          </w:p>
        </w:tc>
        <w:tc>
          <w:tcPr>
            <w:tcW w:w="1035" w:type="dxa"/>
          </w:tcPr>
          <w:p w:rsidR="00FA281D" w:rsidRDefault="00FA281D" w:rsidP="003302B0">
            <w:pPr>
              <w:tabs>
                <w:tab w:val="left" w:pos="1350"/>
              </w:tabs>
              <w:jc w:val="center"/>
              <w:rPr>
                <w:b/>
                <w:sz w:val="20"/>
                <w:szCs w:val="20"/>
                <w:lang w:val="en-US"/>
              </w:rPr>
            </w:pPr>
            <w:r>
              <w:rPr>
                <w:b/>
                <w:sz w:val="20"/>
                <w:szCs w:val="20"/>
                <w:lang w:val="en-US"/>
              </w:rPr>
              <w:t>-</w:t>
            </w:r>
          </w:p>
        </w:tc>
        <w:tc>
          <w:tcPr>
            <w:tcW w:w="1095" w:type="dxa"/>
          </w:tcPr>
          <w:p w:rsidR="00FA281D" w:rsidRDefault="00FA281D" w:rsidP="003302B0">
            <w:pPr>
              <w:tabs>
                <w:tab w:val="left" w:pos="1350"/>
              </w:tabs>
              <w:jc w:val="center"/>
              <w:rPr>
                <w:b/>
                <w:sz w:val="20"/>
                <w:szCs w:val="20"/>
                <w:lang w:val="en-US"/>
              </w:rPr>
            </w:pPr>
            <w:r>
              <w:rPr>
                <w:b/>
                <w:sz w:val="20"/>
                <w:szCs w:val="20"/>
                <w:lang w:val="en-US"/>
              </w:rPr>
              <w:t>150</w:t>
            </w:r>
          </w:p>
        </w:tc>
        <w:tc>
          <w:tcPr>
            <w:tcW w:w="1110" w:type="dxa"/>
          </w:tcPr>
          <w:p w:rsidR="00FA281D" w:rsidRDefault="00FA281D" w:rsidP="003302B0">
            <w:pPr>
              <w:tabs>
                <w:tab w:val="left" w:pos="1350"/>
              </w:tabs>
              <w:jc w:val="center"/>
              <w:rPr>
                <w:b/>
                <w:sz w:val="20"/>
                <w:szCs w:val="20"/>
                <w:lang w:val="en-US"/>
              </w:rPr>
            </w:pPr>
            <w:r>
              <w:rPr>
                <w:b/>
                <w:sz w:val="20"/>
                <w:szCs w:val="20"/>
                <w:lang w:val="en-US"/>
              </w:rPr>
              <w:t>10</w:t>
            </w:r>
          </w:p>
        </w:tc>
        <w:tc>
          <w:tcPr>
            <w:tcW w:w="1095" w:type="dxa"/>
          </w:tcPr>
          <w:p w:rsidR="00FA281D" w:rsidRDefault="00FA281D" w:rsidP="003302B0">
            <w:pPr>
              <w:tabs>
                <w:tab w:val="left" w:pos="1350"/>
              </w:tabs>
              <w:jc w:val="center"/>
              <w:rPr>
                <w:b/>
                <w:sz w:val="20"/>
                <w:szCs w:val="20"/>
                <w:lang w:val="en-US"/>
              </w:rPr>
            </w:pPr>
            <w:r>
              <w:rPr>
                <w:b/>
                <w:sz w:val="20"/>
                <w:szCs w:val="20"/>
                <w:lang w:val="en-US"/>
              </w:rPr>
              <w:t>8</w:t>
            </w:r>
          </w:p>
        </w:tc>
      </w:tr>
      <w:tr w:rsidR="00FA281D" w:rsidTr="003302B0">
        <w:tc>
          <w:tcPr>
            <w:tcW w:w="632" w:type="dxa"/>
          </w:tcPr>
          <w:p w:rsidR="00FA281D" w:rsidRDefault="00FA281D" w:rsidP="003302B0">
            <w:pPr>
              <w:tabs>
                <w:tab w:val="left" w:pos="1350"/>
              </w:tabs>
              <w:jc w:val="center"/>
              <w:rPr>
                <w:b/>
                <w:sz w:val="20"/>
                <w:szCs w:val="20"/>
                <w:lang w:val="en-US"/>
              </w:rPr>
            </w:pPr>
            <w:r>
              <w:rPr>
                <w:b/>
                <w:sz w:val="20"/>
                <w:szCs w:val="20"/>
                <w:lang w:val="en-US"/>
              </w:rPr>
              <w:t>3</w:t>
            </w:r>
          </w:p>
        </w:tc>
        <w:tc>
          <w:tcPr>
            <w:tcW w:w="1780" w:type="dxa"/>
          </w:tcPr>
          <w:p w:rsidR="00FA281D" w:rsidRDefault="00FA281D" w:rsidP="003302B0">
            <w:pPr>
              <w:tabs>
                <w:tab w:val="left" w:pos="1350"/>
              </w:tabs>
              <w:jc w:val="center"/>
              <w:rPr>
                <w:b/>
                <w:sz w:val="20"/>
                <w:szCs w:val="20"/>
                <w:lang w:val="en-US"/>
              </w:rPr>
            </w:pPr>
            <w:r>
              <w:rPr>
                <w:b/>
                <w:sz w:val="20"/>
                <w:szCs w:val="20"/>
                <w:lang w:val="en-US"/>
              </w:rPr>
              <w:t>UTV Polaris</w:t>
            </w:r>
          </w:p>
        </w:tc>
        <w:tc>
          <w:tcPr>
            <w:tcW w:w="1305" w:type="dxa"/>
          </w:tcPr>
          <w:p w:rsidR="00FA281D" w:rsidRDefault="00FA281D" w:rsidP="003302B0">
            <w:pPr>
              <w:tabs>
                <w:tab w:val="left" w:pos="1350"/>
              </w:tabs>
              <w:jc w:val="center"/>
              <w:rPr>
                <w:b/>
                <w:sz w:val="20"/>
                <w:szCs w:val="20"/>
                <w:lang w:val="en-US"/>
              </w:rPr>
            </w:pPr>
            <w:r>
              <w:rPr>
                <w:b/>
                <w:sz w:val="20"/>
                <w:szCs w:val="20"/>
                <w:lang w:val="en-US"/>
              </w:rPr>
              <w:t>VN 21 PAU</w:t>
            </w:r>
          </w:p>
        </w:tc>
        <w:tc>
          <w:tcPr>
            <w:tcW w:w="1140" w:type="dxa"/>
          </w:tcPr>
          <w:p w:rsidR="00FA281D" w:rsidRDefault="00FA281D" w:rsidP="003302B0">
            <w:pPr>
              <w:tabs>
                <w:tab w:val="left" w:pos="1350"/>
              </w:tabs>
              <w:jc w:val="center"/>
              <w:rPr>
                <w:b/>
                <w:sz w:val="20"/>
                <w:szCs w:val="20"/>
                <w:lang w:val="en-US"/>
              </w:rPr>
            </w:pPr>
            <w:r>
              <w:rPr>
                <w:b/>
                <w:sz w:val="20"/>
                <w:szCs w:val="20"/>
                <w:lang w:val="en-US"/>
              </w:rPr>
              <w:t>motorina</w:t>
            </w:r>
          </w:p>
        </w:tc>
        <w:tc>
          <w:tcPr>
            <w:tcW w:w="1050" w:type="dxa"/>
          </w:tcPr>
          <w:p w:rsidR="00FA281D" w:rsidRDefault="00FA281D" w:rsidP="003302B0">
            <w:pPr>
              <w:tabs>
                <w:tab w:val="left" w:pos="1350"/>
              </w:tabs>
              <w:jc w:val="center"/>
              <w:rPr>
                <w:b/>
                <w:sz w:val="20"/>
                <w:szCs w:val="20"/>
                <w:lang w:val="en-US"/>
              </w:rPr>
            </w:pPr>
            <w:r>
              <w:rPr>
                <w:b/>
                <w:sz w:val="20"/>
                <w:szCs w:val="20"/>
                <w:lang w:val="en-US"/>
              </w:rPr>
              <w:t>30</w:t>
            </w:r>
          </w:p>
        </w:tc>
        <w:tc>
          <w:tcPr>
            <w:tcW w:w="1035" w:type="dxa"/>
          </w:tcPr>
          <w:p w:rsidR="00FA281D" w:rsidRDefault="00FA281D" w:rsidP="003302B0">
            <w:pPr>
              <w:tabs>
                <w:tab w:val="left" w:pos="1350"/>
              </w:tabs>
              <w:jc w:val="center"/>
              <w:rPr>
                <w:b/>
                <w:sz w:val="20"/>
                <w:szCs w:val="20"/>
                <w:lang w:val="en-US"/>
              </w:rPr>
            </w:pPr>
            <w:r>
              <w:rPr>
                <w:b/>
                <w:sz w:val="20"/>
                <w:szCs w:val="20"/>
                <w:lang w:val="en-US"/>
              </w:rPr>
              <w:t>-</w:t>
            </w:r>
          </w:p>
        </w:tc>
        <w:tc>
          <w:tcPr>
            <w:tcW w:w="1095" w:type="dxa"/>
          </w:tcPr>
          <w:p w:rsidR="00FA281D" w:rsidRDefault="00FA281D" w:rsidP="003302B0">
            <w:pPr>
              <w:tabs>
                <w:tab w:val="left" w:pos="1350"/>
              </w:tabs>
              <w:jc w:val="center"/>
              <w:rPr>
                <w:b/>
                <w:sz w:val="20"/>
                <w:szCs w:val="20"/>
                <w:lang w:val="en-US"/>
              </w:rPr>
            </w:pPr>
            <w:r>
              <w:rPr>
                <w:b/>
                <w:sz w:val="20"/>
                <w:szCs w:val="20"/>
                <w:lang w:val="en-US"/>
              </w:rPr>
              <w:t>100</w:t>
            </w:r>
          </w:p>
        </w:tc>
        <w:tc>
          <w:tcPr>
            <w:tcW w:w="1110" w:type="dxa"/>
          </w:tcPr>
          <w:p w:rsidR="00FA281D" w:rsidRDefault="00FA281D" w:rsidP="003302B0">
            <w:pPr>
              <w:tabs>
                <w:tab w:val="left" w:pos="1350"/>
              </w:tabs>
              <w:jc w:val="center"/>
              <w:rPr>
                <w:b/>
                <w:sz w:val="20"/>
                <w:szCs w:val="20"/>
                <w:lang w:val="en-US"/>
              </w:rPr>
            </w:pPr>
            <w:r>
              <w:rPr>
                <w:b/>
                <w:sz w:val="20"/>
                <w:szCs w:val="20"/>
                <w:lang w:val="en-US"/>
              </w:rPr>
              <w:t>5</w:t>
            </w:r>
          </w:p>
        </w:tc>
        <w:tc>
          <w:tcPr>
            <w:tcW w:w="1095" w:type="dxa"/>
          </w:tcPr>
          <w:p w:rsidR="00FA281D" w:rsidRDefault="00FA281D" w:rsidP="003302B0">
            <w:pPr>
              <w:tabs>
                <w:tab w:val="left" w:pos="1350"/>
              </w:tabs>
              <w:jc w:val="center"/>
              <w:rPr>
                <w:b/>
                <w:sz w:val="20"/>
                <w:szCs w:val="20"/>
                <w:lang w:val="en-US"/>
              </w:rPr>
            </w:pPr>
            <w:r>
              <w:rPr>
                <w:b/>
                <w:sz w:val="20"/>
                <w:szCs w:val="20"/>
                <w:lang w:val="en-US"/>
              </w:rPr>
              <w:t>5</w:t>
            </w:r>
          </w:p>
        </w:tc>
      </w:tr>
      <w:tr w:rsidR="00FA281D" w:rsidTr="003302B0">
        <w:tc>
          <w:tcPr>
            <w:tcW w:w="632" w:type="dxa"/>
          </w:tcPr>
          <w:p w:rsidR="00FA281D" w:rsidRDefault="00FA281D" w:rsidP="003302B0">
            <w:pPr>
              <w:tabs>
                <w:tab w:val="left" w:pos="1350"/>
              </w:tabs>
              <w:jc w:val="center"/>
              <w:rPr>
                <w:b/>
                <w:sz w:val="20"/>
                <w:szCs w:val="20"/>
                <w:lang w:val="en-US"/>
              </w:rPr>
            </w:pPr>
            <w:r>
              <w:rPr>
                <w:b/>
                <w:sz w:val="20"/>
                <w:szCs w:val="20"/>
                <w:lang w:val="en-US"/>
              </w:rPr>
              <w:t>4</w:t>
            </w:r>
          </w:p>
        </w:tc>
        <w:tc>
          <w:tcPr>
            <w:tcW w:w="1780" w:type="dxa"/>
          </w:tcPr>
          <w:p w:rsidR="00FA281D" w:rsidRDefault="00FA281D" w:rsidP="003302B0">
            <w:pPr>
              <w:tabs>
                <w:tab w:val="left" w:pos="1350"/>
              </w:tabs>
              <w:jc w:val="center"/>
              <w:rPr>
                <w:b/>
                <w:sz w:val="20"/>
                <w:szCs w:val="20"/>
                <w:lang w:val="en-US"/>
              </w:rPr>
            </w:pPr>
            <w:r>
              <w:rPr>
                <w:b/>
                <w:sz w:val="20"/>
                <w:szCs w:val="20"/>
                <w:lang w:val="en-US"/>
              </w:rPr>
              <w:t>Bulboexcavator</w:t>
            </w:r>
          </w:p>
          <w:p w:rsidR="00FA281D" w:rsidRDefault="00FA281D" w:rsidP="003302B0">
            <w:pPr>
              <w:tabs>
                <w:tab w:val="left" w:pos="1350"/>
              </w:tabs>
              <w:jc w:val="center"/>
              <w:rPr>
                <w:b/>
                <w:sz w:val="20"/>
                <w:szCs w:val="20"/>
                <w:lang w:val="en-US"/>
              </w:rPr>
            </w:pPr>
            <w:r>
              <w:rPr>
                <w:b/>
                <w:sz w:val="20"/>
                <w:szCs w:val="20"/>
                <w:lang w:val="en-US"/>
              </w:rPr>
              <w:t>MACAO</w:t>
            </w:r>
          </w:p>
        </w:tc>
        <w:tc>
          <w:tcPr>
            <w:tcW w:w="1305" w:type="dxa"/>
          </w:tcPr>
          <w:p w:rsidR="00FA281D" w:rsidRDefault="00FA281D" w:rsidP="003302B0">
            <w:pPr>
              <w:tabs>
                <w:tab w:val="left" w:pos="1350"/>
              </w:tabs>
              <w:jc w:val="center"/>
              <w:rPr>
                <w:b/>
                <w:sz w:val="20"/>
                <w:szCs w:val="20"/>
                <w:lang w:val="en-US"/>
              </w:rPr>
            </w:pPr>
            <w:r>
              <w:rPr>
                <w:b/>
                <w:sz w:val="20"/>
                <w:szCs w:val="20"/>
                <w:lang w:val="en-US"/>
              </w:rPr>
              <w:t>VN 22 PAU</w:t>
            </w:r>
          </w:p>
        </w:tc>
        <w:tc>
          <w:tcPr>
            <w:tcW w:w="1140" w:type="dxa"/>
          </w:tcPr>
          <w:p w:rsidR="00FA281D" w:rsidRDefault="00FA281D" w:rsidP="003302B0">
            <w:pPr>
              <w:tabs>
                <w:tab w:val="left" w:pos="1350"/>
              </w:tabs>
              <w:jc w:val="center"/>
              <w:rPr>
                <w:b/>
                <w:sz w:val="20"/>
                <w:szCs w:val="20"/>
                <w:lang w:val="en-US"/>
              </w:rPr>
            </w:pPr>
            <w:r>
              <w:rPr>
                <w:b/>
                <w:sz w:val="20"/>
                <w:szCs w:val="20"/>
                <w:lang w:val="en-US"/>
              </w:rPr>
              <w:t>motorina</w:t>
            </w:r>
          </w:p>
        </w:tc>
        <w:tc>
          <w:tcPr>
            <w:tcW w:w="1050" w:type="dxa"/>
          </w:tcPr>
          <w:p w:rsidR="00FA281D" w:rsidRDefault="00FA281D" w:rsidP="003302B0">
            <w:pPr>
              <w:tabs>
                <w:tab w:val="left" w:pos="1350"/>
              </w:tabs>
              <w:jc w:val="center"/>
              <w:rPr>
                <w:b/>
                <w:sz w:val="20"/>
                <w:szCs w:val="20"/>
                <w:lang w:val="en-US"/>
              </w:rPr>
            </w:pPr>
            <w:r>
              <w:rPr>
                <w:b/>
                <w:sz w:val="20"/>
                <w:szCs w:val="20"/>
                <w:lang w:val="en-US"/>
              </w:rPr>
              <w:t>-</w:t>
            </w:r>
          </w:p>
        </w:tc>
        <w:tc>
          <w:tcPr>
            <w:tcW w:w="1035" w:type="dxa"/>
          </w:tcPr>
          <w:p w:rsidR="00FA281D" w:rsidRDefault="00FA281D" w:rsidP="003302B0">
            <w:pPr>
              <w:tabs>
                <w:tab w:val="left" w:pos="1350"/>
              </w:tabs>
              <w:jc w:val="center"/>
              <w:rPr>
                <w:b/>
                <w:sz w:val="20"/>
                <w:szCs w:val="20"/>
                <w:lang w:val="en-US"/>
              </w:rPr>
            </w:pPr>
            <w:r>
              <w:rPr>
                <w:b/>
                <w:sz w:val="20"/>
                <w:szCs w:val="20"/>
                <w:lang w:val="en-US"/>
              </w:rPr>
              <w:t>10</w:t>
            </w:r>
          </w:p>
        </w:tc>
        <w:tc>
          <w:tcPr>
            <w:tcW w:w="1095" w:type="dxa"/>
          </w:tcPr>
          <w:p w:rsidR="00FA281D" w:rsidRDefault="00FA281D" w:rsidP="003302B0">
            <w:pPr>
              <w:tabs>
                <w:tab w:val="left" w:pos="1350"/>
              </w:tabs>
              <w:jc w:val="center"/>
              <w:rPr>
                <w:b/>
                <w:sz w:val="20"/>
                <w:szCs w:val="20"/>
                <w:lang w:val="en-US"/>
              </w:rPr>
            </w:pPr>
            <w:r>
              <w:rPr>
                <w:b/>
                <w:sz w:val="20"/>
                <w:szCs w:val="20"/>
                <w:lang w:val="en-US"/>
              </w:rPr>
              <w:t>200</w:t>
            </w:r>
          </w:p>
        </w:tc>
        <w:tc>
          <w:tcPr>
            <w:tcW w:w="1110" w:type="dxa"/>
          </w:tcPr>
          <w:p w:rsidR="00FA281D" w:rsidRDefault="00FA281D" w:rsidP="003302B0">
            <w:pPr>
              <w:tabs>
                <w:tab w:val="left" w:pos="1350"/>
              </w:tabs>
              <w:jc w:val="center"/>
              <w:rPr>
                <w:b/>
                <w:sz w:val="20"/>
                <w:szCs w:val="20"/>
                <w:lang w:val="en-US"/>
              </w:rPr>
            </w:pPr>
            <w:r>
              <w:rPr>
                <w:b/>
                <w:sz w:val="20"/>
                <w:szCs w:val="20"/>
                <w:lang w:val="en-US"/>
              </w:rPr>
              <w:t>15</w:t>
            </w:r>
          </w:p>
        </w:tc>
        <w:tc>
          <w:tcPr>
            <w:tcW w:w="1095" w:type="dxa"/>
          </w:tcPr>
          <w:p w:rsidR="00FA281D" w:rsidRDefault="00FA281D" w:rsidP="003302B0">
            <w:pPr>
              <w:tabs>
                <w:tab w:val="left" w:pos="1350"/>
              </w:tabs>
              <w:jc w:val="center"/>
              <w:rPr>
                <w:b/>
                <w:sz w:val="20"/>
                <w:szCs w:val="20"/>
                <w:lang w:val="en-US"/>
              </w:rPr>
            </w:pPr>
            <w:r>
              <w:rPr>
                <w:b/>
                <w:sz w:val="20"/>
                <w:szCs w:val="20"/>
                <w:lang w:val="en-US"/>
              </w:rPr>
              <w:t>100</w:t>
            </w:r>
          </w:p>
        </w:tc>
      </w:tr>
      <w:tr w:rsidR="00FA281D" w:rsidTr="003302B0">
        <w:tc>
          <w:tcPr>
            <w:tcW w:w="632" w:type="dxa"/>
          </w:tcPr>
          <w:p w:rsidR="00FA281D" w:rsidRDefault="00FA281D" w:rsidP="003302B0">
            <w:pPr>
              <w:tabs>
                <w:tab w:val="left" w:pos="1350"/>
              </w:tabs>
              <w:jc w:val="center"/>
              <w:rPr>
                <w:b/>
                <w:sz w:val="20"/>
                <w:szCs w:val="20"/>
                <w:lang w:val="en-US"/>
              </w:rPr>
            </w:pPr>
            <w:r>
              <w:rPr>
                <w:b/>
                <w:sz w:val="20"/>
                <w:szCs w:val="20"/>
                <w:lang w:val="en-US"/>
              </w:rPr>
              <w:t>5</w:t>
            </w:r>
          </w:p>
        </w:tc>
        <w:tc>
          <w:tcPr>
            <w:tcW w:w="1780" w:type="dxa"/>
          </w:tcPr>
          <w:p w:rsidR="00FA281D" w:rsidRDefault="00FA281D" w:rsidP="003302B0">
            <w:pPr>
              <w:tabs>
                <w:tab w:val="left" w:pos="1350"/>
              </w:tabs>
              <w:jc w:val="center"/>
              <w:rPr>
                <w:b/>
                <w:sz w:val="20"/>
                <w:szCs w:val="20"/>
                <w:lang w:val="en-US"/>
              </w:rPr>
            </w:pPr>
            <w:r>
              <w:rPr>
                <w:b/>
                <w:sz w:val="20"/>
                <w:szCs w:val="20"/>
                <w:lang w:val="en-US"/>
              </w:rPr>
              <w:t xml:space="preserve">Motocoasa </w:t>
            </w:r>
          </w:p>
          <w:p w:rsidR="00FA281D" w:rsidRDefault="00FA281D" w:rsidP="003302B0">
            <w:pPr>
              <w:ind w:firstLineChars="150" w:firstLine="300"/>
              <w:rPr>
                <w:b/>
                <w:sz w:val="20"/>
                <w:szCs w:val="20"/>
                <w:lang w:val="en-US"/>
              </w:rPr>
            </w:pPr>
            <w:r>
              <w:rPr>
                <w:rFonts w:eastAsia="Times-Roman"/>
                <w:b/>
                <w:bCs/>
                <w:color w:val="000000"/>
                <w:sz w:val="20"/>
                <w:szCs w:val="20"/>
                <w:lang w:val="en-US" w:eastAsia="zh-CN" w:bidi="ar"/>
              </w:rPr>
              <w:t>Husquvarna</w:t>
            </w:r>
          </w:p>
        </w:tc>
        <w:tc>
          <w:tcPr>
            <w:tcW w:w="1305" w:type="dxa"/>
          </w:tcPr>
          <w:p w:rsidR="00FA281D" w:rsidRDefault="00FA281D" w:rsidP="003302B0">
            <w:pPr>
              <w:tabs>
                <w:tab w:val="left" w:pos="1350"/>
              </w:tabs>
              <w:jc w:val="center"/>
              <w:rPr>
                <w:b/>
                <w:sz w:val="20"/>
                <w:szCs w:val="20"/>
                <w:lang w:val="en-US"/>
              </w:rPr>
            </w:pPr>
            <w:r>
              <w:rPr>
                <w:b/>
                <w:sz w:val="20"/>
                <w:szCs w:val="20"/>
                <w:lang w:val="en-US"/>
              </w:rPr>
              <w:t>-</w:t>
            </w:r>
          </w:p>
        </w:tc>
        <w:tc>
          <w:tcPr>
            <w:tcW w:w="1140" w:type="dxa"/>
          </w:tcPr>
          <w:p w:rsidR="00FA281D" w:rsidRDefault="00FA281D" w:rsidP="003302B0">
            <w:pPr>
              <w:tabs>
                <w:tab w:val="left" w:pos="1350"/>
              </w:tabs>
              <w:jc w:val="center"/>
              <w:rPr>
                <w:b/>
                <w:sz w:val="20"/>
                <w:szCs w:val="20"/>
                <w:lang w:val="en-US"/>
              </w:rPr>
            </w:pPr>
            <w:r>
              <w:rPr>
                <w:b/>
                <w:sz w:val="20"/>
                <w:szCs w:val="20"/>
                <w:lang w:val="en-US"/>
              </w:rPr>
              <w:t>benzina</w:t>
            </w:r>
          </w:p>
        </w:tc>
        <w:tc>
          <w:tcPr>
            <w:tcW w:w="1050" w:type="dxa"/>
          </w:tcPr>
          <w:p w:rsidR="00FA281D" w:rsidRDefault="00FA281D" w:rsidP="003302B0">
            <w:pPr>
              <w:tabs>
                <w:tab w:val="left" w:pos="1350"/>
              </w:tabs>
              <w:jc w:val="center"/>
              <w:rPr>
                <w:b/>
                <w:sz w:val="20"/>
                <w:szCs w:val="20"/>
                <w:lang w:val="en-US"/>
              </w:rPr>
            </w:pPr>
            <w:r>
              <w:rPr>
                <w:b/>
                <w:sz w:val="20"/>
                <w:szCs w:val="20"/>
                <w:lang w:val="en-US"/>
              </w:rPr>
              <w:t>4/zi</w:t>
            </w:r>
          </w:p>
        </w:tc>
        <w:tc>
          <w:tcPr>
            <w:tcW w:w="1035" w:type="dxa"/>
          </w:tcPr>
          <w:p w:rsidR="00FA281D" w:rsidRDefault="00FA281D" w:rsidP="003302B0">
            <w:pPr>
              <w:tabs>
                <w:tab w:val="left" w:pos="1350"/>
              </w:tabs>
              <w:jc w:val="center"/>
              <w:rPr>
                <w:b/>
                <w:sz w:val="20"/>
                <w:szCs w:val="20"/>
                <w:lang w:val="en-US"/>
              </w:rPr>
            </w:pPr>
            <w:r>
              <w:rPr>
                <w:b/>
                <w:sz w:val="20"/>
                <w:szCs w:val="20"/>
                <w:lang w:val="en-US"/>
              </w:rPr>
              <w:t>-</w:t>
            </w:r>
          </w:p>
        </w:tc>
        <w:tc>
          <w:tcPr>
            <w:tcW w:w="1095" w:type="dxa"/>
          </w:tcPr>
          <w:p w:rsidR="00FA281D" w:rsidRDefault="00FA281D" w:rsidP="003302B0">
            <w:pPr>
              <w:tabs>
                <w:tab w:val="left" w:pos="1350"/>
              </w:tabs>
              <w:jc w:val="center"/>
              <w:rPr>
                <w:b/>
                <w:sz w:val="20"/>
                <w:szCs w:val="20"/>
                <w:lang w:val="en-US"/>
              </w:rPr>
            </w:pPr>
            <w:r>
              <w:rPr>
                <w:b/>
                <w:sz w:val="20"/>
                <w:szCs w:val="20"/>
                <w:lang w:val="en-US"/>
              </w:rPr>
              <w:t>10</w:t>
            </w:r>
          </w:p>
        </w:tc>
        <w:tc>
          <w:tcPr>
            <w:tcW w:w="1110" w:type="dxa"/>
          </w:tcPr>
          <w:p w:rsidR="00FA281D" w:rsidRDefault="00FA281D" w:rsidP="003302B0">
            <w:pPr>
              <w:tabs>
                <w:tab w:val="left" w:pos="1350"/>
              </w:tabs>
              <w:jc w:val="center"/>
              <w:rPr>
                <w:b/>
                <w:sz w:val="20"/>
                <w:szCs w:val="20"/>
                <w:lang w:val="en-US"/>
              </w:rPr>
            </w:pPr>
            <w:r>
              <w:rPr>
                <w:b/>
                <w:sz w:val="20"/>
                <w:szCs w:val="20"/>
                <w:lang w:val="en-US"/>
              </w:rPr>
              <w:t>2</w:t>
            </w:r>
          </w:p>
        </w:tc>
        <w:tc>
          <w:tcPr>
            <w:tcW w:w="1095" w:type="dxa"/>
          </w:tcPr>
          <w:p w:rsidR="00FA281D" w:rsidRDefault="00FA281D" w:rsidP="003302B0">
            <w:pPr>
              <w:tabs>
                <w:tab w:val="left" w:pos="1350"/>
              </w:tabs>
              <w:jc w:val="center"/>
              <w:rPr>
                <w:b/>
                <w:sz w:val="20"/>
                <w:szCs w:val="20"/>
                <w:lang w:val="en-US"/>
              </w:rPr>
            </w:pPr>
            <w:r>
              <w:rPr>
                <w:b/>
                <w:sz w:val="20"/>
                <w:szCs w:val="20"/>
                <w:lang w:val="en-US"/>
              </w:rPr>
              <w:t>-</w:t>
            </w:r>
          </w:p>
        </w:tc>
      </w:tr>
      <w:tr w:rsidR="00FA281D" w:rsidTr="003302B0">
        <w:tc>
          <w:tcPr>
            <w:tcW w:w="632" w:type="dxa"/>
          </w:tcPr>
          <w:p w:rsidR="00FA281D" w:rsidRDefault="00FA281D" w:rsidP="003302B0">
            <w:pPr>
              <w:tabs>
                <w:tab w:val="left" w:pos="1350"/>
              </w:tabs>
              <w:jc w:val="center"/>
              <w:rPr>
                <w:b/>
                <w:sz w:val="20"/>
                <w:szCs w:val="20"/>
                <w:lang w:val="en-US"/>
              </w:rPr>
            </w:pPr>
            <w:r>
              <w:rPr>
                <w:b/>
                <w:sz w:val="20"/>
                <w:szCs w:val="20"/>
                <w:lang w:val="en-US"/>
              </w:rPr>
              <w:t>6</w:t>
            </w:r>
          </w:p>
        </w:tc>
        <w:tc>
          <w:tcPr>
            <w:tcW w:w="1780" w:type="dxa"/>
          </w:tcPr>
          <w:p w:rsidR="00FA281D" w:rsidRDefault="00FA281D" w:rsidP="003302B0">
            <w:pPr>
              <w:tabs>
                <w:tab w:val="left" w:pos="1350"/>
              </w:tabs>
              <w:jc w:val="center"/>
              <w:rPr>
                <w:b/>
                <w:sz w:val="20"/>
                <w:szCs w:val="20"/>
                <w:lang w:val="en-US"/>
              </w:rPr>
            </w:pPr>
            <w:r>
              <w:rPr>
                <w:b/>
                <w:sz w:val="20"/>
                <w:szCs w:val="20"/>
                <w:lang w:val="en-US"/>
              </w:rPr>
              <w:t>Motofierastrau telescopic</w:t>
            </w:r>
          </w:p>
        </w:tc>
        <w:tc>
          <w:tcPr>
            <w:tcW w:w="1305" w:type="dxa"/>
          </w:tcPr>
          <w:p w:rsidR="00FA281D" w:rsidRDefault="00FA281D" w:rsidP="003302B0">
            <w:pPr>
              <w:tabs>
                <w:tab w:val="left" w:pos="1350"/>
              </w:tabs>
              <w:jc w:val="center"/>
              <w:rPr>
                <w:b/>
                <w:sz w:val="20"/>
                <w:szCs w:val="20"/>
                <w:lang w:val="en-US"/>
              </w:rPr>
            </w:pPr>
            <w:r>
              <w:rPr>
                <w:b/>
                <w:sz w:val="20"/>
                <w:szCs w:val="20"/>
                <w:lang w:val="en-US"/>
              </w:rPr>
              <w:t>-</w:t>
            </w:r>
          </w:p>
        </w:tc>
        <w:tc>
          <w:tcPr>
            <w:tcW w:w="1140" w:type="dxa"/>
          </w:tcPr>
          <w:p w:rsidR="00FA281D" w:rsidRDefault="00FA281D" w:rsidP="003302B0">
            <w:pPr>
              <w:tabs>
                <w:tab w:val="left" w:pos="1350"/>
              </w:tabs>
              <w:jc w:val="center"/>
              <w:rPr>
                <w:b/>
                <w:sz w:val="20"/>
                <w:szCs w:val="20"/>
                <w:lang w:val="en-US"/>
              </w:rPr>
            </w:pPr>
            <w:r>
              <w:rPr>
                <w:b/>
                <w:sz w:val="20"/>
                <w:szCs w:val="20"/>
                <w:lang w:val="en-US"/>
              </w:rPr>
              <w:t>benzina</w:t>
            </w:r>
          </w:p>
        </w:tc>
        <w:tc>
          <w:tcPr>
            <w:tcW w:w="1050" w:type="dxa"/>
          </w:tcPr>
          <w:p w:rsidR="00FA281D" w:rsidRDefault="00FA281D" w:rsidP="003302B0">
            <w:pPr>
              <w:tabs>
                <w:tab w:val="left" w:pos="1350"/>
              </w:tabs>
              <w:jc w:val="center"/>
              <w:rPr>
                <w:b/>
                <w:sz w:val="20"/>
                <w:szCs w:val="20"/>
                <w:lang w:val="en-US"/>
              </w:rPr>
            </w:pPr>
            <w:r>
              <w:rPr>
                <w:b/>
                <w:sz w:val="20"/>
                <w:szCs w:val="20"/>
                <w:lang w:val="en-US"/>
              </w:rPr>
              <w:t>2/zi</w:t>
            </w:r>
          </w:p>
        </w:tc>
        <w:tc>
          <w:tcPr>
            <w:tcW w:w="1035" w:type="dxa"/>
          </w:tcPr>
          <w:p w:rsidR="00FA281D" w:rsidRDefault="00FA281D" w:rsidP="003302B0">
            <w:pPr>
              <w:tabs>
                <w:tab w:val="left" w:pos="1350"/>
              </w:tabs>
              <w:jc w:val="center"/>
              <w:rPr>
                <w:b/>
                <w:sz w:val="20"/>
                <w:szCs w:val="20"/>
                <w:lang w:val="en-US"/>
              </w:rPr>
            </w:pPr>
            <w:r>
              <w:rPr>
                <w:b/>
                <w:sz w:val="20"/>
                <w:szCs w:val="20"/>
                <w:lang w:val="en-US"/>
              </w:rPr>
              <w:t>-</w:t>
            </w:r>
          </w:p>
        </w:tc>
        <w:tc>
          <w:tcPr>
            <w:tcW w:w="1095" w:type="dxa"/>
          </w:tcPr>
          <w:p w:rsidR="00FA281D" w:rsidRDefault="00FA281D" w:rsidP="003302B0">
            <w:pPr>
              <w:tabs>
                <w:tab w:val="left" w:pos="1350"/>
              </w:tabs>
              <w:jc w:val="center"/>
              <w:rPr>
                <w:b/>
                <w:sz w:val="20"/>
                <w:szCs w:val="20"/>
                <w:lang w:val="en-US"/>
              </w:rPr>
            </w:pPr>
            <w:r>
              <w:rPr>
                <w:b/>
                <w:sz w:val="20"/>
                <w:szCs w:val="20"/>
                <w:lang w:val="en-US"/>
              </w:rPr>
              <w:t>5</w:t>
            </w:r>
          </w:p>
        </w:tc>
        <w:tc>
          <w:tcPr>
            <w:tcW w:w="1110" w:type="dxa"/>
          </w:tcPr>
          <w:p w:rsidR="00FA281D" w:rsidRDefault="00FA281D" w:rsidP="003302B0">
            <w:pPr>
              <w:tabs>
                <w:tab w:val="left" w:pos="1350"/>
              </w:tabs>
              <w:jc w:val="center"/>
              <w:rPr>
                <w:b/>
                <w:sz w:val="20"/>
                <w:szCs w:val="20"/>
                <w:lang w:val="en-US"/>
              </w:rPr>
            </w:pPr>
            <w:r>
              <w:rPr>
                <w:b/>
                <w:sz w:val="20"/>
                <w:szCs w:val="20"/>
                <w:lang w:val="en-US"/>
              </w:rPr>
              <w:t>2</w:t>
            </w:r>
          </w:p>
        </w:tc>
        <w:tc>
          <w:tcPr>
            <w:tcW w:w="1095" w:type="dxa"/>
          </w:tcPr>
          <w:p w:rsidR="00FA281D" w:rsidRDefault="00FA281D" w:rsidP="003302B0">
            <w:pPr>
              <w:tabs>
                <w:tab w:val="left" w:pos="1350"/>
              </w:tabs>
              <w:jc w:val="center"/>
              <w:rPr>
                <w:b/>
                <w:sz w:val="20"/>
                <w:szCs w:val="20"/>
                <w:lang w:val="en-US"/>
              </w:rPr>
            </w:pPr>
            <w:r>
              <w:rPr>
                <w:b/>
                <w:sz w:val="20"/>
                <w:szCs w:val="20"/>
                <w:lang w:val="en-US"/>
              </w:rPr>
              <w:t>-</w:t>
            </w:r>
          </w:p>
        </w:tc>
      </w:tr>
      <w:tr w:rsidR="00FA281D" w:rsidTr="003302B0">
        <w:tc>
          <w:tcPr>
            <w:tcW w:w="632" w:type="dxa"/>
          </w:tcPr>
          <w:p w:rsidR="00FA281D" w:rsidRDefault="00FA281D" w:rsidP="003302B0">
            <w:pPr>
              <w:tabs>
                <w:tab w:val="left" w:pos="1350"/>
              </w:tabs>
              <w:jc w:val="center"/>
              <w:rPr>
                <w:b/>
                <w:sz w:val="20"/>
                <w:szCs w:val="20"/>
                <w:lang w:val="en-US"/>
              </w:rPr>
            </w:pPr>
            <w:r>
              <w:rPr>
                <w:b/>
                <w:sz w:val="20"/>
                <w:szCs w:val="20"/>
                <w:lang w:val="en-US"/>
              </w:rPr>
              <w:t>7</w:t>
            </w:r>
          </w:p>
        </w:tc>
        <w:tc>
          <w:tcPr>
            <w:tcW w:w="1780" w:type="dxa"/>
          </w:tcPr>
          <w:p w:rsidR="00FA281D" w:rsidRDefault="00FA281D" w:rsidP="003302B0">
            <w:pPr>
              <w:tabs>
                <w:tab w:val="left" w:pos="1350"/>
              </w:tabs>
              <w:jc w:val="center"/>
              <w:rPr>
                <w:b/>
                <w:sz w:val="20"/>
                <w:szCs w:val="20"/>
                <w:lang w:val="en-US"/>
              </w:rPr>
            </w:pPr>
            <w:r>
              <w:rPr>
                <w:b/>
                <w:sz w:val="20"/>
                <w:szCs w:val="20"/>
                <w:lang w:val="en-US"/>
              </w:rPr>
              <w:t xml:space="preserve">Motofierastrau </w:t>
            </w:r>
          </w:p>
          <w:p w:rsidR="00FA281D" w:rsidRDefault="00FA281D" w:rsidP="003302B0">
            <w:pPr>
              <w:ind w:firstLineChars="150" w:firstLine="300"/>
              <w:rPr>
                <w:b/>
                <w:sz w:val="20"/>
                <w:szCs w:val="20"/>
                <w:lang w:val="en-US"/>
              </w:rPr>
            </w:pPr>
            <w:r>
              <w:rPr>
                <w:rFonts w:ascii="Times-Roman" w:eastAsia="Times-Roman" w:hAnsi="Times-Roman" w:cs="Times-Roman"/>
                <w:b/>
                <w:bCs/>
                <w:color w:val="000000"/>
                <w:sz w:val="20"/>
                <w:szCs w:val="20"/>
                <w:lang w:val="en-US" w:eastAsia="zh-CN" w:bidi="ar"/>
              </w:rPr>
              <w:t>Husquvarna</w:t>
            </w:r>
          </w:p>
        </w:tc>
        <w:tc>
          <w:tcPr>
            <w:tcW w:w="1305" w:type="dxa"/>
          </w:tcPr>
          <w:p w:rsidR="00FA281D" w:rsidRDefault="00FA281D" w:rsidP="003302B0">
            <w:pPr>
              <w:tabs>
                <w:tab w:val="left" w:pos="1350"/>
              </w:tabs>
              <w:jc w:val="center"/>
              <w:rPr>
                <w:b/>
                <w:sz w:val="20"/>
                <w:szCs w:val="20"/>
                <w:lang w:val="en-US"/>
              </w:rPr>
            </w:pPr>
            <w:r>
              <w:rPr>
                <w:b/>
                <w:sz w:val="20"/>
                <w:szCs w:val="20"/>
                <w:lang w:val="en-US"/>
              </w:rPr>
              <w:t>-</w:t>
            </w:r>
          </w:p>
        </w:tc>
        <w:tc>
          <w:tcPr>
            <w:tcW w:w="1140" w:type="dxa"/>
          </w:tcPr>
          <w:p w:rsidR="00FA281D" w:rsidRDefault="00FA281D" w:rsidP="003302B0">
            <w:pPr>
              <w:tabs>
                <w:tab w:val="left" w:pos="1350"/>
              </w:tabs>
              <w:jc w:val="center"/>
              <w:rPr>
                <w:b/>
                <w:sz w:val="20"/>
                <w:szCs w:val="20"/>
                <w:lang w:val="en-US"/>
              </w:rPr>
            </w:pPr>
            <w:r>
              <w:rPr>
                <w:b/>
                <w:sz w:val="20"/>
                <w:szCs w:val="20"/>
                <w:lang w:val="en-US"/>
              </w:rPr>
              <w:t>benzina</w:t>
            </w:r>
          </w:p>
        </w:tc>
        <w:tc>
          <w:tcPr>
            <w:tcW w:w="1050" w:type="dxa"/>
          </w:tcPr>
          <w:p w:rsidR="00FA281D" w:rsidRDefault="00FA281D" w:rsidP="003302B0">
            <w:pPr>
              <w:tabs>
                <w:tab w:val="left" w:pos="1350"/>
              </w:tabs>
              <w:jc w:val="center"/>
              <w:rPr>
                <w:b/>
                <w:sz w:val="20"/>
                <w:szCs w:val="20"/>
                <w:lang w:val="en-US"/>
              </w:rPr>
            </w:pPr>
            <w:r>
              <w:rPr>
                <w:b/>
                <w:sz w:val="20"/>
                <w:szCs w:val="20"/>
                <w:lang w:val="en-US"/>
              </w:rPr>
              <w:t>5/zi</w:t>
            </w:r>
          </w:p>
        </w:tc>
        <w:tc>
          <w:tcPr>
            <w:tcW w:w="1035" w:type="dxa"/>
          </w:tcPr>
          <w:p w:rsidR="00FA281D" w:rsidRDefault="00FA281D" w:rsidP="003302B0">
            <w:pPr>
              <w:tabs>
                <w:tab w:val="left" w:pos="1350"/>
              </w:tabs>
              <w:jc w:val="center"/>
              <w:rPr>
                <w:b/>
                <w:sz w:val="20"/>
                <w:szCs w:val="20"/>
                <w:lang w:val="en-US"/>
              </w:rPr>
            </w:pPr>
            <w:r>
              <w:rPr>
                <w:b/>
                <w:sz w:val="20"/>
                <w:szCs w:val="20"/>
                <w:lang w:val="en-US"/>
              </w:rPr>
              <w:t>-</w:t>
            </w:r>
          </w:p>
        </w:tc>
        <w:tc>
          <w:tcPr>
            <w:tcW w:w="1095" w:type="dxa"/>
          </w:tcPr>
          <w:p w:rsidR="00FA281D" w:rsidRDefault="00FA281D" w:rsidP="003302B0">
            <w:pPr>
              <w:tabs>
                <w:tab w:val="left" w:pos="1350"/>
              </w:tabs>
              <w:jc w:val="center"/>
              <w:rPr>
                <w:b/>
                <w:sz w:val="20"/>
                <w:szCs w:val="20"/>
                <w:lang w:val="en-US"/>
              </w:rPr>
            </w:pPr>
            <w:r>
              <w:rPr>
                <w:b/>
                <w:sz w:val="20"/>
                <w:szCs w:val="20"/>
                <w:lang w:val="en-US"/>
              </w:rPr>
              <w:t>10</w:t>
            </w:r>
          </w:p>
        </w:tc>
        <w:tc>
          <w:tcPr>
            <w:tcW w:w="1110" w:type="dxa"/>
          </w:tcPr>
          <w:p w:rsidR="00FA281D" w:rsidRDefault="00FA281D" w:rsidP="003302B0">
            <w:pPr>
              <w:tabs>
                <w:tab w:val="left" w:pos="1350"/>
              </w:tabs>
              <w:jc w:val="center"/>
              <w:rPr>
                <w:b/>
                <w:sz w:val="20"/>
                <w:szCs w:val="20"/>
                <w:lang w:val="en-US"/>
              </w:rPr>
            </w:pPr>
            <w:r>
              <w:rPr>
                <w:b/>
                <w:sz w:val="20"/>
                <w:szCs w:val="20"/>
                <w:lang w:val="en-US"/>
              </w:rPr>
              <w:t>2</w:t>
            </w:r>
          </w:p>
        </w:tc>
        <w:tc>
          <w:tcPr>
            <w:tcW w:w="1095" w:type="dxa"/>
          </w:tcPr>
          <w:p w:rsidR="00FA281D" w:rsidRDefault="00FA281D" w:rsidP="003302B0">
            <w:pPr>
              <w:tabs>
                <w:tab w:val="left" w:pos="1350"/>
              </w:tabs>
              <w:jc w:val="center"/>
              <w:rPr>
                <w:b/>
                <w:sz w:val="20"/>
                <w:szCs w:val="20"/>
                <w:lang w:val="en-US"/>
              </w:rPr>
            </w:pPr>
            <w:r>
              <w:rPr>
                <w:b/>
                <w:sz w:val="20"/>
                <w:szCs w:val="20"/>
                <w:lang w:val="en-US"/>
              </w:rPr>
              <w:t>-</w:t>
            </w:r>
          </w:p>
        </w:tc>
      </w:tr>
      <w:tr w:rsidR="00FA281D" w:rsidTr="003302B0">
        <w:tc>
          <w:tcPr>
            <w:tcW w:w="632" w:type="dxa"/>
          </w:tcPr>
          <w:p w:rsidR="00FA281D" w:rsidRDefault="00FA281D" w:rsidP="003302B0">
            <w:pPr>
              <w:tabs>
                <w:tab w:val="left" w:pos="1350"/>
              </w:tabs>
              <w:jc w:val="center"/>
              <w:rPr>
                <w:b/>
                <w:sz w:val="20"/>
                <w:szCs w:val="20"/>
                <w:lang w:val="en-US"/>
              </w:rPr>
            </w:pPr>
            <w:r>
              <w:rPr>
                <w:b/>
                <w:sz w:val="20"/>
                <w:szCs w:val="20"/>
                <w:lang w:val="en-US"/>
              </w:rPr>
              <w:t>8</w:t>
            </w:r>
          </w:p>
        </w:tc>
        <w:tc>
          <w:tcPr>
            <w:tcW w:w="1780" w:type="dxa"/>
          </w:tcPr>
          <w:p w:rsidR="00FA281D" w:rsidRDefault="00FA281D" w:rsidP="003302B0">
            <w:pPr>
              <w:tabs>
                <w:tab w:val="left" w:pos="1350"/>
              </w:tabs>
              <w:jc w:val="center"/>
              <w:rPr>
                <w:b/>
                <w:sz w:val="20"/>
                <w:szCs w:val="20"/>
                <w:lang w:val="en-US"/>
              </w:rPr>
            </w:pPr>
            <w:r>
              <w:rPr>
                <w:b/>
                <w:sz w:val="20"/>
                <w:szCs w:val="20"/>
                <w:lang w:val="en-US"/>
              </w:rPr>
              <w:t>Motopompa</w:t>
            </w:r>
          </w:p>
        </w:tc>
        <w:tc>
          <w:tcPr>
            <w:tcW w:w="1305" w:type="dxa"/>
          </w:tcPr>
          <w:p w:rsidR="00FA281D" w:rsidRDefault="00FA281D" w:rsidP="003302B0">
            <w:pPr>
              <w:tabs>
                <w:tab w:val="left" w:pos="1350"/>
              </w:tabs>
              <w:jc w:val="center"/>
              <w:rPr>
                <w:b/>
                <w:sz w:val="20"/>
                <w:szCs w:val="20"/>
                <w:lang w:val="en-US"/>
              </w:rPr>
            </w:pPr>
            <w:r>
              <w:rPr>
                <w:b/>
                <w:sz w:val="20"/>
                <w:szCs w:val="20"/>
                <w:lang w:val="en-US"/>
              </w:rPr>
              <w:t>-</w:t>
            </w:r>
          </w:p>
        </w:tc>
        <w:tc>
          <w:tcPr>
            <w:tcW w:w="1140" w:type="dxa"/>
          </w:tcPr>
          <w:p w:rsidR="00FA281D" w:rsidRDefault="00FA281D" w:rsidP="003302B0">
            <w:pPr>
              <w:tabs>
                <w:tab w:val="left" w:pos="1350"/>
              </w:tabs>
              <w:jc w:val="center"/>
              <w:rPr>
                <w:b/>
                <w:sz w:val="20"/>
                <w:szCs w:val="20"/>
                <w:lang w:val="en-US"/>
              </w:rPr>
            </w:pPr>
            <w:r>
              <w:rPr>
                <w:b/>
                <w:sz w:val="20"/>
                <w:szCs w:val="20"/>
                <w:lang w:val="en-US"/>
              </w:rPr>
              <w:t>benzina</w:t>
            </w:r>
          </w:p>
        </w:tc>
        <w:tc>
          <w:tcPr>
            <w:tcW w:w="1050" w:type="dxa"/>
          </w:tcPr>
          <w:p w:rsidR="00FA281D" w:rsidRDefault="00FA281D" w:rsidP="003302B0">
            <w:pPr>
              <w:tabs>
                <w:tab w:val="left" w:pos="1350"/>
              </w:tabs>
              <w:jc w:val="center"/>
              <w:rPr>
                <w:b/>
                <w:sz w:val="20"/>
                <w:szCs w:val="20"/>
                <w:lang w:val="en-US"/>
              </w:rPr>
            </w:pPr>
            <w:r>
              <w:rPr>
                <w:b/>
                <w:sz w:val="20"/>
                <w:szCs w:val="20"/>
                <w:lang w:val="en-US"/>
              </w:rPr>
              <w:t>1L/ora</w:t>
            </w:r>
          </w:p>
        </w:tc>
        <w:tc>
          <w:tcPr>
            <w:tcW w:w="1035" w:type="dxa"/>
          </w:tcPr>
          <w:p w:rsidR="00FA281D" w:rsidRDefault="00FA281D" w:rsidP="003302B0">
            <w:pPr>
              <w:tabs>
                <w:tab w:val="left" w:pos="1350"/>
              </w:tabs>
              <w:jc w:val="center"/>
              <w:rPr>
                <w:b/>
                <w:sz w:val="20"/>
                <w:szCs w:val="20"/>
                <w:lang w:val="en-US"/>
              </w:rPr>
            </w:pPr>
            <w:r>
              <w:rPr>
                <w:b/>
                <w:sz w:val="20"/>
                <w:szCs w:val="20"/>
                <w:lang w:val="en-US"/>
              </w:rPr>
              <w:t>-</w:t>
            </w:r>
          </w:p>
        </w:tc>
        <w:tc>
          <w:tcPr>
            <w:tcW w:w="1095" w:type="dxa"/>
          </w:tcPr>
          <w:p w:rsidR="00FA281D" w:rsidRDefault="00FA281D" w:rsidP="003302B0">
            <w:pPr>
              <w:tabs>
                <w:tab w:val="left" w:pos="1350"/>
              </w:tabs>
              <w:jc w:val="center"/>
              <w:rPr>
                <w:b/>
                <w:sz w:val="20"/>
                <w:szCs w:val="20"/>
                <w:lang w:val="en-US"/>
              </w:rPr>
            </w:pPr>
            <w:r>
              <w:rPr>
                <w:b/>
                <w:sz w:val="20"/>
                <w:szCs w:val="20"/>
                <w:lang w:val="en-US"/>
              </w:rPr>
              <w:t>10</w:t>
            </w:r>
          </w:p>
        </w:tc>
        <w:tc>
          <w:tcPr>
            <w:tcW w:w="1110" w:type="dxa"/>
          </w:tcPr>
          <w:p w:rsidR="00FA281D" w:rsidRDefault="00FA281D" w:rsidP="003302B0">
            <w:pPr>
              <w:tabs>
                <w:tab w:val="left" w:pos="1350"/>
              </w:tabs>
              <w:jc w:val="center"/>
              <w:rPr>
                <w:b/>
                <w:sz w:val="20"/>
                <w:szCs w:val="20"/>
                <w:lang w:val="en-US"/>
              </w:rPr>
            </w:pPr>
            <w:r>
              <w:rPr>
                <w:b/>
                <w:sz w:val="20"/>
                <w:szCs w:val="20"/>
                <w:lang w:val="en-US"/>
              </w:rPr>
              <w:t>2</w:t>
            </w:r>
          </w:p>
        </w:tc>
        <w:tc>
          <w:tcPr>
            <w:tcW w:w="1095" w:type="dxa"/>
          </w:tcPr>
          <w:p w:rsidR="00FA281D" w:rsidRDefault="00FA281D" w:rsidP="003302B0">
            <w:pPr>
              <w:tabs>
                <w:tab w:val="left" w:pos="1350"/>
              </w:tabs>
              <w:jc w:val="center"/>
              <w:rPr>
                <w:b/>
                <w:sz w:val="20"/>
                <w:szCs w:val="20"/>
                <w:lang w:val="en-US"/>
              </w:rPr>
            </w:pPr>
            <w:r>
              <w:rPr>
                <w:b/>
                <w:sz w:val="20"/>
                <w:szCs w:val="20"/>
                <w:lang w:val="en-US"/>
              </w:rPr>
              <w:t>-</w:t>
            </w:r>
          </w:p>
        </w:tc>
      </w:tr>
      <w:tr w:rsidR="00FA281D" w:rsidTr="003302B0">
        <w:tc>
          <w:tcPr>
            <w:tcW w:w="632" w:type="dxa"/>
          </w:tcPr>
          <w:p w:rsidR="00FA281D" w:rsidRDefault="00FA281D" w:rsidP="003302B0">
            <w:pPr>
              <w:tabs>
                <w:tab w:val="left" w:pos="1350"/>
              </w:tabs>
              <w:jc w:val="center"/>
              <w:rPr>
                <w:b/>
                <w:sz w:val="20"/>
                <w:szCs w:val="20"/>
                <w:lang w:val="en-US"/>
              </w:rPr>
            </w:pPr>
            <w:r>
              <w:rPr>
                <w:b/>
                <w:sz w:val="20"/>
                <w:szCs w:val="20"/>
                <w:lang w:val="en-US"/>
              </w:rPr>
              <w:t>9</w:t>
            </w:r>
          </w:p>
        </w:tc>
        <w:tc>
          <w:tcPr>
            <w:tcW w:w="1780" w:type="dxa"/>
          </w:tcPr>
          <w:p w:rsidR="00FA281D" w:rsidRDefault="00FA281D" w:rsidP="003302B0">
            <w:pPr>
              <w:tabs>
                <w:tab w:val="left" w:pos="1350"/>
              </w:tabs>
              <w:jc w:val="center"/>
              <w:rPr>
                <w:b/>
                <w:sz w:val="20"/>
                <w:szCs w:val="20"/>
                <w:lang w:val="en-US"/>
              </w:rPr>
            </w:pPr>
            <w:r>
              <w:rPr>
                <w:b/>
                <w:sz w:val="20"/>
                <w:szCs w:val="20"/>
                <w:lang w:val="en-US"/>
              </w:rPr>
              <w:t>Generator</w:t>
            </w:r>
          </w:p>
        </w:tc>
        <w:tc>
          <w:tcPr>
            <w:tcW w:w="1305" w:type="dxa"/>
          </w:tcPr>
          <w:p w:rsidR="00FA281D" w:rsidRDefault="00FA281D" w:rsidP="003302B0">
            <w:pPr>
              <w:tabs>
                <w:tab w:val="left" w:pos="1350"/>
              </w:tabs>
              <w:jc w:val="center"/>
              <w:rPr>
                <w:b/>
                <w:sz w:val="20"/>
                <w:szCs w:val="20"/>
                <w:lang w:val="en-US"/>
              </w:rPr>
            </w:pPr>
            <w:r>
              <w:rPr>
                <w:b/>
                <w:sz w:val="20"/>
                <w:szCs w:val="20"/>
                <w:lang w:val="en-US"/>
              </w:rPr>
              <w:t>-</w:t>
            </w:r>
          </w:p>
        </w:tc>
        <w:tc>
          <w:tcPr>
            <w:tcW w:w="1140" w:type="dxa"/>
          </w:tcPr>
          <w:p w:rsidR="00FA281D" w:rsidRDefault="00FA281D" w:rsidP="003302B0">
            <w:pPr>
              <w:tabs>
                <w:tab w:val="left" w:pos="1350"/>
              </w:tabs>
              <w:jc w:val="center"/>
              <w:rPr>
                <w:b/>
                <w:sz w:val="20"/>
                <w:szCs w:val="20"/>
                <w:lang w:val="en-US"/>
              </w:rPr>
            </w:pPr>
            <w:r>
              <w:rPr>
                <w:b/>
                <w:sz w:val="20"/>
                <w:szCs w:val="20"/>
                <w:lang w:val="en-US"/>
              </w:rPr>
              <w:t>benzina</w:t>
            </w:r>
          </w:p>
        </w:tc>
        <w:tc>
          <w:tcPr>
            <w:tcW w:w="1050" w:type="dxa"/>
          </w:tcPr>
          <w:p w:rsidR="00FA281D" w:rsidRDefault="00FA281D" w:rsidP="003302B0">
            <w:pPr>
              <w:tabs>
                <w:tab w:val="left" w:pos="1350"/>
              </w:tabs>
              <w:jc w:val="center"/>
              <w:rPr>
                <w:b/>
                <w:sz w:val="20"/>
                <w:szCs w:val="20"/>
                <w:lang w:val="en-US"/>
              </w:rPr>
            </w:pPr>
            <w:r>
              <w:rPr>
                <w:b/>
                <w:sz w:val="20"/>
                <w:szCs w:val="20"/>
                <w:lang w:val="en-US"/>
              </w:rPr>
              <w:t>1 L/ora</w:t>
            </w:r>
          </w:p>
        </w:tc>
        <w:tc>
          <w:tcPr>
            <w:tcW w:w="1035" w:type="dxa"/>
          </w:tcPr>
          <w:p w:rsidR="00FA281D" w:rsidRDefault="00FA281D" w:rsidP="003302B0">
            <w:pPr>
              <w:tabs>
                <w:tab w:val="left" w:pos="1350"/>
              </w:tabs>
              <w:jc w:val="center"/>
              <w:rPr>
                <w:b/>
                <w:sz w:val="20"/>
                <w:szCs w:val="20"/>
                <w:lang w:val="en-US"/>
              </w:rPr>
            </w:pPr>
            <w:r>
              <w:rPr>
                <w:b/>
                <w:sz w:val="20"/>
                <w:szCs w:val="20"/>
                <w:lang w:val="en-US"/>
              </w:rPr>
              <w:t>-</w:t>
            </w:r>
          </w:p>
        </w:tc>
        <w:tc>
          <w:tcPr>
            <w:tcW w:w="1095" w:type="dxa"/>
          </w:tcPr>
          <w:p w:rsidR="00FA281D" w:rsidRDefault="00FA281D" w:rsidP="003302B0">
            <w:pPr>
              <w:tabs>
                <w:tab w:val="left" w:pos="1350"/>
              </w:tabs>
              <w:jc w:val="center"/>
              <w:rPr>
                <w:b/>
                <w:sz w:val="20"/>
                <w:szCs w:val="20"/>
                <w:lang w:val="en-US"/>
              </w:rPr>
            </w:pPr>
            <w:r>
              <w:rPr>
                <w:b/>
                <w:sz w:val="20"/>
                <w:szCs w:val="20"/>
                <w:lang w:val="en-US"/>
              </w:rPr>
              <w:t>5</w:t>
            </w:r>
          </w:p>
        </w:tc>
        <w:tc>
          <w:tcPr>
            <w:tcW w:w="1110" w:type="dxa"/>
          </w:tcPr>
          <w:p w:rsidR="00FA281D" w:rsidRDefault="00FA281D" w:rsidP="003302B0">
            <w:pPr>
              <w:tabs>
                <w:tab w:val="left" w:pos="1350"/>
              </w:tabs>
              <w:jc w:val="center"/>
              <w:rPr>
                <w:b/>
                <w:sz w:val="20"/>
                <w:szCs w:val="20"/>
                <w:lang w:val="en-US"/>
              </w:rPr>
            </w:pPr>
            <w:r>
              <w:rPr>
                <w:b/>
                <w:sz w:val="20"/>
                <w:szCs w:val="20"/>
                <w:lang w:val="en-US"/>
              </w:rPr>
              <w:t>2</w:t>
            </w:r>
          </w:p>
        </w:tc>
        <w:tc>
          <w:tcPr>
            <w:tcW w:w="1095" w:type="dxa"/>
          </w:tcPr>
          <w:p w:rsidR="00FA281D" w:rsidRDefault="00FA281D" w:rsidP="003302B0">
            <w:pPr>
              <w:tabs>
                <w:tab w:val="left" w:pos="1350"/>
              </w:tabs>
              <w:jc w:val="center"/>
              <w:rPr>
                <w:b/>
                <w:sz w:val="20"/>
                <w:szCs w:val="20"/>
                <w:lang w:val="en-US"/>
              </w:rPr>
            </w:pPr>
            <w:r>
              <w:rPr>
                <w:b/>
                <w:sz w:val="20"/>
                <w:szCs w:val="20"/>
                <w:lang w:val="en-US"/>
              </w:rPr>
              <w:t>-</w:t>
            </w:r>
          </w:p>
        </w:tc>
      </w:tr>
      <w:tr w:rsidR="00FA281D" w:rsidTr="003302B0">
        <w:tc>
          <w:tcPr>
            <w:tcW w:w="632" w:type="dxa"/>
          </w:tcPr>
          <w:p w:rsidR="00FA281D" w:rsidRDefault="00FA281D" w:rsidP="003302B0">
            <w:pPr>
              <w:tabs>
                <w:tab w:val="left" w:pos="1350"/>
              </w:tabs>
              <w:jc w:val="center"/>
              <w:rPr>
                <w:b/>
                <w:sz w:val="20"/>
                <w:szCs w:val="20"/>
                <w:lang w:val="en-US"/>
              </w:rPr>
            </w:pPr>
            <w:r>
              <w:rPr>
                <w:b/>
                <w:sz w:val="20"/>
                <w:szCs w:val="20"/>
                <w:lang w:val="en-US"/>
              </w:rPr>
              <w:t>10</w:t>
            </w:r>
          </w:p>
        </w:tc>
        <w:tc>
          <w:tcPr>
            <w:tcW w:w="1780" w:type="dxa"/>
          </w:tcPr>
          <w:p w:rsidR="00FA281D" w:rsidRDefault="00FA281D" w:rsidP="003302B0">
            <w:pPr>
              <w:tabs>
                <w:tab w:val="left" w:pos="1350"/>
              </w:tabs>
              <w:jc w:val="center"/>
              <w:rPr>
                <w:b/>
                <w:sz w:val="20"/>
                <w:szCs w:val="20"/>
                <w:lang w:val="en-US"/>
              </w:rPr>
            </w:pPr>
            <w:r>
              <w:rPr>
                <w:b/>
                <w:sz w:val="20"/>
                <w:szCs w:val="20"/>
                <w:lang w:val="en-US"/>
              </w:rPr>
              <w:t>Perie maturat asfalt</w:t>
            </w:r>
          </w:p>
        </w:tc>
        <w:tc>
          <w:tcPr>
            <w:tcW w:w="1305" w:type="dxa"/>
          </w:tcPr>
          <w:p w:rsidR="00FA281D" w:rsidRDefault="00FA281D" w:rsidP="003302B0">
            <w:pPr>
              <w:tabs>
                <w:tab w:val="left" w:pos="1350"/>
              </w:tabs>
              <w:jc w:val="center"/>
              <w:rPr>
                <w:b/>
                <w:sz w:val="20"/>
                <w:szCs w:val="20"/>
                <w:lang w:val="en-US"/>
              </w:rPr>
            </w:pPr>
            <w:r>
              <w:rPr>
                <w:b/>
                <w:sz w:val="20"/>
                <w:szCs w:val="20"/>
                <w:lang w:val="en-US"/>
              </w:rPr>
              <w:t>-</w:t>
            </w:r>
          </w:p>
        </w:tc>
        <w:tc>
          <w:tcPr>
            <w:tcW w:w="1140" w:type="dxa"/>
          </w:tcPr>
          <w:p w:rsidR="00FA281D" w:rsidRDefault="00FA281D" w:rsidP="003302B0">
            <w:pPr>
              <w:tabs>
                <w:tab w:val="left" w:pos="1350"/>
              </w:tabs>
              <w:jc w:val="center"/>
              <w:rPr>
                <w:b/>
                <w:sz w:val="20"/>
                <w:szCs w:val="20"/>
                <w:lang w:val="en-US"/>
              </w:rPr>
            </w:pPr>
            <w:r>
              <w:rPr>
                <w:b/>
                <w:sz w:val="20"/>
                <w:szCs w:val="20"/>
                <w:lang w:val="en-US"/>
              </w:rPr>
              <w:t>motorina</w:t>
            </w:r>
          </w:p>
        </w:tc>
        <w:tc>
          <w:tcPr>
            <w:tcW w:w="1050" w:type="dxa"/>
          </w:tcPr>
          <w:p w:rsidR="00FA281D" w:rsidRDefault="00FA281D" w:rsidP="003302B0">
            <w:pPr>
              <w:tabs>
                <w:tab w:val="left" w:pos="1350"/>
              </w:tabs>
              <w:jc w:val="center"/>
              <w:rPr>
                <w:b/>
                <w:sz w:val="20"/>
                <w:szCs w:val="20"/>
                <w:lang w:val="en-US"/>
              </w:rPr>
            </w:pPr>
            <w:r>
              <w:rPr>
                <w:b/>
                <w:sz w:val="20"/>
                <w:szCs w:val="20"/>
                <w:lang w:val="en-US"/>
              </w:rPr>
              <w:t>5 L/zi</w:t>
            </w:r>
          </w:p>
        </w:tc>
        <w:tc>
          <w:tcPr>
            <w:tcW w:w="1035" w:type="dxa"/>
          </w:tcPr>
          <w:p w:rsidR="00FA281D" w:rsidRDefault="00FA281D" w:rsidP="003302B0">
            <w:pPr>
              <w:tabs>
                <w:tab w:val="left" w:pos="1350"/>
              </w:tabs>
              <w:jc w:val="center"/>
              <w:rPr>
                <w:b/>
                <w:sz w:val="20"/>
                <w:szCs w:val="20"/>
                <w:lang w:val="en-US"/>
              </w:rPr>
            </w:pPr>
            <w:r>
              <w:rPr>
                <w:b/>
                <w:sz w:val="20"/>
                <w:szCs w:val="20"/>
                <w:lang w:val="en-US"/>
              </w:rPr>
              <w:t>-</w:t>
            </w:r>
          </w:p>
        </w:tc>
        <w:tc>
          <w:tcPr>
            <w:tcW w:w="1095" w:type="dxa"/>
          </w:tcPr>
          <w:p w:rsidR="00FA281D" w:rsidRDefault="00FA281D" w:rsidP="003302B0">
            <w:pPr>
              <w:tabs>
                <w:tab w:val="left" w:pos="1350"/>
              </w:tabs>
              <w:jc w:val="center"/>
              <w:rPr>
                <w:b/>
                <w:sz w:val="20"/>
                <w:szCs w:val="20"/>
                <w:lang w:val="en-US"/>
              </w:rPr>
            </w:pPr>
            <w:r>
              <w:rPr>
                <w:b/>
                <w:sz w:val="20"/>
                <w:szCs w:val="20"/>
                <w:lang w:val="en-US"/>
              </w:rPr>
              <w:t>50</w:t>
            </w:r>
          </w:p>
        </w:tc>
        <w:tc>
          <w:tcPr>
            <w:tcW w:w="1110" w:type="dxa"/>
          </w:tcPr>
          <w:p w:rsidR="00FA281D" w:rsidRDefault="00FA281D" w:rsidP="003302B0">
            <w:pPr>
              <w:tabs>
                <w:tab w:val="left" w:pos="1350"/>
              </w:tabs>
              <w:jc w:val="center"/>
              <w:rPr>
                <w:b/>
                <w:sz w:val="20"/>
                <w:szCs w:val="20"/>
                <w:lang w:val="en-US"/>
              </w:rPr>
            </w:pPr>
            <w:r>
              <w:rPr>
                <w:b/>
                <w:sz w:val="20"/>
                <w:szCs w:val="20"/>
                <w:lang w:val="en-US"/>
              </w:rPr>
              <w:t>-</w:t>
            </w:r>
          </w:p>
        </w:tc>
        <w:tc>
          <w:tcPr>
            <w:tcW w:w="1095" w:type="dxa"/>
          </w:tcPr>
          <w:p w:rsidR="00FA281D" w:rsidRDefault="00FA281D" w:rsidP="003302B0">
            <w:pPr>
              <w:tabs>
                <w:tab w:val="left" w:pos="1350"/>
              </w:tabs>
              <w:jc w:val="center"/>
              <w:rPr>
                <w:b/>
                <w:sz w:val="20"/>
                <w:szCs w:val="20"/>
                <w:lang w:val="en-US"/>
              </w:rPr>
            </w:pPr>
            <w:r>
              <w:rPr>
                <w:b/>
                <w:sz w:val="20"/>
                <w:szCs w:val="20"/>
                <w:lang w:val="en-US"/>
              </w:rPr>
              <w:t>15</w:t>
            </w:r>
          </w:p>
        </w:tc>
      </w:tr>
      <w:tr w:rsidR="00FA281D" w:rsidTr="003302B0">
        <w:tc>
          <w:tcPr>
            <w:tcW w:w="632" w:type="dxa"/>
          </w:tcPr>
          <w:p w:rsidR="00FA281D" w:rsidRDefault="00FA281D" w:rsidP="003302B0">
            <w:pPr>
              <w:tabs>
                <w:tab w:val="left" w:pos="1350"/>
              </w:tabs>
              <w:jc w:val="center"/>
              <w:rPr>
                <w:b/>
                <w:sz w:val="20"/>
                <w:szCs w:val="20"/>
                <w:lang w:val="en-US"/>
              </w:rPr>
            </w:pPr>
            <w:r>
              <w:rPr>
                <w:b/>
                <w:sz w:val="20"/>
                <w:szCs w:val="20"/>
                <w:lang w:val="en-US"/>
              </w:rPr>
              <w:t>11</w:t>
            </w:r>
          </w:p>
        </w:tc>
        <w:tc>
          <w:tcPr>
            <w:tcW w:w="1780" w:type="dxa"/>
          </w:tcPr>
          <w:p w:rsidR="00FA281D" w:rsidRDefault="00FA281D" w:rsidP="003302B0">
            <w:pPr>
              <w:tabs>
                <w:tab w:val="left" w:pos="1350"/>
              </w:tabs>
              <w:jc w:val="center"/>
              <w:rPr>
                <w:b/>
                <w:sz w:val="20"/>
                <w:szCs w:val="20"/>
                <w:lang w:val="en-US"/>
              </w:rPr>
            </w:pPr>
            <w:r>
              <w:rPr>
                <w:b/>
                <w:sz w:val="20"/>
                <w:szCs w:val="20"/>
                <w:lang w:val="en-US"/>
              </w:rPr>
              <w:t xml:space="preserve">Motopompa </w:t>
            </w:r>
          </w:p>
          <w:p w:rsidR="00FA281D" w:rsidRDefault="00FA281D" w:rsidP="003302B0">
            <w:pPr>
              <w:tabs>
                <w:tab w:val="left" w:pos="1350"/>
              </w:tabs>
              <w:jc w:val="center"/>
              <w:rPr>
                <w:b/>
                <w:sz w:val="20"/>
                <w:szCs w:val="20"/>
                <w:lang w:val="en-US"/>
              </w:rPr>
            </w:pPr>
            <w:r>
              <w:rPr>
                <w:b/>
                <w:sz w:val="20"/>
                <w:szCs w:val="20"/>
                <w:lang w:val="en-US"/>
              </w:rPr>
              <w:t>apa</w:t>
            </w:r>
          </w:p>
        </w:tc>
        <w:tc>
          <w:tcPr>
            <w:tcW w:w="1305" w:type="dxa"/>
          </w:tcPr>
          <w:p w:rsidR="00FA281D" w:rsidRDefault="00FA281D" w:rsidP="003302B0">
            <w:pPr>
              <w:tabs>
                <w:tab w:val="left" w:pos="1350"/>
              </w:tabs>
              <w:jc w:val="center"/>
              <w:rPr>
                <w:b/>
                <w:sz w:val="20"/>
                <w:szCs w:val="20"/>
                <w:lang w:val="en-US"/>
              </w:rPr>
            </w:pPr>
            <w:r>
              <w:rPr>
                <w:b/>
                <w:sz w:val="20"/>
                <w:szCs w:val="20"/>
                <w:lang w:val="en-US"/>
              </w:rPr>
              <w:t>-</w:t>
            </w:r>
          </w:p>
        </w:tc>
        <w:tc>
          <w:tcPr>
            <w:tcW w:w="1140" w:type="dxa"/>
          </w:tcPr>
          <w:p w:rsidR="00FA281D" w:rsidRDefault="00FA281D" w:rsidP="003302B0">
            <w:pPr>
              <w:tabs>
                <w:tab w:val="left" w:pos="1350"/>
              </w:tabs>
              <w:jc w:val="center"/>
              <w:rPr>
                <w:b/>
                <w:sz w:val="20"/>
                <w:szCs w:val="20"/>
                <w:lang w:val="en-US"/>
              </w:rPr>
            </w:pPr>
            <w:r>
              <w:rPr>
                <w:b/>
                <w:sz w:val="20"/>
                <w:szCs w:val="20"/>
                <w:lang w:val="en-US"/>
              </w:rPr>
              <w:t>benzina</w:t>
            </w:r>
          </w:p>
        </w:tc>
        <w:tc>
          <w:tcPr>
            <w:tcW w:w="1050" w:type="dxa"/>
          </w:tcPr>
          <w:p w:rsidR="00FA281D" w:rsidRDefault="00FA281D" w:rsidP="003302B0">
            <w:pPr>
              <w:tabs>
                <w:tab w:val="left" w:pos="1350"/>
              </w:tabs>
              <w:jc w:val="center"/>
              <w:rPr>
                <w:b/>
                <w:sz w:val="20"/>
                <w:szCs w:val="20"/>
                <w:lang w:val="en-US"/>
              </w:rPr>
            </w:pPr>
            <w:r>
              <w:rPr>
                <w:b/>
                <w:sz w:val="20"/>
                <w:szCs w:val="20"/>
                <w:lang w:val="en-US"/>
              </w:rPr>
              <w:t>2 L/ora</w:t>
            </w:r>
          </w:p>
        </w:tc>
        <w:tc>
          <w:tcPr>
            <w:tcW w:w="1035" w:type="dxa"/>
          </w:tcPr>
          <w:p w:rsidR="00FA281D" w:rsidRDefault="00FA281D" w:rsidP="003302B0">
            <w:pPr>
              <w:tabs>
                <w:tab w:val="left" w:pos="1350"/>
              </w:tabs>
              <w:jc w:val="center"/>
              <w:rPr>
                <w:b/>
                <w:sz w:val="20"/>
                <w:szCs w:val="20"/>
                <w:lang w:val="en-US"/>
              </w:rPr>
            </w:pPr>
            <w:r>
              <w:rPr>
                <w:b/>
                <w:sz w:val="20"/>
                <w:szCs w:val="20"/>
                <w:lang w:val="en-US"/>
              </w:rPr>
              <w:t>-</w:t>
            </w:r>
          </w:p>
        </w:tc>
        <w:tc>
          <w:tcPr>
            <w:tcW w:w="1095" w:type="dxa"/>
          </w:tcPr>
          <w:p w:rsidR="00FA281D" w:rsidRDefault="00FA281D" w:rsidP="003302B0">
            <w:pPr>
              <w:tabs>
                <w:tab w:val="left" w:pos="1350"/>
              </w:tabs>
              <w:jc w:val="center"/>
              <w:rPr>
                <w:b/>
                <w:sz w:val="20"/>
                <w:szCs w:val="20"/>
                <w:lang w:val="en-US"/>
              </w:rPr>
            </w:pPr>
            <w:r>
              <w:rPr>
                <w:b/>
                <w:sz w:val="20"/>
                <w:szCs w:val="20"/>
                <w:lang w:val="en-US"/>
              </w:rPr>
              <w:t>10</w:t>
            </w:r>
          </w:p>
        </w:tc>
        <w:tc>
          <w:tcPr>
            <w:tcW w:w="1110" w:type="dxa"/>
          </w:tcPr>
          <w:p w:rsidR="00FA281D" w:rsidRDefault="00FA281D" w:rsidP="003302B0">
            <w:pPr>
              <w:tabs>
                <w:tab w:val="left" w:pos="1350"/>
              </w:tabs>
              <w:jc w:val="center"/>
              <w:rPr>
                <w:b/>
                <w:sz w:val="20"/>
                <w:szCs w:val="20"/>
                <w:lang w:val="en-US"/>
              </w:rPr>
            </w:pPr>
            <w:r>
              <w:rPr>
                <w:b/>
                <w:sz w:val="20"/>
                <w:szCs w:val="20"/>
                <w:lang w:val="en-US"/>
              </w:rPr>
              <w:t>2</w:t>
            </w:r>
          </w:p>
        </w:tc>
        <w:tc>
          <w:tcPr>
            <w:tcW w:w="1095" w:type="dxa"/>
          </w:tcPr>
          <w:p w:rsidR="00FA281D" w:rsidRDefault="00FA281D" w:rsidP="003302B0">
            <w:pPr>
              <w:tabs>
                <w:tab w:val="left" w:pos="1350"/>
              </w:tabs>
              <w:jc w:val="center"/>
              <w:rPr>
                <w:b/>
                <w:sz w:val="20"/>
                <w:szCs w:val="20"/>
                <w:lang w:val="en-US"/>
              </w:rPr>
            </w:pPr>
            <w:r>
              <w:rPr>
                <w:b/>
                <w:sz w:val="20"/>
                <w:szCs w:val="20"/>
                <w:lang w:val="en-US"/>
              </w:rPr>
              <w:t>-</w:t>
            </w:r>
          </w:p>
        </w:tc>
      </w:tr>
    </w:tbl>
    <w:p w:rsidR="00FA281D" w:rsidRDefault="00FA281D" w:rsidP="00FA281D">
      <w:pPr>
        <w:rPr>
          <w:lang w:val="fr-FR" w:eastAsia="en-US"/>
        </w:rPr>
      </w:pPr>
    </w:p>
    <w:p w:rsidR="00FA281D" w:rsidRPr="00FA281D" w:rsidRDefault="00FA281D" w:rsidP="00FA281D">
      <w:pPr>
        <w:rPr>
          <w:lang w:val="fr-FR" w:eastAsia="en-US"/>
        </w:rPr>
      </w:pPr>
    </w:p>
    <w:p w:rsidR="00FA281D" w:rsidRDefault="00FA281D" w:rsidP="00FA281D">
      <w:pPr>
        <w:rPr>
          <w:lang w:val="fr-FR" w:eastAsia="en-US"/>
        </w:rPr>
      </w:pPr>
    </w:p>
    <w:p w:rsidR="00FA281D" w:rsidRDefault="00FA281D" w:rsidP="00FA281D">
      <w:pPr>
        <w:jc w:val="center"/>
      </w:pPr>
      <w:r>
        <w:t>Înt</w:t>
      </w:r>
      <w:r>
        <w:t>ocmit,</w:t>
      </w:r>
    </w:p>
    <w:p w:rsidR="00FA281D" w:rsidRDefault="00FA281D" w:rsidP="00FA281D">
      <w:pPr>
        <w:jc w:val="center"/>
      </w:pPr>
      <w:r>
        <w:t xml:space="preserve">VICEPRIMAR, </w:t>
      </w:r>
    </w:p>
    <w:p w:rsidR="00FA281D" w:rsidRDefault="00FA281D" w:rsidP="00FA281D">
      <w:pPr>
        <w:jc w:val="center"/>
        <w:rPr>
          <w:lang w:val="fr-FR" w:eastAsia="en-US"/>
        </w:rPr>
      </w:pPr>
      <w:r>
        <w:t>ȚUȚOIU IONICĂ</w:t>
      </w:r>
    </w:p>
    <w:p w:rsidR="00FA281D" w:rsidRPr="00FA281D" w:rsidRDefault="00FA281D" w:rsidP="00FA281D">
      <w:pPr>
        <w:rPr>
          <w:lang w:val="fr-FR" w:eastAsia="en-US"/>
        </w:rPr>
      </w:pPr>
    </w:p>
    <w:p w:rsidR="00FA281D" w:rsidRPr="00FA281D" w:rsidRDefault="00FA281D" w:rsidP="00FA281D">
      <w:pPr>
        <w:rPr>
          <w:lang w:val="fr-FR" w:eastAsia="en-US"/>
        </w:rPr>
      </w:pPr>
    </w:p>
    <w:p w:rsidR="00FA281D" w:rsidRPr="00FA281D" w:rsidRDefault="00FA281D" w:rsidP="00FA281D">
      <w:pPr>
        <w:rPr>
          <w:lang w:val="fr-FR" w:eastAsia="en-US"/>
        </w:rPr>
      </w:pPr>
    </w:p>
    <w:p w:rsidR="00FA281D" w:rsidRPr="00FA281D" w:rsidRDefault="00FA281D" w:rsidP="00FA281D">
      <w:pPr>
        <w:rPr>
          <w:lang w:val="fr-FR" w:eastAsia="en-US"/>
        </w:rPr>
      </w:pPr>
    </w:p>
    <w:p w:rsidR="00FA281D" w:rsidRPr="00FA281D" w:rsidRDefault="00FA281D" w:rsidP="00FA281D">
      <w:pPr>
        <w:rPr>
          <w:lang w:val="fr-FR" w:eastAsia="en-US"/>
        </w:rPr>
      </w:pPr>
    </w:p>
    <w:p w:rsidR="00FA281D" w:rsidRPr="00FA281D" w:rsidRDefault="00FA281D" w:rsidP="00FA281D">
      <w:pPr>
        <w:rPr>
          <w:lang w:val="fr-FR" w:eastAsia="en-US"/>
        </w:rPr>
      </w:pPr>
    </w:p>
    <w:p w:rsidR="00FA281D" w:rsidRPr="00FA281D" w:rsidRDefault="00FA281D" w:rsidP="00FA281D">
      <w:pPr>
        <w:rPr>
          <w:lang w:val="fr-FR" w:eastAsia="en-US"/>
        </w:rPr>
      </w:pPr>
    </w:p>
    <w:p w:rsidR="00FA281D" w:rsidRPr="00FA281D" w:rsidRDefault="00FA281D" w:rsidP="00FA281D">
      <w:pPr>
        <w:rPr>
          <w:lang w:val="fr-FR" w:eastAsia="en-US"/>
        </w:rPr>
      </w:pPr>
    </w:p>
    <w:p w:rsidR="00FA281D" w:rsidRPr="00FA281D" w:rsidRDefault="00FA281D" w:rsidP="00FA281D">
      <w:pPr>
        <w:rPr>
          <w:lang w:val="fr-FR" w:eastAsia="en-US"/>
        </w:rPr>
      </w:pPr>
    </w:p>
    <w:p w:rsidR="00FA281D" w:rsidRPr="00FA281D" w:rsidRDefault="00FA281D" w:rsidP="00FA281D">
      <w:pPr>
        <w:rPr>
          <w:lang w:val="fr-FR" w:eastAsia="en-US"/>
        </w:rPr>
      </w:pPr>
    </w:p>
    <w:p w:rsidR="00FA281D" w:rsidRPr="00FA281D" w:rsidRDefault="00FA281D" w:rsidP="00FA281D">
      <w:pPr>
        <w:rPr>
          <w:lang w:val="fr-FR" w:eastAsia="en-US"/>
        </w:rPr>
      </w:pPr>
    </w:p>
    <w:p w:rsidR="00FA281D" w:rsidRDefault="00FA281D" w:rsidP="00FA281D">
      <w:pPr>
        <w:rPr>
          <w:lang w:val="fr-FR" w:eastAsia="en-US"/>
        </w:rPr>
      </w:pPr>
    </w:p>
    <w:p w:rsidR="00FA281D" w:rsidRDefault="00FA281D" w:rsidP="00FA281D">
      <w:pPr>
        <w:rPr>
          <w:lang w:val="fr-FR" w:eastAsia="en-US"/>
        </w:rPr>
      </w:pPr>
    </w:p>
    <w:p w:rsidR="004B42A8" w:rsidRDefault="004B42A8" w:rsidP="00FA281D">
      <w:pPr>
        <w:jc w:val="center"/>
        <w:rPr>
          <w:lang w:val="fr-FR" w:eastAsia="en-US"/>
        </w:rPr>
      </w:pPr>
    </w:p>
    <w:p w:rsidR="00FA281D" w:rsidRDefault="00FA281D" w:rsidP="00FA281D">
      <w:pPr>
        <w:jc w:val="center"/>
        <w:rPr>
          <w:lang w:val="fr-FR" w:eastAsia="en-US"/>
        </w:rPr>
      </w:pPr>
    </w:p>
    <w:p w:rsidR="00FA281D" w:rsidRDefault="00FA281D" w:rsidP="00FA281D">
      <w:pPr>
        <w:jc w:val="center"/>
        <w:rPr>
          <w:lang w:val="fr-FR" w:eastAsia="en-US"/>
        </w:rPr>
      </w:pPr>
    </w:p>
    <w:p w:rsidR="00FA281D" w:rsidRDefault="00FA281D" w:rsidP="00FA281D">
      <w:pPr>
        <w:jc w:val="center"/>
        <w:rPr>
          <w:lang w:val="fr-FR" w:eastAsia="en-US"/>
        </w:rPr>
      </w:pPr>
    </w:p>
    <w:p w:rsidR="00FA281D" w:rsidRPr="00975D4E" w:rsidRDefault="00FA281D" w:rsidP="00FA281D">
      <w:pPr>
        <w:autoSpaceDE w:val="0"/>
        <w:autoSpaceDN w:val="0"/>
        <w:adjustRightInd w:val="0"/>
        <w:rPr>
          <w:b/>
          <w:bCs/>
          <w:i/>
          <w:iCs/>
          <w:color w:val="000000"/>
          <w:sz w:val="36"/>
          <w:szCs w:val="36"/>
        </w:rPr>
      </w:pPr>
      <w:r>
        <w:rPr>
          <w:noProof/>
        </w:rPr>
        <w:lastRenderedPageBreak/>
        <w:drawing>
          <wp:anchor distT="0" distB="0" distL="114300" distR="114300" simplePos="0" relativeHeight="251663360" behindDoc="0" locked="0" layoutInCell="1" allowOverlap="1" wp14:anchorId="6FD128BD" wp14:editId="4614BE17">
            <wp:simplePos x="0" y="0"/>
            <wp:positionH relativeFrom="margin">
              <wp:posOffset>5207635</wp:posOffset>
            </wp:positionH>
            <wp:positionV relativeFrom="paragraph">
              <wp:posOffset>-65405</wp:posOffset>
            </wp:positionV>
            <wp:extent cx="895350" cy="1285875"/>
            <wp:effectExtent l="0" t="0" r="0" b="9525"/>
            <wp:wrapNone/>
            <wp:docPr id="2" name="Picture 6" descr="Description: Paules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Paulesti.png"/>
                    <pic:cNvPicPr>
                      <a:picLocks noChangeAspect="1" noChangeArrowheads="1"/>
                    </pic:cNvPicPr>
                  </pic:nvPicPr>
                  <pic:blipFill>
                    <a:blip r:embed="rId8"/>
                    <a:srcRect/>
                    <a:stretch>
                      <a:fillRect/>
                    </a:stretch>
                  </pic:blipFill>
                  <pic:spPr bwMode="auto">
                    <a:xfrm>
                      <a:off x="0" y="0"/>
                      <a:ext cx="895350" cy="1285875"/>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0" locked="0" layoutInCell="1" allowOverlap="1" wp14:anchorId="5BDA3AC4" wp14:editId="5E0D6950">
            <wp:simplePos x="0" y="0"/>
            <wp:positionH relativeFrom="margin">
              <wp:posOffset>37465</wp:posOffset>
            </wp:positionH>
            <wp:positionV relativeFrom="paragraph">
              <wp:posOffset>1905</wp:posOffset>
            </wp:positionV>
            <wp:extent cx="918210" cy="1209675"/>
            <wp:effectExtent l="0" t="0" r="0" b="9525"/>
            <wp:wrapSquare wrapText="bothSides"/>
            <wp:docPr id="3" name="Picture 3" descr="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00px-Coat_of_arms_of_Romania"/>
                    <pic:cNvPicPr>
                      <a:picLocks noChangeAspect="1" noChangeArrowheads="1"/>
                    </pic:cNvPicPr>
                  </pic:nvPicPr>
                  <pic:blipFill>
                    <a:blip r:embed="rId9" cstate="print"/>
                    <a:srcRect/>
                    <a:stretch>
                      <a:fillRect/>
                    </a:stretch>
                  </pic:blipFill>
                  <pic:spPr bwMode="auto">
                    <a:xfrm>
                      <a:off x="0" y="0"/>
                      <a:ext cx="918210" cy="1209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bCs/>
          <w:i/>
          <w:color w:val="000000"/>
          <w:sz w:val="28"/>
          <w:szCs w:val="28"/>
          <w:lang w:eastAsia="en-US"/>
        </w:rPr>
        <w:t xml:space="preserve">                                       </w:t>
      </w:r>
      <w:r w:rsidRPr="00816E82">
        <w:rPr>
          <w:b/>
          <w:bCs/>
          <w:i/>
          <w:color w:val="000000"/>
          <w:sz w:val="28"/>
          <w:szCs w:val="28"/>
          <w:lang w:eastAsia="en-US"/>
        </w:rPr>
        <w:t>ROMÂNIA</w:t>
      </w:r>
    </w:p>
    <w:p w:rsidR="00FA281D" w:rsidRPr="00816E82" w:rsidRDefault="00FA281D" w:rsidP="00FA281D">
      <w:pPr>
        <w:autoSpaceDE w:val="0"/>
        <w:autoSpaceDN w:val="0"/>
        <w:adjustRightInd w:val="0"/>
        <w:rPr>
          <w:b/>
          <w:bCs/>
          <w:i/>
          <w:color w:val="000000"/>
          <w:sz w:val="28"/>
          <w:szCs w:val="28"/>
          <w:lang w:eastAsia="en-US"/>
        </w:rPr>
      </w:pPr>
      <w:r>
        <w:rPr>
          <w:b/>
          <w:bCs/>
          <w:i/>
          <w:color w:val="000000"/>
          <w:sz w:val="28"/>
          <w:szCs w:val="28"/>
          <w:lang w:eastAsia="en-US"/>
        </w:rPr>
        <w:t xml:space="preserve">                             </w:t>
      </w:r>
      <w:r w:rsidRPr="00816E82">
        <w:rPr>
          <w:b/>
          <w:bCs/>
          <w:i/>
          <w:color w:val="000000"/>
          <w:sz w:val="28"/>
          <w:szCs w:val="28"/>
          <w:lang w:eastAsia="en-US"/>
        </w:rPr>
        <w:t>JUDE</w:t>
      </w:r>
      <w:r w:rsidRPr="00816E82">
        <w:rPr>
          <w:b/>
          <w:i/>
          <w:color w:val="000000"/>
          <w:sz w:val="28"/>
          <w:szCs w:val="28"/>
          <w:lang w:eastAsia="en-US"/>
        </w:rPr>
        <w:t>Ţ</w:t>
      </w:r>
      <w:r w:rsidRPr="00816E82">
        <w:rPr>
          <w:b/>
          <w:bCs/>
          <w:i/>
          <w:color w:val="000000"/>
          <w:sz w:val="28"/>
          <w:szCs w:val="28"/>
          <w:lang w:eastAsia="en-US"/>
        </w:rPr>
        <w:t>UL VRANCEA</w:t>
      </w:r>
    </w:p>
    <w:p w:rsidR="00FA281D" w:rsidRDefault="00FA281D" w:rsidP="00FA281D">
      <w:pPr>
        <w:autoSpaceDE w:val="0"/>
        <w:autoSpaceDN w:val="0"/>
        <w:adjustRightInd w:val="0"/>
        <w:rPr>
          <w:b/>
          <w:bCs/>
          <w:i/>
          <w:color w:val="000000"/>
          <w:sz w:val="28"/>
          <w:szCs w:val="28"/>
          <w:lang w:eastAsia="en-US"/>
        </w:rPr>
      </w:pPr>
      <w:r>
        <w:rPr>
          <w:b/>
          <w:bCs/>
          <w:i/>
          <w:color w:val="000000"/>
          <w:sz w:val="28"/>
          <w:szCs w:val="28"/>
          <w:lang w:eastAsia="en-US"/>
        </w:rPr>
        <w:t xml:space="preserve">                  </w:t>
      </w:r>
      <w:r w:rsidRPr="00816E82">
        <w:rPr>
          <w:b/>
          <w:bCs/>
          <w:i/>
          <w:color w:val="000000"/>
          <w:sz w:val="28"/>
          <w:szCs w:val="28"/>
          <w:lang w:eastAsia="en-US"/>
        </w:rPr>
        <w:t>PRIM</w:t>
      </w:r>
      <w:r w:rsidRPr="00816E82">
        <w:rPr>
          <w:b/>
          <w:i/>
          <w:color w:val="000000"/>
          <w:sz w:val="28"/>
          <w:szCs w:val="28"/>
          <w:lang w:eastAsia="en-US"/>
        </w:rPr>
        <w:t>Ă</w:t>
      </w:r>
      <w:r w:rsidRPr="00816E82">
        <w:rPr>
          <w:b/>
          <w:bCs/>
          <w:i/>
          <w:color w:val="000000"/>
          <w:sz w:val="28"/>
          <w:szCs w:val="28"/>
          <w:lang w:eastAsia="en-US"/>
        </w:rPr>
        <w:t>R</w:t>
      </w:r>
      <w:r>
        <w:rPr>
          <w:b/>
          <w:bCs/>
          <w:i/>
          <w:color w:val="000000"/>
          <w:sz w:val="28"/>
          <w:szCs w:val="28"/>
          <w:lang w:eastAsia="en-US"/>
        </w:rPr>
        <w:t xml:space="preserve">IA  </w:t>
      </w:r>
      <w:r w:rsidRPr="00816E82">
        <w:rPr>
          <w:b/>
          <w:bCs/>
          <w:i/>
          <w:color w:val="000000"/>
          <w:sz w:val="28"/>
          <w:szCs w:val="28"/>
          <w:lang w:eastAsia="en-US"/>
        </w:rPr>
        <w:t>COMUNEI  PĂULEȘTI</w:t>
      </w:r>
    </w:p>
    <w:p w:rsidR="00FA281D" w:rsidRDefault="00FA281D" w:rsidP="00FA281D">
      <w:pPr>
        <w:autoSpaceDE w:val="0"/>
        <w:autoSpaceDN w:val="0"/>
        <w:adjustRightInd w:val="0"/>
        <w:rPr>
          <w:b/>
          <w:bCs/>
          <w:color w:val="000000"/>
          <w:sz w:val="28"/>
          <w:szCs w:val="28"/>
          <w:lang w:eastAsia="en-US"/>
        </w:rPr>
      </w:pPr>
      <w:r>
        <w:rPr>
          <w:b/>
          <w:bCs/>
          <w:color w:val="000000"/>
          <w:sz w:val="48"/>
          <w:szCs w:val="48"/>
          <w:lang w:eastAsia="en-US"/>
        </w:rPr>
        <w:t xml:space="preserve">          </w:t>
      </w:r>
      <w:r w:rsidRPr="00816E82">
        <w:rPr>
          <w:b/>
          <w:bCs/>
          <w:color w:val="000000"/>
          <w:sz w:val="48"/>
          <w:szCs w:val="48"/>
          <w:lang w:eastAsia="en-US"/>
        </w:rPr>
        <w:sym w:font="Wingdings" w:char="F028"/>
      </w:r>
      <w:r w:rsidRPr="00816E82">
        <w:rPr>
          <w:b/>
          <w:bCs/>
          <w:color w:val="000000"/>
          <w:sz w:val="28"/>
          <w:szCs w:val="28"/>
          <w:lang w:eastAsia="en-US"/>
        </w:rPr>
        <w:t xml:space="preserve"> 0237/</w:t>
      </w:r>
      <w:r>
        <w:rPr>
          <w:b/>
          <w:bCs/>
          <w:color w:val="000000"/>
          <w:sz w:val="28"/>
          <w:szCs w:val="28"/>
          <w:lang w:eastAsia="en-US"/>
        </w:rPr>
        <w:t>631750</w:t>
      </w:r>
      <w:r w:rsidRPr="00816E82">
        <w:rPr>
          <w:b/>
          <w:bCs/>
          <w:color w:val="000000"/>
          <w:sz w:val="28"/>
          <w:szCs w:val="28"/>
          <w:lang w:eastAsia="en-US"/>
        </w:rPr>
        <w:t>, Fax 0237</w:t>
      </w:r>
      <w:r>
        <w:rPr>
          <w:b/>
          <w:bCs/>
          <w:color w:val="000000"/>
          <w:sz w:val="28"/>
          <w:szCs w:val="28"/>
          <w:lang w:eastAsia="en-US"/>
        </w:rPr>
        <w:t>/631750</w:t>
      </w:r>
      <w:r w:rsidRPr="00816E82">
        <w:rPr>
          <w:b/>
          <w:bCs/>
          <w:color w:val="000000"/>
          <w:sz w:val="28"/>
          <w:szCs w:val="28"/>
          <w:lang w:eastAsia="en-US"/>
        </w:rPr>
        <w:t>,</w:t>
      </w:r>
    </w:p>
    <w:p w:rsidR="00FA281D" w:rsidRPr="00255410" w:rsidRDefault="00FA281D" w:rsidP="00FA281D">
      <w:pPr>
        <w:pBdr>
          <w:bottom w:val="single" w:sz="4" w:space="1" w:color="auto"/>
        </w:pBdr>
        <w:autoSpaceDE w:val="0"/>
        <w:autoSpaceDN w:val="0"/>
        <w:adjustRightInd w:val="0"/>
        <w:rPr>
          <w:b/>
          <w:bCs/>
          <w:i/>
          <w:color w:val="000000"/>
          <w:sz w:val="28"/>
          <w:szCs w:val="28"/>
          <w:lang w:eastAsia="en-US"/>
        </w:rPr>
      </w:pPr>
      <w:r>
        <w:rPr>
          <w:b/>
          <w:bCs/>
          <w:color w:val="000000"/>
          <w:sz w:val="28"/>
          <w:szCs w:val="28"/>
          <w:lang w:eastAsia="en-US"/>
        </w:rPr>
        <w:t xml:space="preserve">                      </w:t>
      </w:r>
      <w:r w:rsidRPr="00816E82">
        <w:rPr>
          <w:b/>
          <w:bCs/>
          <w:color w:val="000000"/>
          <w:sz w:val="28"/>
          <w:szCs w:val="28"/>
          <w:lang w:eastAsia="en-US"/>
        </w:rPr>
        <w:t xml:space="preserve">e-mail: </w:t>
      </w:r>
      <w:r>
        <w:rPr>
          <w:lang w:val="en-US" w:eastAsia="en-US"/>
        </w:rPr>
        <w:t>primariapaulesti@yahoo.com</w:t>
      </w:r>
      <w:r>
        <w:br w:type="textWrapping" w:clear="all"/>
      </w:r>
    </w:p>
    <w:p w:rsidR="00FA281D" w:rsidRDefault="00FA281D" w:rsidP="00FA281D">
      <w:pPr>
        <w:jc w:val="center"/>
        <w:rPr>
          <w:lang w:val="fr-FR" w:eastAsia="en-US"/>
        </w:rPr>
      </w:pPr>
    </w:p>
    <w:p w:rsidR="00FA281D" w:rsidRDefault="00FA281D" w:rsidP="00FA281D">
      <w:pPr>
        <w:ind w:firstLine="708"/>
        <w:rPr>
          <w:lang w:val="fr-FR" w:eastAsia="en-US"/>
        </w:rPr>
      </w:pPr>
      <w:r>
        <w:rPr>
          <w:lang w:val="fr-FR" w:eastAsia="en-US"/>
        </w:rPr>
        <w:t>Nr.2201 din 20.05.2025</w:t>
      </w:r>
    </w:p>
    <w:p w:rsidR="00FA281D" w:rsidRPr="00FA281D" w:rsidRDefault="00FA281D" w:rsidP="00FA281D">
      <w:pPr>
        <w:rPr>
          <w:lang w:val="fr-FR" w:eastAsia="en-US"/>
        </w:rPr>
      </w:pPr>
    </w:p>
    <w:p w:rsidR="00FA281D" w:rsidRDefault="00FA281D" w:rsidP="00FA281D">
      <w:pPr>
        <w:rPr>
          <w:lang w:val="fr-FR" w:eastAsia="en-US"/>
        </w:rPr>
      </w:pPr>
    </w:p>
    <w:p w:rsidR="00FA281D" w:rsidRDefault="00FA281D" w:rsidP="00FA281D">
      <w:pPr>
        <w:jc w:val="center"/>
      </w:pPr>
      <w:r>
        <w:t xml:space="preserve">REFERAT DE APROBARE </w:t>
      </w:r>
    </w:p>
    <w:p w:rsidR="00FA281D" w:rsidRDefault="00FA281D" w:rsidP="00FA281D">
      <w:pPr>
        <w:jc w:val="center"/>
      </w:pPr>
      <w:r>
        <w:t xml:space="preserve">la proiectul de hotărâre privitor la aprobarea consumului mediu de carburanți și stabilirea cotei lunare pentru autovehiculele și utilajele aflate în patrimoniul U.A.T. Comuna </w:t>
      </w:r>
      <w:r>
        <w:t>Paulesti.</w:t>
      </w:r>
    </w:p>
    <w:p w:rsidR="00FA281D" w:rsidRDefault="00FA281D" w:rsidP="00FA281D">
      <w:pPr>
        <w:jc w:val="center"/>
      </w:pPr>
    </w:p>
    <w:p w:rsidR="00FA281D" w:rsidRDefault="00FA281D" w:rsidP="00FA281D">
      <w:pPr>
        <w:jc w:val="center"/>
      </w:pPr>
    </w:p>
    <w:p w:rsidR="00962CDD" w:rsidRDefault="00962CDD" w:rsidP="00962CDD">
      <w:pPr>
        <w:jc w:val="both"/>
      </w:pPr>
      <w:r>
        <w:t xml:space="preserve">         </w:t>
      </w:r>
      <w:r w:rsidR="00FA281D">
        <w:t xml:space="preserve">Doamnelor și domnilor consilieri, Prin proiectul de hotarare supus dezbaterii Consiliului Local al comunei </w:t>
      </w:r>
      <w:r w:rsidR="00BD305C">
        <w:t>Paulesti</w:t>
      </w:r>
      <w:r w:rsidR="00FA281D">
        <w:t xml:space="preserve">, se propune aprobarea consumului mediu de carburanți și stabilirea cotei lunare pentru autovehiculele și utilajele aflate în patrimoniul U.A.T. Comuna </w:t>
      </w:r>
      <w:r w:rsidR="00BD305C">
        <w:t>Paulesti</w:t>
      </w:r>
      <w:r w:rsidR="00FA281D">
        <w:t xml:space="preserve">, ținând cont de scopul și activitățile specifice fiecărui compartiment din cadrul Primăriei comunei </w:t>
      </w:r>
      <w:r w:rsidR="00BD305C">
        <w:t>Paulesti</w:t>
      </w:r>
      <w:r w:rsidR="00FA281D">
        <w:t>, pentru asigurarea cadrului necesar privind furnizarea serviciilor de interes local. În temeiul prevederilor art.138, alin.(8), lit.a, din Ordonanța de urgență nr.57 din 3 iulie 2019 privind Codul administrativ, cu modificările şi completările ulterioare îmi exprim inițiativa de promovare a unui proiect de hotărâre cu următorul obiect: ,,proiec</w:t>
      </w:r>
      <w:r w:rsidR="00BD305C">
        <w:t>t de hotarare privind consumul</w:t>
      </w:r>
      <w:r w:rsidR="00FA281D">
        <w:t xml:space="preserve"> mediu de carburanți și stabilirea cotei lunare pentru autovehiculele și utilajele aflate în patrimoniul U.A.T. Comuna </w:t>
      </w:r>
      <w:r w:rsidR="00BD305C">
        <w:t>Paulesti</w:t>
      </w:r>
      <w:r w:rsidR="00FA281D">
        <w:t xml:space="preserve">”, în susținerea căruia formulez următorul referat de aprobare: În conformitate cu prevederile: - Ordinului M.T.T. nr. 14/1982 pentru aprobarea normativului privind consumul de combustibil şi ulei pentru automobile, coroborate cu prevederile Legii nr. 258/2015 pentru modificarea și completarea Ordonanței Guvernului nr.80/2001 privind stabilirea unor normative de cheltuieli pentru autoritățile administrației publice și instituțiile publice, ținând cont de abrogarea pct.II din anexa nr.3 și introducerea unui nou alineat prin care se stabilește ,,Unitățile administrativ teritoriale stabilesc normative proprii de cheltuieli de natura celor care fac obiectul prezentei ordonanțe, prin hotărârea consiliului local,.....”, Ordonanța nr.16/2018 pentru modificarea și completarea Ordonanței Guvernului nr.80/2001 privind stabilirea unor normative de cheltuieli pentru autoritățile administrației publice și institutiile publice; - Legii nr. 273/2006 privind finanţele publice locale, cu modificările și completările ulterioare; Respectând prevederile din Legea nr.52/2003 privind transparența decizională în administraţia publică, cu modificările şi completările ulterioare; În temeiul prevederilor art.129, alin.1 și alin.14 din Ordonanța de urgență nr.57 din 2019 privind Codul administrativ, cu modificările şi completările ulterioare, consider necesar și oportun inițierea Proiectului de hotarare privind aprobarea consumului mediu de carburanți și stabilirea cotei lunare pentru autovehiculele și utilajele aflate în patrimoniul U.A.T. Comuna </w:t>
      </w:r>
      <w:r w:rsidR="00BD305C">
        <w:t>Paulesti</w:t>
      </w:r>
      <w:bookmarkStart w:id="0" w:name="_GoBack"/>
      <w:bookmarkEnd w:id="0"/>
      <w:r w:rsidR="00FA281D">
        <w:t xml:space="preserve">, pe care îl supun spre aprobare consiliului local în forma prezentată. </w:t>
      </w:r>
    </w:p>
    <w:p w:rsidR="00962CDD" w:rsidRDefault="00962CDD" w:rsidP="00962CDD">
      <w:pPr>
        <w:jc w:val="both"/>
      </w:pPr>
    </w:p>
    <w:p w:rsidR="00962CDD" w:rsidRDefault="00962CDD" w:rsidP="00962CDD">
      <w:pPr>
        <w:jc w:val="both"/>
      </w:pPr>
    </w:p>
    <w:p w:rsidR="00962CDD" w:rsidRDefault="00962CDD" w:rsidP="00962CDD">
      <w:pPr>
        <w:jc w:val="both"/>
      </w:pPr>
    </w:p>
    <w:p w:rsidR="00962CDD" w:rsidRDefault="00FA281D" w:rsidP="00962CDD">
      <w:pPr>
        <w:jc w:val="center"/>
      </w:pPr>
      <w:r>
        <w:t xml:space="preserve">PRIMAR, </w:t>
      </w:r>
    </w:p>
    <w:p w:rsidR="00FA281D" w:rsidRPr="00FA281D" w:rsidRDefault="00962CDD" w:rsidP="00962CDD">
      <w:pPr>
        <w:jc w:val="center"/>
        <w:rPr>
          <w:lang w:val="fr-FR" w:eastAsia="en-US"/>
        </w:rPr>
      </w:pPr>
      <w:r>
        <w:t>Danuț SOARE</w:t>
      </w:r>
    </w:p>
    <w:sectPr w:rsidR="00FA281D" w:rsidRPr="00FA281D" w:rsidSect="00FA281D">
      <w:pgSz w:w="11900" w:h="16840"/>
      <w:pgMar w:top="709" w:right="1268" w:bottom="1276" w:left="1276" w:header="708" w:footer="708"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44D" w:rsidRDefault="002C644D" w:rsidP="00FE0E40">
      <w:r>
        <w:separator/>
      </w:r>
    </w:p>
  </w:endnote>
  <w:endnote w:type="continuationSeparator" w:id="0">
    <w:p w:rsidR="002C644D" w:rsidRDefault="002C644D" w:rsidP="00FE0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Roman">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44D" w:rsidRDefault="002C644D" w:rsidP="00FE0E40">
      <w:r>
        <w:separator/>
      </w:r>
    </w:p>
  </w:footnote>
  <w:footnote w:type="continuationSeparator" w:id="0">
    <w:p w:rsidR="002C644D" w:rsidRDefault="002C644D" w:rsidP="00FE0E4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10F96"/>
    <w:multiLevelType w:val="hybridMultilevel"/>
    <w:tmpl w:val="BE0C6B1A"/>
    <w:lvl w:ilvl="0" w:tplc="F1CA7C4A">
      <w:start w:val="5"/>
      <w:numFmt w:val="bullet"/>
      <w:lvlText w:val="-"/>
      <w:lvlJc w:val="left"/>
      <w:pPr>
        <w:ind w:left="960" w:hanging="360"/>
      </w:pPr>
      <w:rPr>
        <w:rFonts w:ascii="Times New Roman" w:eastAsia="Times New Roman" w:hAnsi="Times New Roman" w:cs="Times New Roman" w:hint="default"/>
      </w:rPr>
    </w:lvl>
    <w:lvl w:ilvl="1" w:tplc="04180003" w:tentative="1">
      <w:start w:val="1"/>
      <w:numFmt w:val="bullet"/>
      <w:lvlText w:val="o"/>
      <w:lvlJc w:val="left"/>
      <w:pPr>
        <w:ind w:left="1680" w:hanging="360"/>
      </w:pPr>
      <w:rPr>
        <w:rFonts w:ascii="Courier New" w:hAnsi="Courier New" w:cs="Courier New" w:hint="default"/>
      </w:rPr>
    </w:lvl>
    <w:lvl w:ilvl="2" w:tplc="04180005" w:tentative="1">
      <w:start w:val="1"/>
      <w:numFmt w:val="bullet"/>
      <w:lvlText w:val=""/>
      <w:lvlJc w:val="left"/>
      <w:pPr>
        <w:ind w:left="2400" w:hanging="360"/>
      </w:pPr>
      <w:rPr>
        <w:rFonts w:ascii="Wingdings" w:hAnsi="Wingdings" w:hint="default"/>
      </w:rPr>
    </w:lvl>
    <w:lvl w:ilvl="3" w:tplc="04180001" w:tentative="1">
      <w:start w:val="1"/>
      <w:numFmt w:val="bullet"/>
      <w:lvlText w:val=""/>
      <w:lvlJc w:val="left"/>
      <w:pPr>
        <w:ind w:left="3120" w:hanging="360"/>
      </w:pPr>
      <w:rPr>
        <w:rFonts w:ascii="Symbol" w:hAnsi="Symbol" w:hint="default"/>
      </w:rPr>
    </w:lvl>
    <w:lvl w:ilvl="4" w:tplc="04180003" w:tentative="1">
      <w:start w:val="1"/>
      <w:numFmt w:val="bullet"/>
      <w:lvlText w:val="o"/>
      <w:lvlJc w:val="left"/>
      <w:pPr>
        <w:ind w:left="3840" w:hanging="360"/>
      </w:pPr>
      <w:rPr>
        <w:rFonts w:ascii="Courier New" w:hAnsi="Courier New" w:cs="Courier New" w:hint="default"/>
      </w:rPr>
    </w:lvl>
    <w:lvl w:ilvl="5" w:tplc="04180005" w:tentative="1">
      <w:start w:val="1"/>
      <w:numFmt w:val="bullet"/>
      <w:lvlText w:val=""/>
      <w:lvlJc w:val="left"/>
      <w:pPr>
        <w:ind w:left="4560" w:hanging="360"/>
      </w:pPr>
      <w:rPr>
        <w:rFonts w:ascii="Wingdings" w:hAnsi="Wingdings" w:hint="default"/>
      </w:rPr>
    </w:lvl>
    <w:lvl w:ilvl="6" w:tplc="04180001" w:tentative="1">
      <w:start w:val="1"/>
      <w:numFmt w:val="bullet"/>
      <w:lvlText w:val=""/>
      <w:lvlJc w:val="left"/>
      <w:pPr>
        <w:ind w:left="5280" w:hanging="360"/>
      </w:pPr>
      <w:rPr>
        <w:rFonts w:ascii="Symbol" w:hAnsi="Symbol" w:hint="default"/>
      </w:rPr>
    </w:lvl>
    <w:lvl w:ilvl="7" w:tplc="04180003" w:tentative="1">
      <w:start w:val="1"/>
      <w:numFmt w:val="bullet"/>
      <w:lvlText w:val="o"/>
      <w:lvlJc w:val="left"/>
      <w:pPr>
        <w:ind w:left="6000" w:hanging="360"/>
      </w:pPr>
      <w:rPr>
        <w:rFonts w:ascii="Courier New" w:hAnsi="Courier New" w:cs="Courier New" w:hint="default"/>
      </w:rPr>
    </w:lvl>
    <w:lvl w:ilvl="8" w:tplc="04180005" w:tentative="1">
      <w:start w:val="1"/>
      <w:numFmt w:val="bullet"/>
      <w:lvlText w:val=""/>
      <w:lvlJc w:val="left"/>
      <w:pPr>
        <w:ind w:left="6720" w:hanging="360"/>
      </w:pPr>
      <w:rPr>
        <w:rFonts w:ascii="Wingdings" w:hAnsi="Wingdings" w:hint="default"/>
      </w:rPr>
    </w:lvl>
  </w:abstractNum>
  <w:abstractNum w:abstractNumId="1" w15:restartNumberingAfterBreak="0">
    <w:nsid w:val="10F2572B"/>
    <w:multiLevelType w:val="multilevel"/>
    <w:tmpl w:val="85E2A3E2"/>
    <w:lvl w:ilvl="0">
      <w:start w:val="1"/>
      <w:numFmt w:val="lowerLetter"/>
      <w:lvlText w:val="%1."/>
      <w:lvlJc w:val="left"/>
      <w:pPr>
        <w:ind w:left="96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2" w15:restartNumberingAfterBreak="0">
    <w:nsid w:val="21B141C7"/>
    <w:multiLevelType w:val="multilevel"/>
    <w:tmpl w:val="70107C4E"/>
    <w:lvl w:ilvl="0">
      <w:start w:val="1"/>
      <w:numFmt w:val="lowerLetter"/>
      <w:lvlText w:val="%1."/>
      <w:lvlJc w:val="left"/>
      <w:pPr>
        <w:ind w:left="96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3" w15:restartNumberingAfterBreak="0">
    <w:nsid w:val="25D93EA7"/>
    <w:multiLevelType w:val="hybridMultilevel"/>
    <w:tmpl w:val="85384DDE"/>
    <w:lvl w:ilvl="0" w:tplc="F3C69FD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A6626D2"/>
    <w:multiLevelType w:val="hybridMultilevel"/>
    <w:tmpl w:val="EC6EF71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FE6A3C"/>
    <w:multiLevelType w:val="multilevel"/>
    <w:tmpl w:val="B8701B86"/>
    <w:lvl w:ilvl="0">
      <w:start w:val="1"/>
      <w:numFmt w:val="lowerLetter"/>
      <w:lvlText w:val="%1."/>
      <w:lvlJc w:val="left"/>
      <w:pPr>
        <w:ind w:left="960" w:hanging="360"/>
      </w:p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6" w15:restartNumberingAfterBreak="0">
    <w:nsid w:val="473173A6"/>
    <w:multiLevelType w:val="hybridMultilevel"/>
    <w:tmpl w:val="E1ECA678"/>
    <w:lvl w:ilvl="0" w:tplc="A26A4616">
      <w:start w:val="1"/>
      <w:numFmt w:val="decimal"/>
      <w:lvlText w:val="%1."/>
      <w:lvlJc w:val="left"/>
      <w:pPr>
        <w:ind w:left="840" w:hanging="360"/>
      </w:pPr>
    </w:lvl>
    <w:lvl w:ilvl="1" w:tplc="04180019">
      <w:start w:val="1"/>
      <w:numFmt w:val="lowerLetter"/>
      <w:lvlText w:val="%2."/>
      <w:lvlJc w:val="left"/>
      <w:pPr>
        <w:ind w:left="1560" w:hanging="360"/>
      </w:pPr>
    </w:lvl>
    <w:lvl w:ilvl="2" w:tplc="0418001B">
      <w:start w:val="1"/>
      <w:numFmt w:val="lowerRoman"/>
      <w:lvlText w:val="%3."/>
      <w:lvlJc w:val="right"/>
      <w:pPr>
        <w:ind w:left="2280" w:hanging="180"/>
      </w:pPr>
    </w:lvl>
    <w:lvl w:ilvl="3" w:tplc="0418000F">
      <w:start w:val="1"/>
      <w:numFmt w:val="decimal"/>
      <w:lvlText w:val="%4."/>
      <w:lvlJc w:val="left"/>
      <w:pPr>
        <w:ind w:left="3000" w:hanging="360"/>
      </w:pPr>
    </w:lvl>
    <w:lvl w:ilvl="4" w:tplc="04180019">
      <w:start w:val="1"/>
      <w:numFmt w:val="lowerLetter"/>
      <w:lvlText w:val="%5."/>
      <w:lvlJc w:val="left"/>
      <w:pPr>
        <w:ind w:left="3720" w:hanging="360"/>
      </w:pPr>
    </w:lvl>
    <w:lvl w:ilvl="5" w:tplc="0418001B">
      <w:start w:val="1"/>
      <w:numFmt w:val="lowerRoman"/>
      <w:lvlText w:val="%6."/>
      <w:lvlJc w:val="right"/>
      <w:pPr>
        <w:ind w:left="4440" w:hanging="180"/>
      </w:pPr>
    </w:lvl>
    <w:lvl w:ilvl="6" w:tplc="0418000F">
      <w:start w:val="1"/>
      <w:numFmt w:val="decimal"/>
      <w:lvlText w:val="%7."/>
      <w:lvlJc w:val="left"/>
      <w:pPr>
        <w:ind w:left="5160" w:hanging="360"/>
      </w:pPr>
    </w:lvl>
    <w:lvl w:ilvl="7" w:tplc="04180019">
      <w:start w:val="1"/>
      <w:numFmt w:val="lowerLetter"/>
      <w:lvlText w:val="%8."/>
      <w:lvlJc w:val="left"/>
      <w:pPr>
        <w:ind w:left="5880" w:hanging="360"/>
      </w:pPr>
    </w:lvl>
    <w:lvl w:ilvl="8" w:tplc="0418001B">
      <w:start w:val="1"/>
      <w:numFmt w:val="lowerRoman"/>
      <w:lvlText w:val="%9."/>
      <w:lvlJc w:val="right"/>
      <w:pPr>
        <w:ind w:left="6600" w:hanging="180"/>
      </w:pPr>
    </w:lvl>
  </w:abstractNum>
  <w:abstractNum w:abstractNumId="7" w15:restartNumberingAfterBreak="0">
    <w:nsid w:val="4CA80E49"/>
    <w:multiLevelType w:val="hybridMultilevel"/>
    <w:tmpl w:val="3E8621DC"/>
    <w:lvl w:ilvl="0" w:tplc="73A287B8">
      <w:start w:val="2"/>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E874426"/>
    <w:multiLevelType w:val="hybridMultilevel"/>
    <w:tmpl w:val="2208F85C"/>
    <w:lvl w:ilvl="0" w:tplc="EC7E4074">
      <w:start w:val="5"/>
      <w:numFmt w:val="bullet"/>
      <w:lvlText w:val="-"/>
      <w:lvlJc w:val="left"/>
      <w:pPr>
        <w:ind w:left="1200" w:hanging="360"/>
      </w:pPr>
      <w:rPr>
        <w:rFonts w:ascii="Times New Roman" w:eastAsia="Times New Roman" w:hAnsi="Times New Roman" w:cs="Times New Roman" w:hint="default"/>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9" w15:restartNumberingAfterBreak="0">
    <w:nsid w:val="55085F0D"/>
    <w:multiLevelType w:val="hybridMultilevel"/>
    <w:tmpl w:val="009464C6"/>
    <w:lvl w:ilvl="0" w:tplc="085E543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92827E2"/>
    <w:multiLevelType w:val="multilevel"/>
    <w:tmpl w:val="A9BE5AC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99D1924"/>
    <w:multiLevelType w:val="hybridMultilevel"/>
    <w:tmpl w:val="CF160106"/>
    <w:lvl w:ilvl="0" w:tplc="302EB394">
      <w:numFmt w:val="bullet"/>
      <w:lvlText w:val="-"/>
      <w:lvlJc w:val="left"/>
      <w:pPr>
        <w:ind w:left="720" w:hanging="360"/>
      </w:pPr>
      <w:rPr>
        <w:rFonts w:ascii="Times New Roman" w:eastAsia="Times New Roman"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E651A9D"/>
    <w:multiLevelType w:val="hybridMultilevel"/>
    <w:tmpl w:val="3EA0F4D6"/>
    <w:lvl w:ilvl="0" w:tplc="04180001">
      <w:start w:val="4"/>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2D301D7"/>
    <w:multiLevelType w:val="multilevel"/>
    <w:tmpl w:val="83F823B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A5F164C"/>
    <w:multiLevelType w:val="hybridMultilevel"/>
    <w:tmpl w:val="1F4C31BC"/>
    <w:lvl w:ilvl="0" w:tplc="2D56CC0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6C4E336B"/>
    <w:multiLevelType w:val="multilevel"/>
    <w:tmpl w:val="6C4E336B"/>
    <w:lvl w:ilvl="0">
      <w:start w:val="1"/>
      <w:numFmt w:val="lowerLetter"/>
      <w:lvlText w:val="%1)"/>
      <w:lvlJc w:val="left"/>
      <w:pPr>
        <w:ind w:left="266" w:hanging="360"/>
      </w:pPr>
    </w:lvl>
    <w:lvl w:ilvl="1">
      <w:start w:val="1"/>
      <w:numFmt w:val="bullet"/>
      <w:lvlText w:val="o"/>
      <w:lvlJc w:val="left"/>
      <w:pPr>
        <w:ind w:left="986" w:hanging="360"/>
      </w:pPr>
      <w:rPr>
        <w:rFonts w:ascii="Courier New" w:hAnsi="Courier New" w:cs="Courier New" w:hint="default"/>
      </w:rPr>
    </w:lvl>
    <w:lvl w:ilvl="2">
      <w:start w:val="1"/>
      <w:numFmt w:val="bullet"/>
      <w:lvlText w:val=""/>
      <w:lvlJc w:val="left"/>
      <w:pPr>
        <w:ind w:left="1706" w:hanging="360"/>
      </w:pPr>
      <w:rPr>
        <w:rFonts w:ascii="Wingdings" w:hAnsi="Wingdings" w:hint="default"/>
      </w:rPr>
    </w:lvl>
    <w:lvl w:ilvl="3">
      <w:start w:val="1"/>
      <w:numFmt w:val="bullet"/>
      <w:lvlText w:val=""/>
      <w:lvlJc w:val="left"/>
      <w:pPr>
        <w:ind w:left="2426" w:hanging="360"/>
      </w:pPr>
      <w:rPr>
        <w:rFonts w:ascii="Symbol" w:hAnsi="Symbol" w:hint="default"/>
      </w:rPr>
    </w:lvl>
    <w:lvl w:ilvl="4">
      <w:start w:val="1"/>
      <w:numFmt w:val="bullet"/>
      <w:lvlText w:val="o"/>
      <w:lvlJc w:val="left"/>
      <w:pPr>
        <w:ind w:left="3146" w:hanging="360"/>
      </w:pPr>
      <w:rPr>
        <w:rFonts w:ascii="Courier New" w:hAnsi="Courier New" w:cs="Courier New" w:hint="default"/>
      </w:rPr>
    </w:lvl>
    <w:lvl w:ilvl="5">
      <w:start w:val="1"/>
      <w:numFmt w:val="bullet"/>
      <w:lvlText w:val=""/>
      <w:lvlJc w:val="left"/>
      <w:pPr>
        <w:ind w:left="3866" w:hanging="360"/>
      </w:pPr>
      <w:rPr>
        <w:rFonts w:ascii="Wingdings" w:hAnsi="Wingdings" w:hint="default"/>
      </w:rPr>
    </w:lvl>
    <w:lvl w:ilvl="6">
      <w:start w:val="1"/>
      <w:numFmt w:val="bullet"/>
      <w:lvlText w:val=""/>
      <w:lvlJc w:val="left"/>
      <w:pPr>
        <w:ind w:left="4586" w:hanging="360"/>
      </w:pPr>
      <w:rPr>
        <w:rFonts w:ascii="Symbol" w:hAnsi="Symbol" w:hint="default"/>
      </w:rPr>
    </w:lvl>
    <w:lvl w:ilvl="7">
      <w:start w:val="1"/>
      <w:numFmt w:val="bullet"/>
      <w:lvlText w:val="o"/>
      <w:lvlJc w:val="left"/>
      <w:pPr>
        <w:ind w:left="5306" w:hanging="360"/>
      </w:pPr>
      <w:rPr>
        <w:rFonts w:ascii="Courier New" w:hAnsi="Courier New" w:cs="Courier New" w:hint="default"/>
      </w:rPr>
    </w:lvl>
    <w:lvl w:ilvl="8">
      <w:start w:val="1"/>
      <w:numFmt w:val="bullet"/>
      <w:lvlText w:val=""/>
      <w:lvlJc w:val="left"/>
      <w:pPr>
        <w:ind w:left="6026" w:hanging="360"/>
      </w:pPr>
      <w:rPr>
        <w:rFonts w:ascii="Wingdings" w:hAnsi="Wingdings" w:hint="default"/>
      </w:rPr>
    </w:lvl>
  </w:abstractNum>
  <w:num w:numId="1">
    <w:abstractNumId w:val="11"/>
  </w:num>
  <w:num w:numId="2">
    <w:abstractNumId w:val="9"/>
  </w:num>
  <w:num w:numId="3">
    <w:abstractNumId w:val="3"/>
  </w:num>
  <w:num w:numId="4">
    <w:abstractNumId w:val="0"/>
  </w:num>
  <w:num w:numId="5">
    <w:abstractNumId w:val="14"/>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7"/>
  </w:num>
  <w:num w:numId="8">
    <w:abstractNumId w:val="4"/>
  </w:num>
  <w:num w:numId="9">
    <w:abstractNumId w:val="10"/>
  </w:num>
  <w:num w:numId="10">
    <w:abstractNumId w:val="13"/>
  </w:num>
  <w:num w:numId="11">
    <w:abstractNumId w:val="2"/>
  </w:num>
  <w:num w:numId="12">
    <w:abstractNumId w:val="2"/>
    <w:lvlOverride w:ilvl="0">
      <w:startOverride w:val="1"/>
    </w:lvlOverride>
  </w:num>
  <w:num w:numId="13">
    <w:abstractNumId w:val="1"/>
  </w:num>
  <w:num w:numId="14">
    <w:abstractNumId w:val="1"/>
    <w:lvlOverride w:ilvl="0">
      <w:startOverride w:val="1"/>
    </w:lvlOverride>
  </w:num>
  <w:num w:numId="15">
    <w:abstractNumId w:val="5"/>
  </w:num>
  <w:num w:numId="16">
    <w:abstractNumId w:val="5"/>
    <w:lvlOverride w:ilvl="0">
      <w:startOverride w:val="1"/>
    </w:lvlOverride>
  </w:num>
  <w:num w:numId="17">
    <w:abstractNumId w:val="6"/>
  </w:num>
  <w:num w:numId="18">
    <w:abstractNumId w:val="1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518"/>
    <w:rsid w:val="00004DE8"/>
    <w:rsid w:val="00023CCC"/>
    <w:rsid w:val="0002503D"/>
    <w:rsid w:val="00025F5A"/>
    <w:rsid w:val="00030399"/>
    <w:rsid w:val="000322B0"/>
    <w:rsid w:val="00036796"/>
    <w:rsid w:val="00050E64"/>
    <w:rsid w:val="000553BB"/>
    <w:rsid w:val="00060FA5"/>
    <w:rsid w:val="000656A5"/>
    <w:rsid w:val="000926C3"/>
    <w:rsid w:val="000961DC"/>
    <w:rsid w:val="0009706E"/>
    <w:rsid w:val="000B2B4E"/>
    <w:rsid w:val="000D2AF3"/>
    <w:rsid w:val="00122DF7"/>
    <w:rsid w:val="00156716"/>
    <w:rsid w:val="00166D67"/>
    <w:rsid w:val="00167259"/>
    <w:rsid w:val="00170B0D"/>
    <w:rsid w:val="00172B57"/>
    <w:rsid w:val="0018010D"/>
    <w:rsid w:val="001A0229"/>
    <w:rsid w:val="001B5779"/>
    <w:rsid w:val="001D24C7"/>
    <w:rsid w:val="001D7AAA"/>
    <w:rsid w:val="0022051B"/>
    <w:rsid w:val="002331FF"/>
    <w:rsid w:val="00245F4B"/>
    <w:rsid w:val="00255410"/>
    <w:rsid w:val="00255F2E"/>
    <w:rsid w:val="00284559"/>
    <w:rsid w:val="00292200"/>
    <w:rsid w:val="002A7989"/>
    <w:rsid w:val="002B7BA7"/>
    <w:rsid w:val="002C644D"/>
    <w:rsid w:val="002D7EC2"/>
    <w:rsid w:val="002E2002"/>
    <w:rsid w:val="003021A8"/>
    <w:rsid w:val="003118A6"/>
    <w:rsid w:val="00316EBF"/>
    <w:rsid w:val="00341840"/>
    <w:rsid w:val="0036350D"/>
    <w:rsid w:val="00382F88"/>
    <w:rsid w:val="003C2C74"/>
    <w:rsid w:val="003E4813"/>
    <w:rsid w:val="00403EB1"/>
    <w:rsid w:val="0045036F"/>
    <w:rsid w:val="00472A8E"/>
    <w:rsid w:val="0049228E"/>
    <w:rsid w:val="00497FC5"/>
    <w:rsid w:val="004B0D17"/>
    <w:rsid w:val="004B1878"/>
    <w:rsid w:val="004B42A8"/>
    <w:rsid w:val="004E78D1"/>
    <w:rsid w:val="004F3008"/>
    <w:rsid w:val="004F3EA3"/>
    <w:rsid w:val="00501CF4"/>
    <w:rsid w:val="00531FA1"/>
    <w:rsid w:val="005373AF"/>
    <w:rsid w:val="0055687C"/>
    <w:rsid w:val="005644F8"/>
    <w:rsid w:val="00565662"/>
    <w:rsid w:val="005777B5"/>
    <w:rsid w:val="005A4578"/>
    <w:rsid w:val="005B497A"/>
    <w:rsid w:val="005C3C95"/>
    <w:rsid w:val="005F6F5D"/>
    <w:rsid w:val="00632210"/>
    <w:rsid w:val="00655786"/>
    <w:rsid w:val="00656656"/>
    <w:rsid w:val="00677C0C"/>
    <w:rsid w:val="0068381D"/>
    <w:rsid w:val="006923DD"/>
    <w:rsid w:val="006C08D8"/>
    <w:rsid w:val="00726F13"/>
    <w:rsid w:val="007414F4"/>
    <w:rsid w:val="007518E1"/>
    <w:rsid w:val="0075452A"/>
    <w:rsid w:val="00762659"/>
    <w:rsid w:val="00767D78"/>
    <w:rsid w:val="00767E5E"/>
    <w:rsid w:val="00772599"/>
    <w:rsid w:val="007A17E4"/>
    <w:rsid w:val="007A5D94"/>
    <w:rsid w:val="007D0728"/>
    <w:rsid w:val="007E5DBA"/>
    <w:rsid w:val="007F4B65"/>
    <w:rsid w:val="00805B3D"/>
    <w:rsid w:val="008066E5"/>
    <w:rsid w:val="00807EC2"/>
    <w:rsid w:val="00840B74"/>
    <w:rsid w:val="00852801"/>
    <w:rsid w:val="00853D53"/>
    <w:rsid w:val="00867F2E"/>
    <w:rsid w:val="00873EE7"/>
    <w:rsid w:val="008B0C09"/>
    <w:rsid w:val="008B26F1"/>
    <w:rsid w:val="008B2A6F"/>
    <w:rsid w:val="008C4A31"/>
    <w:rsid w:val="008D14F6"/>
    <w:rsid w:val="008D557D"/>
    <w:rsid w:val="008F501D"/>
    <w:rsid w:val="00904352"/>
    <w:rsid w:val="009102FE"/>
    <w:rsid w:val="009167EB"/>
    <w:rsid w:val="00920CE3"/>
    <w:rsid w:val="00931375"/>
    <w:rsid w:val="00956156"/>
    <w:rsid w:val="009605D6"/>
    <w:rsid w:val="00962CDD"/>
    <w:rsid w:val="00980DDE"/>
    <w:rsid w:val="00982411"/>
    <w:rsid w:val="00995B67"/>
    <w:rsid w:val="009A0252"/>
    <w:rsid w:val="009A12AC"/>
    <w:rsid w:val="009E0F8F"/>
    <w:rsid w:val="009F14E0"/>
    <w:rsid w:val="00A07B5D"/>
    <w:rsid w:val="00A23333"/>
    <w:rsid w:val="00A27286"/>
    <w:rsid w:val="00A41F2D"/>
    <w:rsid w:val="00A45CB9"/>
    <w:rsid w:val="00A951F3"/>
    <w:rsid w:val="00AD1BDB"/>
    <w:rsid w:val="00AD7298"/>
    <w:rsid w:val="00AD79D8"/>
    <w:rsid w:val="00AF02DA"/>
    <w:rsid w:val="00AF3A2D"/>
    <w:rsid w:val="00AF4FC3"/>
    <w:rsid w:val="00AF66A7"/>
    <w:rsid w:val="00B007B0"/>
    <w:rsid w:val="00B1786E"/>
    <w:rsid w:val="00B276BF"/>
    <w:rsid w:val="00B36A07"/>
    <w:rsid w:val="00B539C2"/>
    <w:rsid w:val="00B61821"/>
    <w:rsid w:val="00B61958"/>
    <w:rsid w:val="00B955EB"/>
    <w:rsid w:val="00BD305C"/>
    <w:rsid w:val="00BE3F8E"/>
    <w:rsid w:val="00C121E3"/>
    <w:rsid w:val="00C226DD"/>
    <w:rsid w:val="00C23405"/>
    <w:rsid w:val="00C2469A"/>
    <w:rsid w:val="00C275CD"/>
    <w:rsid w:val="00C33A18"/>
    <w:rsid w:val="00C340CC"/>
    <w:rsid w:val="00C41B13"/>
    <w:rsid w:val="00C55930"/>
    <w:rsid w:val="00C55DAE"/>
    <w:rsid w:val="00C824FE"/>
    <w:rsid w:val="00C90EBD"/>
    <w:rsid w:val="00C94CBA"/>
    <w:rsid w:val="00CB1EE3"/>
    <w:rsid w:val="00CF3518"/>
    <w:rsid w:val="00D36EF8"/>
    <w:rsid w:val="00D50E51"/>
    <w:rsid w:val="00D66C85"/>
    <w:rsid w:val="00D73436"/>
    <w:rsid w:val="00D7521D"/>
    <w:rsid w:val="00DB12EC"/>
    <w:rsid w:val="00DC5193"/>
    <w:rsid w:val="00DD31DC"/>
    <w:rsid w:val="00E13FDB"/>
    <w:rsid w:val="00E22B4F"/>
    <w:rsid w:val="00E34FA5"/>
    <w:rsid w:val="00E44B1B"/>
    <w:rsid w:val="00E56FD1"/>
    <w:rsid w:val="00E61EF5"/>
    <w:rsid w:val="00E703A9"/>
    <w:rsid w:val="00E71E29"/>
    <w:rsid w:val="00E91A1B"/>
    <w:rsid w:val="00EB6DE1"/>
    <w:rsid w:val="00EF3917"/>
    <w:rsid w:val="00EF5C90"/>
    <w:rsid w:val="00F07353"/>
    <w:rsid w:val="00F16A11"/>
    <w:rsid w:val="00F20274"/>
    <w:rsid w:val="00F20A71"/>
    <w:rsid w:val="00F339DA"/>
    <w:rsid w:val="00F43656"/>
    <w:rsid w:val="00F50CBB"/>
    <w:rsid w:val="00F57ECE"/>
    <w:rsid w:val="00F61887"/>
    <w:rsid w:val="00F932AA"/>
    <w:rsid w:val="00F93C0F"/>
    <w:rsid w:val="00FA281D"/>
    <w:rsid w:val="00FE0E4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81D6A"/>
  <w15:docId w15:val="{B8E528F1-2A08-4F96-B426-8FE11B47D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518"/>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3518"/>
    <w:rPr>
      <w:color w:val="0563C1" w:themeColor="hyperlink"/>
      <w:u w:val="single"/>
    </w:rPr>
  </w:style>
  <w:style w:type="paragraph" w:styleId="BalloonText">
    <w:name w:val="Balloon Text"/>
    <w:basedOn w:val="Normal"/>
    <w:link w:val="BalloonTextChar"/>
    <w:uiPriority w:val="99"/>
    <w:semiHidden/>
    <w:unhideWhenUsed/>
    <w:rsid w:val="0018010D"/>
    <w:rPr>
      <w:rFonts w:ascii="Tahoma" w:hAnsi="Tahoma" w:cs="Tahoma"/>
      <w:sz w:val="16"/>
      <w:szCs w:val="16"/>
    </w:rPr>
  </w:style>
  <w:style w:type="character" w:customStyle="1" w:styleId="BalloonTextChar">
    <w:name w:val="Balloon Text Char"/>
    <w:basedOn w:val="DefaultParagraphFont"/>
    <w:link w:val="BalloonText"/>
    <w:uiPriority w:val="99"/>
    <w:semiHidden/>
    <w:rsid w:val="0018010D"/>
    <w:rPr>
      <w:rFonts w:ascii="Tahoma" w:eastAsia="Times New Roman" w:hAnsi="Tahoma" w:cs="Tahoma"/>
      <w:sz w:val="16"/>
      <w:szCs w:val="16"/>
      <w:lang w:eastAsia="ro-RO"/>
    </w:rPr>
  </w:style>
  <w:style w:type="table" w:styleId="TableGrid">
    <w:name w:val="Table Grid"/>
    <w:basedOn w:val="TableNormal"/>
    <w:uiPriority w:val="39"/>
    <w:qFormat/>
    <w:rsid w:val="005A45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FE0E40"/>
    <w:pPr>
      <w:tabs>
        <w:tab w:val="center" w:pos="4536"/>
        <w:tab w:val="right" w:pos="9072"/>
      </w:tabs>
    </w:pPr>
  </w:style>
  <w:style w:type="character" w:customStyle="1" w:styleId="HeaderChar">
    <w:name w:val="Header Char"/>
    <w:basedOn w:val="DefaultParagraphFont"/>
    <w:link w:val="Header"/>
    <w:uiPriority w:val="99"/>
    <w:semiHidden/>
    <w:rsid w:val="00FE0E40"/>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FE0E40"/>
    <w:pPr>
      <w:tabs>
        <w:tab w:val="center" w:pos="4536"/>
        <w:tab w:val="right" w:pos="9072"/>
      </w:tabs>
    </w:pPr>
  </w:style>
  <w:style w:type="character" w:customStyle="1" w:styleId="FooterChar">
    <w:name w:val="Footer Char"/>
    <w:basedOn w:val="DefaultParagraphFont"/>
    <w:link w:val="Footer"/>
    <w:uiPriority w:val="99"/>
    <w:rsid w:val="00FE0E40"/>
    <w:rPr>
      <w:rFonts w:ascii="Times New Roman" w:eastAsia="Times New Roman" w:hAnsi="Times New Roman" w:cs="Times New Roman"/>
      <w:sz w:val="24"/>
      <w:szCs w:val="24"/>
      <w:lang w:eastAsia="ro-RO"/>
    </w:rPr>
  </w:style>
  <w:style w:type="paragraph" w:styleId="ListParagraph">
    <w:name w:val="List Paragraph"/>
    <w:basedOn w:val="Normal"/>
    <w:uiPriority w:val="34"/>
    <w:qFormat/>
    <w:rsid w:val="00AF66A7"/>
    <w:pPr>
      <w:ind w:left="720"/>
      <w:contextualSpacing/>
    </w:pPr>
  </w:style>
  <w:style w:type="paragraph" w:customStyle="1" w:styleId="Style5">
    <w:name w:val="Style5"/>
    <w:basedOn w:val="Normal"/>
    <w:uiPriority w:val="99"/>
    <w:qFormat/>
    <w:rsid w:val="007A5D94"/>
    <w:pPr>
      <w:spacing w:after="200" w:line="278" w:lineRule="exact"/>
      <w:ind w:firstLine="672"/>
      <w:jc w:val="both"/>
    </w:pPr>
    <w:rPr>
      <w:rFonts w:asciiTheme="minorHAnsi" w:eastAsiaTheme="minorHAnsi" w:hAnsiTheme="minorHAnsi" w:cstheme="minorBidi"/>
      <w:sz w:val="22"/>
      <w:szCs w:val="22"/>
      <w:lang w:val="en-US" w:eastAsia="en-US"/>
    </w:rPr>
  </w:style>
  <w:style w:type="paragraph" w:customStyle="1" w:styleId="Style10">
    <w:name w:val="Style10"/>
    <w:basedOn w:val="Normal"/>
    <w:uiPriority w:val="99"/>
    <w:qFormat/>
    <w:rsid w:val="007A5D94"/>
    <w:pPr>
      <w:spacing w:after="200" w:line="276" w:lineRule="auto"/>
      <w:jc w:val="center"/>
    </w:pPr>
    <w:rPr>
      <w:rFonts w:asciiTheme="minorHAnsi" w:eastAsiaTheme="minorHAnsi" w:hAnsiTheme="minorHAnsi" w:cstheme="minorBidi"/>
      <w:sz w:val="22"/>
      <w:szCs w:val="22"/>
      <w:lang w:val="en-US" w:eastAsia="en-US"/>
    </w:rPr>
  </w:style>
  <w:style w:type="paragraph" w:customStyle="1" w:styleId="Style7">
    <w:name w:val="Style7"/>
    <w:basedOn w:val="Normal"/>
    <w:uiPriority w:val="99"/>
    <w:qFormat/>
    <w:rsid w:val="007A5D94"/>
    <w:pPr>
      <w:spacing w:after="200" w:line="276" w:lineRule="exact"/>
      <w:ind w:firstLine="734"/>
      <w:jc w:val="both"/>
    </w:pPr>
    <w:rPr>
      <w:rFonts w:asciiTheme="minorHAnsi" w:eastAsiaTheme="minorHAnsi" w:hAnsiTheme="minorHAnsi" w:cstheme="minorBidi"/>
      <w:sz w:val="22"/>
      <w:szCs w:val="22"/>
      <w:lang w:val="en-US" w:eastAsia="en-US"/>
    </w:rPr>
  </w:style>
  <w:style w:type="paragraph" w:customStyle="1" w:styleId="Style13">
    <w:name w:val="Style13"/>
    <w:basedOn w:val="Normal"/>
    <w:uiPriority w:val="99"/>
    <w:qFormat/>
    <w:rsid w:val="007A5D94"/>
    <w:pPr>
      <w:spacing w:after="200" w:line="274" w:lineRule="exact"/>
      <w:jc w:val="center"/>
    </w:pPr>
    <w:rPr>
      <w:rFonts w:asciiTheme="minorHAnsi" w:eastAsiaTheme="minorHAnsi" w:hAnsiTheme="minorHAnsi" w:cstheme="minorBidi"/>
      <w:sz w:val="22"/>
      <w:szCs w:val="22"/>
      <w:lang w:val="en-US" w:eastAsia="en-US"/>
    </w:rPr>
  </w:style>
  <w:style w:type="character" w:customStyle="1" w:styleId="FontStyle54">
    <w:name w:val="Font Style54"/>
    <w:basedOn w:val="DefaultParagraphFont"/>
    <w:uiPriority w:val="99"/>
    <w:qFormat/>
    <w:rsid w:val="007A5D94"/>
    <w:rPr>
      <w:rFonts w:ascii="Calibri" w:hAnsi="Calibri" w:cs="Calibri" w:hint="default"/>
      <w:sz w:val="22"/>
      <w:szCs w:val="22"/>
    </w:rPr>
  </w:style>
  <w:style w:type="character" w:customStyle="1" w:styleId="FontStyle53">
    <w:name w:val="Font Style53"/>
    <w:basedOn w:val="DefaultParagraphFont"/>
    <w:uiPriority w:val="99"/>
    <w:qFormat/>
    <w:rsid w:val="007A5D94"/>
    <w:rPr>
      <w:rFonts w:ascii="Calibri" w:hAnsi="Calibri" w:cs="Calibri" w:hint="default"/>
      <w:b/>
      <w:bCs/>
      <w:sz w:val="22"/>
      <w:szCs w:val="22"/>
    </w:rPr>
  </w:style>
  <w:style w:type="paragraph" w:customStyle="1" w:styleId="Style">
    <w:name w:val="Style"/>
    <w:rsid w:val="00767D78"/>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styleId="BodyTextIndent">
    <w:name w:val="Body Text Indent"/>
    <w:basedOn w:val="Normal"/>
    <w:link w:val="BodyTextIndentChar"/>
    <w:rsid w:val="00C2469A"/>
    <w:pPr>
      <w:autoSpaceDN w:val="0"/>
      <w:ind w:firstLine="1843"/>
      <w:jc w:val="both"/>
    </w:pPr>
    <w:rPr>
      <w:rFonts w:ascii="Arial" w:hAnsi="Arial"/>
      <w:lang w:val="en-US" w:eastAsia="en-US"/>
    </w:rPr>
  </w:style>
  <w:style w:type="character" w:customStyle="1" w:styleId="BodyTextIndentChar">
    <w:name w:val="Body Text Indent Char"/>
    <w:basedOn w:val="DefaultParagraphFont"/>
    <w:link w:val="BodyTextIndent"/>
    <w:rsid w:val="00C2469A"/>
    <w:rPr>
      <w:rFonts w:ascii="Arial" w:eastAsia="Times New Roman" w:hAnsi="Arial" w:cs="Times New Roman"/>
      <w:sz w:val="24"/>
      <w:szCs w:val="24"/>
      <w:lang w:val="en-US"/>
    </w:rPr>
  </w:style>
  <w:style w:type="paragraph" w:customStyle="1" w:styleId="Default">
    <w:name w:val="Default"/>
    <w:rsid w:val="00F20A7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736560">
      <w:bodyDiv w:val="1"/>
      <w:marLeft w:val="0"/>
      <w:marRight w:val="0"/>
      <w:marTop w:val="0"/>
      <w:marBottom w:val="0"/>
      <w:divBdr>
        <w:top w:val="none" w:sz="0" w:space="0" w:color="auto"/>
        <w:left w:val="none" w:sz="0" w:space="0" w:color="auto"/>
        <w:bottom w:val="none" w:sz="0" w:space="0" w:color="auto"/>
        <w:right w:val="none" w:sz="0" w:space="0" w:color="auto"/>
      </w:divBdr>
    </w:div>
    <w:div w:id="916670377">
      <w:bodyDiv w:val="1"/>
      <w:marLeft w:val="0"/>
      <w:marRight w:val="0"/>
      <w:marTop w:val="0"/>
      <w:marBottom w:val="0"/>
      <w:divBdr>
        <w:top w:val="none" w:sz="0" w:space="0" w:color="auto"/>
        <w:left w:val="none" w:sz="0" w:space="0" w:color="auto"/>
        <w:bottom w:val="none" w:sz="0" w:space="0" w:color="auto"/>
        <w:right w:val="none" w:sz="0" w:space="0" w:color="auto"/>
      </w:divBdr>
    </w:div>
    <w:div w:id="10698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CE25F-BE7A-4761-989E-4A0C76AC1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1228</Words>
  <Characters>7128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viorel</dc:creator>
  <cp:lastModifiedBy>User</cp:lastModifiedBy>
  <cp:revision>2</cp:revision>
  <cp:lastPrinted>2025-06-18T12:01:00Z</cp:lastPrinted>
  <dcterms:created xsi:type="dcterms:W3CDTF">2025-06-18T12:04:00Z</dcterms:created>
  <dcterms:modified xsi:type="dcterms:W3CDTF">2025-06-18T12:04:00Z</dcterms:modified>
</cp:coreProperties>
</file>