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3C16" w14:textId="77777777" w:rsidR="00294C21" w:rsidRPr="005166E1" w:rsidRDefault="00000000" w:rsidP="00066A27">
      <w:pPr>
        <w:spacing w:after="0" w:line="240" w:lineRule="auto"/>
        <w:jc w:val="center"/>
        <w:rPr>
          <w:rFonts w:ascii="Arial" w:hAnsi="Arial" w:cs="Arial"/>
          <w:sz w:val="24"/>
          <w:szCs w:val="24"/>
        </w:rPr>
      </w:pPr>
      <w:r>
        <w:pict w14:anchorId="60823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120pt;visibility:visible">
            <v:imagedata r:id="rId8" o:title=""/>
          </v:shape>
        </w:pict>
      </w:r>
    </w:p>
    <w:p w14:paraId="0B50D583" w14:textId="68A2C75B" w:rsidR="00294C21" w:rsidRPr="005166E1" w:rsidRDefault="00294C21" w:rsidP="005669AC">
      <w:pPr>
        <w:spacing w:after="0" w:line="240" w:lineRule="auto"/>
        <w:jc w:val="center"/>
        <w:rPr>
          <w:rFonts w:ascii="Arial" w:hAnsi="Arial" w:cs="Arial"/>
          <w:b/>
          <w:bCs/>
          <w:sz w:val="24"/>
          <w:szCs w:val="24"/>
        </w:rPr>
      </w:pPr>
      <w:r w:rsidRPr="005166E1">
        <w:rPr>
          <w:rFonts w:ascii="Arial" w:hAnsi="Arial" w:cs="Arial"/>
          <w:b/>
          <w:bCs/>
          <w:sz w:val="24"/>
          <w:szCs w:val="24"/>
        </w:rPr>
        <w:t xml:space="preserve"> nr. </w:t>
      </w:r>
      <w:r w:rsidR="008C4EAF">
        <w:rPr>
          <w:rFonts w:ascii="Arial" w:hAnsi="Arial" w:cs="Arial"/>
          <w:b/>
          <w:bCs/>
          <w:sz w:val="24"/>
          <w:szCs w:val="24"/>
        </w:rPr>
        <w:t>196</w:t>
      </w:r>
      <w:r w:rsidR="00311ADF" w:rsidRPr="005166E1">
        <w:rPr>
          <w:rFonts w:ascii="Arial" w:hAnsi="Arial" w:cs="Arial"/>
          <w:b/>
          <w:bCs/>
          <w:sz w:val="24"/>
          <w:szCs w:val="24"/>
        </w:rPr>
        <w:t xml:space="preserve"> </w:t>
      </w:r>
      <w:r w:rsidR="000877CD" w:rsidRPr="005166E1">
        <w:rPr>
          <w:rFonts w:ascii="Arial" w:hAnsi="Arial" w:cs="Arial"/>
          <w:b/>
          <w:bCs/>
          <w:sz w:val="24"/>
          <w:szCs w:val="24"/>
        </w:rPr>
        <w:t xml:space="preserve">din </w:t>
      </w:r>
      <w:r w:rsidR="008670A4">
        <w:rPr>
          <w:rFonts w:ascii="Arial" w:hAnsi="Arial" w:cs="Arial"/>
          <w:b/>
          <w:bCs/>
          <w:sz w:val="24"/>
          <w:szCs w:val="24"/>
        </w:rPr>
        <w:t>27</w:t>
      </w:r>
      <w:r w:rsidR="00EC69C0">
        <w:rPr>
          <w:rFonts w:ascii="Arial" w:hAnsi="Arial" w:cs="Arial"/>
          <w:b/>
          <w:bCs/>
          <w:sz w:val="24"/>
          <w:szCs w:val="24"/>
        </w:rPr>
        <w:t xml:space="preserve"> </w:t>
      </w:r>
      <w:r w:rsidR="00D93180">
        <w:rPr>
          <w:rFonts w:ascii="Arial" w:hAnsi="Arial" w:cs="Arial"/>
          <w:b/>
          <w:bCs/>
          <w:sz w:val="24"/>
          <w:szCs w:val="24"/>
        </w:rPr>
        <w:t>mai</w:t>
      </w:r>
      <w:r w:rsidR="00284D13">
        <w:rPr>
          <w:rFonts w:ascii="Arial" w:hAnsi="Arial" w:cs="Arial"/>
          <w:b/>
          <w:bCs/>
          <w:sz w:val="24"/>
          <w:szCs w:val="24"/>
        </w:rPr>
        <w:t xml:space="preserve"> 202</w:t>
      </w:r>
      <w:r w:rsidR="00EC69C0">
        <w:rPr>
          <w:rFonts w:ascii="Arial" w:hAnsi="Arial" w:cs="Arial"/>
          <w:b/>
          <w:bCs/>
          <w:sz w:val="24"/>
          <w:szCs w:val="24"/>
        </w:rPr>
        <w:t>5</w:t>
      </w:r>
      <w:r w:rsidR="00B47C02" w:rsidRPr="005166E1">
        <w:rPr>
          <w:rFonts w:ascii="Arial" w:hAnsi="Arial" w:cs="Arial"/>
          <w:b/>
          <w:bCs/>
          <w:sz w:val="24"/>
          <w:szCs w:val="24"/>
        </w:rPr>
        <w:t xml:space="preserve"> </w:t>
      </w:r>
    </w:p>
    <w:p w14:paraId="371BBAF0" w14:textId="77777777" w:rsidR="009E3E2A" w:rsidRPr="005166E1" w:rsidRDefault="00294C21" w:rsidP="00B21213">
      <w:pPr>
        <w:spacing w:after="0"/>
        <w:jc w:val="center"/>
        <w:rPr>
          <w:rFonts w:ascii="Arial" w:hAnsi="Arial" w:cs="Arial"/>
          <w:b/>
          <w:bCs/>
          <w:sz w:val="24"/>
          <w:szCs w:val="24"/>
        </w:rPr>
      </w:pPr>
      <w:r w:rsidRPr="005166E1">
        <w:rPr>
          <w:rFonts w:ascii="Arial" w:hAnsi="Arial" w:cs="Arial"/>
          <w:b/>
          <w:bCs/>
          <w:sz w:val="24"/>
          <w:szCs w:val="24"/>
        </w:rPr>
        <w:t>pentru încadrarea cu contract individual de muncă</w:t>
      </w:r>
      <w:r w:rsidR="00FF26B6" w:rsidRPr="005166E1">
        <w:rPr>
          <w:rFonts w:ascii="Arial" w:hAnsi="Arial" w:cs="Arial"/>
          <w:b/>
          <w:bCs/>
          <w:sz w:val="24"/>
          <w:szCs w:val="24"/>
        </w:rPr>
        <w:t xml:space="preserve"> </w:t>
      </w:r>
    </w:p>
    <w:p w14:paraId="3DDF5371" w14:textId="0F85A27F" w:rsidR="009E3E2A" w:rsidRPr="005166E1" w:rsidRDefault="00294C21" w:rsidP="00B21213">
      <w:pPr>
        <w:spacing w:after="0"/>
        <w:jc w:val="center"/>
        <w:rPr>
          <w:rFonts w:ascii="Arial" w:hAnsi="Arial" w:cs="Arial"/>
          <w:b/>
          <w:bCs/>
          <w:sz w:val="24"/>
          <w:szCs w:val="24"/>
        </w:rPr>
      </w:pPr>
      <w:r w:rsidRPr="005166E1">
        <w:rPr>
          <w:rFonts w:ascii="Arial" w:hAnsi="Arial" w:cs="Arial"/>
          <w:b/>
          <w:bCs/>
          <w:sz w:val="24"/>
          <w:szCs w:val="24"/>
        </w:rPr>
        <w:t xml:space="preserve">a </w:t>
      </w:r>
      <w:r w:rsidR="0078535F">
        <w:rPr>
          <w:rFonts w:ascii="Arial" w:hAnsi="Arial" w:cs="Arial"/>
          <w:b/>
          <w:bCs/>
          <w:sz w:val="24"/>
          <w:szCs w:val="24"/>
        </w:rPr>
        <w:t>doamnei</w:t>
      </w:r>
      <w:r w:rsidR="000779F7" w:rsidRPr="005166E1">
        <w:rPr>
          <w:rFonts w:ascii="Arial" w:hAnsi="Arial" w:cs="Arial"/>
          <w:b/>
          <w:bCs/>
          <w:i/>
          <w:sz w:val="24"/>
          <w:szCs w:val="24"/>
        </w:rPr>
        <w:t xml:space="preserve"> </w:t>
      </w:r>
      <w:bookmarkStart w:id="0" w:name="_Hlk167446413"/>
      <w:r w:rsidR="00BE5369">
        <w:rPr>
          <w:rFonts w:ascii="Arial" w:hAnsi="Arial" w:cs="Arial"/>
          <w:b/>
          <w:bCs/>
          <w:i/>
          <w:sz w:val="24"/>
          <w:szCs w:val="24"/>
        </w:rPr>
        <w:t>Daniela SARU</w:t>
      </w:r>
      <w:r w:rsidR="00926D21" w:rsidRPr="005166E1">
        <w:rPr>
          <w:rFonts w:ascii="Arial" w:hAnsi="Arial" w:cs="Arial"/>
          <w:b/>
          <w:bCs/>
          <w:i/>
          <w:sz w:val="24"/>
          <w:szCs w:val="24"/>
        </w:rPr>
        <w:t xml:space="preserve"> </w:t>
      </w:r>
      <w:bookmarkEnd w:id="0"/>
      <w:r w:rsidR="00471CAC" w:rsidRPr="005166E1">
        <w:rPr>
          <w:rFonts w:ascii="Arial" w:hAnsi="Arial" w:cs="Arial"/>
          <w:b/>
          <w:bCs/>
          <w:sz w:val="24"/>
          <w:szCs w:val="24"/>
        </w:rPr>
        <w:t xml:space="preserve">în </w:t>
      </w:r>
      <w:r w:rsidR="00ED1171" w:rsidRPr="005166E1">
        <w:rPr>
          <w:rFonts w:ascii="Arial" w:hAnsi="Arial" w:cs="Arial"/>
          <w:b/>
          <w:bCs/>
          <w:sz w:val="24"/>
          <w:szCs w:val="24"/>
        </w:rPr>
        <w:t>funcția</w:t>
      </w:r>
      <w:r w:rsidR="00471CAC" w:rsidRPr="005166E1">
        <w:rPr>
          <w:rFonts w:ascii="Arial" w:hAnsi="Arial" w:cs="Arial"/>
          <w:b/>
          <w:bCs/>
          <w:sz w:val="24"/>
          <w:szCs w:val="24"/>
        </w:rPr>
        <w:t xml:space="preserve"> de asistent personal </w:t>
      </w:r>
    </w:p>
    <w:p w14:paraId="3B90F01D" w14:textId="54560A06" w:rsidR="00E006E9" w:rsidRPr="005166E1" w:rsidRDefault="00471CAC" w:rsidP="00B21213">
      <w:pPr>
        <w:jc w:val="center"/>
        <w:rPr>
          <w:rFonts w:ascii="Arial" w:hAnsi="Arial" w:cs="Arial"/>
          <w:b/>
          <w:bCs/>
          <w:i/>
          <w:sz w:val="24"/>
          <w:szCs w:val="24"/>
        </w:rPr>
      </w:pPr>
      <w:r w:rsidRPr="005166E1">
        <w:rPr>
          <w:rFonts w:ascii="Arial" w:hAnsi="Arial" w:cs="Arial"/>
          <w:b/>
          <w:bCs/>
          <w:sz w:val="24"/>
          <w:szCs w:val="24"/>
        </w:rPr>
        <w:t>al persoanei cu handicap grav</w:t>
      </w:r>
      <w:r w:rsidR="00F307F2" w:rsidRPr="005166E1">
        <w:rPr>
          <w:rFonts w:ascii="Arial" w:hAnsi="Arial" w:cs="Arial"/>
          <w:b/>
          <w:bCs/>
          <w:sz w:val="24"/>
          <w:szCs w:val="24"/>
        </w:rPr>
        <w:t xml:space="preserve"> </w:t>
      </w:r>
      <w:bookmarkStart w:id="1" w:name="_Hlk167446465"/>
      <w:r w:rsidR="00BE5369">
        <w:rPr>
          <w:rFonts w:ascii="Arial" w:hAnsi="Arial" w:cs="Arial"/>
          <w:b/>
          <w:bCs/>
          <w:i/>
          <w:sz w:val="24"/>
          <w:szCs w:val="24"/>
        </w:rPr>
        <w:t>Floarea STÎNGACIU</w:t>
      </w:r>
      <w:r w:rsidRPr="005166E1">
        <w:rPr>
          <w:rFonts w:ascii="Arial" w:hAnsi="Arial" w:cs="Arial"/>
          <w:b/>
          <w:bCs/>
          <w:sz w:val="24"/>
          <w:szCs w:val="24"/>
        </w:rPr>
        <w:t xml:space="preserve">  </w:t>
      </w:r>
      <w:bookmarkEnd w:id="1"/>
    </w:p>
    <w:p w14:paraId="42586F1D" w14:textId="77777777" w:rsidR="0031189A" w:rsidRPr="005166E1" w:rsidRDefault="0031189A" w:rsidP="00B21213">
      <w:pPr>
        <w:tabs>
          <w:tab w:val="left" w:pos="709"/>
          <w:tab w:val="left" w:pos="851"/>
          <w:tab w:val="left" w:pos="1080"/>
        </w:tabs>
        <w:spacing w:after="0"/>
        <w:ind w:firstLine="851"/>
        <w:jc w:val="both"/>
        <w:rPr>
          <w:rFonts w:ascii="Arial" w:hAnsi="Arial" w:cs="Arial"/>
          <w:bCs/>
          <w:sz w:val="24"/>
          <w:szCs w:val="24"/>
        </w:rPr>
      </w:pPr>
      <w:r w:rsidRPr="005166E1">
        <w:rPr>
          <w:rFonts w:ascii="Arial" w:hAnsi="Arial" w:cs="Arial"/>
          <w:bCs/>
          <w:sz w:val="24"/>
          <w:szCs w:val="24"/>
        </w:rPr>
        <w:t>Analizând temeiurile juridice, respectiv:</w:t>
      </w:r>
    </w:p>
    <w:p w14:paraId="55AB788F" w14:textId="77777777" w:rsidR="00560C02" w:rsidRPr="005166E1" w:rsidRDefault="00E911D6"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15,</w:t>
      </w:r>
      <w:r w:rsidR="00471CAC" w:rsidRPr="005166E1">
        <w:rPr>
          <w:rFonts w:ascii="Arial" w:hAnsi="Arial" w:cs="Arial"/>
          <w:sz w:val="24"/>
          <w:szCs w:val="24"/>
        </w:rPr>
        <w:t xml:space="preserve"> </w:t>
      </w:r>
      <w:r w:rsidR="006D5EE4" w:rsidRPr="005166E1">
        <w:rPr>
          <w:rFonts w:ascii="Arial" w:hAnsi="Arial" w:cs="Arial"/>
          <w:sz w:val="24"/>
          <w:szCs w:val="24"/>
        </w:rPr>
        <w:t xml:space="preserve">art. 50, </w:t>
      </w:r>
      <w:r w:rsidR="00D724AB" w:rsidRPr="005166E1">
        <w:rPr>
          <w:rFonts w:ascii="Arial" w:hAnsi="Arial" w:cs="Arial"/>
          <w:sz w:val="24"/>
          <w:szCs w:val="24"/>
        </w:rPr>
        <w:t>art. 120 alin. (1)</w:t>
      </w:r>
      <w:r w:rsidR="00560C02" w:rsidRPr="005166E1">
        <w:rPr>
          <w:rFonts w:ascii="Arial" w:hAnsi="Arial" w:cs="Arial"/>
          <w:sz w:val="24"/>
          <w:szCs w:val="24"/>
        </w:rPr>
        <w:t xml:space="preserve"> </w:t>
      </w:r>
      <w:r w:rsidR="006D5EE4" w:rsidRPr="005166E1">
        <w:rPr>
          <w:rFonts w:ascii="Arial" w:hAnsi="Arial" w:cs="Arial"/>
          <w:sz w:val="24"/>
          <w:szCs w:val="24"/>
        </w:rPr>
        <w:t xml:space="preserve">şi </w:t>
      </w:r>
      <w:r w:rsidR="00560C02" w:rsidRPr="005166E1">
        <w:rPr>
          <w:rFonts w:ascii="Arial" w:hAnsi="Arial" w:cs="Arial"/>
          <w:sz w:val="24"/>
          <w:szCs w:val="24"/>
        </w:rPr>
        <w:t xml:space="preserve">art. 121 alin. (1) </w:t>
      </w:r>
      <w:r w:rsidR="00E53879" w:rsidRPr="005166E1">
        <w:rPr>
          <w:rFonts w:ascii="Arial" w:hAnsi="Arial" w:cs="Arial"/>
          <w:sz w:val="24"/>
          <w:szCs w:val="24"/>
        </w:rPr>
        <w:t xml:space="preserve">și </w:t>
      </w:r>
      <w:r w:rsidR="00560C02" w:rsidRPr="005166E1">
        <w:rPr>
          <w:rFonts w:ascii="Arial" w:hAnsi="Arial" w:cs="Arial"/>
          <w:sz w:val="24"/>
          <w:szCs w:val="24"/>
        </w:rPr>
        <w:t>alin. (2) din Constituţia României, republicată;</w:t>
      </w:r>
    </w:p>
    <w:p w14:paraId="2E3CFBAA" w14:textId="77777777" w:rsidR="00560C02"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3 paragraful 2 din Carta europeană a autonomiei locale, adoptată la Strasbourg la 15 octombrie 1985, ratificată prin Legea nr. 199/1997;</w:t>
      </w:r>
    </w:p>
    <w:p w14:paraId="748F69F1" w14:textId="77777777" w:rsidR="0006134F"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 xml:space="preserve">art. 7 alin. (2) </w:t>
      </w:r>
      <w:r w:rsidR="00CE2017" w:rsidRPr="005166E1">
        <w:rPr>
          <w:rFonts w:ascii="Arial" w:hAnsi="Arial" w:cs="Arial"/>
          <w:sz w:val="24"/>
          <w:szCs w:val="24"/>
        </w:rPr>
        <w:t>din Legea nr. 287/2009 privind Codul civil, republicată, cu modificările ulterioare;</w:t>
      </w:r>
    </w:p>
    <w:p w14:paraId="3CE043CD" w14:textId="70EE2EB4" w:rsidR="00F307F2" w:rsidRPr="005166E1" w:rsidRDefault="0006134F"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 alin. (2),</w:t>
      </w:r>
      <w:r w:rsidR="00FD26A2" w:rsidRPr="005166E1">
        <w:rPr>
          <w:rFonts w:ascii="Arial" w:hAnsi="Arial" w:cs="Arial"/>
          <w:sz w:val="24"/>
          <w:szCs w:val="24"/>
        </w:rPr>
        <w:t xml:space="preserve"> art. 3, art. 9, </w:t>
      </w:r>
      <w:r w:rsidR="001E31EB" w:rsidRPr="005166E1">
        <w:rPr>
          <w:rFonts w:ascii="Arial" w:hAnsi="Arial" w:cs="Arial"/>
          <w:sz w:val="24"/>
          <w:szCs w:val="24"/>
        </w:rPr>
        <w:t xml:space="preserve">art. 95 alin. (2), </w:t>
      </w:r>
      <w:r w:rsidR="00FD26A2" w:rsidRPr="005166E1">
        <w:rPr>
          <w:rFonts w:ascii="Arial" w:hAnsi="Arial" w:cs="Arial"/>
          <w:sz w:val="24"/>
          <w:szCs w:val="24"/>
        </w:rPr>
        <w:t>art. 96, art. 98, art. 105, art. 106,</w:t>
      </w:r>
      <w:r w:rsidRPr="005166E1">
        <w:rPr>
          <w:rFonts w:ascii="Arial" w:hAnsi="Arial" w:cs="Arial"/>
          <w:sz w:val="24"/>
          <w:szCs w:val="24"/>
        </w:rPr>
        <w:t xml:space="preserve"> art. 154 alin. (1) și alin. (4), art. 155 alin. (1) lit. d) combinat cu alin. (5) lit. e) și alin. (5) lit. c) raportat la cele ale art. 129 </w:t>
      </w:r>
      <w:r w:rsidR="009C1F39" w:rsidRPr="005166E1">
        <w:rPr>
          <w:rFonts w:ascii="Arial" w:hAnsi="Arial" w:cs="Arial"/>
          <w:sz w:val="24"/>
          <w:szCs w:val="24"/>
        </w:rPr>
        <w:t>alin</w:t>
      </w:r>
      <w:r w:rsidRPr="005166E1">
        <w:rPr>
          <w:rFonts w:ascii="Arial" w:hAnsi="Arial" w:cs="Arial"/>
          <w:sz w:val="24"/>
          <w:szCs w:val="24"/>
        </w:rPr>
        <w:t>. (7) lit. b),</w:t>
      </w:r>
      <w:r w:rsidR="000F3C56" w:rsidRPr="005166E1">
        <w:rPr>
          <w:rFonts w:ascii="Arial" w:hAnsi="Arial" w:cs="Arial"/>
          <w:bCs/>
          <w:sz w:val="24"/>
          <w:szCs w:val="24"/>
        </w:rPr>
        <w:t xml:space="preserve"> </w:t>
      </w:r>
      <w:r w:rsidR="004C60A2" w:rsidRPr="005166E1">
        <w:rPr>
          <w:rFonts w:ascii="Arial" w:hAnsi="Arial" w:cs="Arial"/>
          <w:bCs/>
          <w:sz w:val="24"/>
          <w:szCs w:val="24"/>
        </w:rPr>
        <w:t>art. 197 alin. (1), alin. (4) și alin. (5), art. 198 alin. (1), art. 199 alin. (2)</w:t>
      </w:r>
      <w:r w:rsidR="00600CB8" w:rsidRPr="005166E1">
        <w:rPr>
          <w:rFonts w:ascii="Arial" w:hAnsi="Arial" w:cs="Arial"/>
          <w:sz w:val="24"/>
          <w:szCs w:val="24"/>
        </w:rPr>
        <w:t>,</w:t>
      </w:r>
      <w:r w:rsidRPr="005166E1">
        <w:rPr>
          <w:rFonts w:ascii="Arial" w:hAnsi="Arial" w:cs="Arial"/>
          <w:sz w:val="24"/>
          <w:szCs w:val="24"/>
        </w:rPr>
        <w:t xml:space="preserve"> art. 240</w:t>
      </w:r>
      <w:r w:rsidR="001D32E5">
        <w:rPr>
          <w:rFonts w:ascii="Arial" w:hAnsi="Arial" w:cs="Arial"/>
          <w:sz w:val="24"/>
          <w:szCs w:val="24"/>
        </w:rPr>
        <w:t xml:space="preserve">, </w:t>
      </w:r>
      <w:r w:rsidR="00600CB8" w:rsidRPr="005166E1">
        <w:rPr>
          <w:rFonts w:ascii="Arial" w:hAnsi="Arial" w:cs="Arial"/>
          <w:bCs/>
          <w:sz w:val="24"/>
          <w:szCs w:val="24"/>
        </w:rPr>
        <w:t xml:space="preserve">art. 243 alin. (1) lit. a) </w:t>
      </w:r>
      <w:r w:rsidR="001D32E5">
        <w:rPr>
          <w:rFonts w:ascii="Arial" w:hAnsi="Arial" w:cs="Arial"/>
          <w:bCs/>
          <w:sz w:val="24"/>
          <w:szCs w:val="24"/>
        </w:rPr>
        <w:t>,</w:t>
      </w:r>
      <w:r w:rsidR="001D32E5" w:rsidRPr="001D32E5">
        <w:rPr>
          <w:rFonts w:ascii="Arial" w:hAnsi="Arial" w:cs="Arial"/>
          <w:bCs/>
          <w:noProof w:val="0"/>
          <w:color w:val="000000"/>
          <w:sz w:val="24"/>
          <w:szCs w:val="24"/>
        </w:rPr>
        <w:t>art. 538-542</w:t>
      </w:r>
      <w:r w:rsidR="001D32E5">
        <w:rPr>
          <w:rFonts w:ascii="Arial" w:hAnsi="Arial" w:cs="Arial"/>
          <w:bCs/>
          <w:noProof w:val="0"/>
          <w:color w:val="000000"/>
          <w:sz w:val="24"/>
          <w:szCs w:val="24"/>
        </w:rPr>
        <w:t xml:space="preserve"> și</w:t>
      </w:r>
      <w:r w:rsidR="001D32E5" w:rsidRPr="001D32E5">
        <w:rPr>
          <w:rFonts w:ascii="Arial" w:hAnsi="Arial" w:cs="Arial"/>
          <w:bCs/>
          <w:noProof w:val="0"/>
          <w:color w:val="000000"/>
          <w:sz w:val="24"/>
          <w:szCs w:val="24"/>
        </w:rPr>
        <w:t xml:space="preserve"> art. 549-553</w:t>
      </w:r>
      <w:r w:rsidR="001D32E5">
        <w:rPr>
          <w:rFonts w:ascii="Arial" w:hAnsi="Arial" w:cs="Arial"/>
          <w:bCs/>
          <w:noProof w:val="0"/>
          <w:color w:val="000000"/>
          <w:sz w:val="24"/>
          <w:szCs w:val="24"/>
        </w:rPr>
        <w:t xml:space="preserve"> </w:t>
      </w:r>
      <w:r w:rsidRPr="005166E1">
        <w:rPr>
          <w:rFonts w:ascii="Arial" w:hAnsi="Arial" w:cs="Arial"/>
          <w:sz w:val="24"/>
          <w:szCs w:val="24"/>
        </w:rPr>
        <w:t>din Ordonanța de urgență a Guvernului nr. 57/2019 privind Codul administrativ</w:t>
      </w:r>
      <w:r w:rsidR="00A23D98" w:rsidRPr="005166E1">
        <w:rPr>
          <w:rFonts w:ascii="Arial" w:hAnsi="Arial" w:cs="Arial"/>
          <w:sz w:val="24"/>
          <w:szCs w:val="24"/>
        </w:rPr>
        <w:t xml:space="preserve">, cu </w:t>
      </w:r>
      <w:r w:rsidR="00295938" w:rsidRPr="005166E1">
        <w:rPr>
          <w:rFonts w:ascii="Arial" w:hAnsi="Arial" w:cs="Arial"/>
          <w:sz w:val="24"/>
          <w:szCs w:val="24"/>
        </w:rPr>
        <w:t xml:space="preserve">modificările și </w:t>
      </w:r>
      <w:r w:rsidR="00A23D98" w:rsidRPr="005166E1">
        <w:rPr>
          <w:rFonts w:ascii="Arial" w:hAnsi="Arial" w:cs="Arial"/>
          <w:sz w:val="24"/>
          <w:szCs w:val="24"/>
        </w:rPr>
        <w:t>completările ulterioare</w:t>
      </w:r>
      <w:r w:rsidRPr="005166E1">
        <w:rPr>
          <w:rFonts w:ascii="Arial" w:hAnsi="Arial" w:cs="Arial"/>
          <w:sz w:val="24"/>
          <w:szCs w:val="24"/>
        </w:rPr>
        <w:t>;</w:t>
      </w:r>
    </w:p>
    <w:p w14:paraId="0295F60E" w14:textId="77777777" w:rsidR="00560C02" w:rsidRPr="005166E1" w:rsidRDefault="00F307F2"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10-41 din Legea nr. 53/2003 - Codul muncii, republicat, cu modificările și completările ulterioare;</w:t>
      </w:r>
    </w:p>
    <w:p w14:paraId="4E0D1DC0" w14:textId="77777777" w:rsidR="00603242"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pacing w:val="-8"/>
          <w:sz w:val="24"/>
          <w:szCs w:val="24"/>
        </w:rPr>
        <w:t>art. 6 lit. d), art. 32 alin. (1) lit. a) și art.</w:t>
      </w:r>
      <w:r w:rsidR="005669AC" w:rsidRPr="005166E1">
        <w:rPr>
          <w:rFonts w:ascii="Arial" w:hAnsi="Arial" w:cs="Arial"/>
          <w:spacing w:val="-8"/>
          <w:sz w:val="24"/>
          <w:szCs w:val="24"/>
        </w:rPr>
        <w:t xml:space="preserve"> 35-</w:t>
      </w:r>
      <w:r w:rsidRPr="005166E1">
        <w:rPr>
          <w:rFonts w:ascii="Arial" w:hAnsi="Arial" w:cs="Arial"/>
          <w:spacing w:val="-8"/>
          <w:sz w:val="24"/>
          <w:szCs w:val="24"/>
        </w:rPr>
        <w:t>41 din Legea nr. 448/2006 privind protecţia şi promovarea drepturilor persoanelor cu handicap, republicată, cu modificările și completările ulterioare;</w:t>
      </w:r>
    </w:p>
    <w:p w14:paraId="0C618F54" w14:textId="77777777" w:rsidR="00B766F6" w:rsidRDefault="00251153" w:rsidP="00B21213">
      <w:pPr>
        <w:numPr>
          <w:ilvl w:val="0"/>
          <w:numId w:val="5"/>
        </w:numPr>
        <w:tabs>
          <w:tab w:val="left" w:pos="851"/>
          <w:tab w:val="left" w:pos="1134"/>
        </w:tabs>
        <w:spacing w:after="0"/>
        <w:ind w:left="0" w:firstLine="851"/>
        <w:jc w:val="both"/>
        <w:rPr>
          <w:rFonts w:ascii="Arial" w:hAnsi="Arial" w:cs="Arial"/>
          <w:color w:val="000000"/>
          <w:sz w:val="24"/>
          <w:szCs w:val="24"/>
        </w:rPr>
      </w:pPr>
      <w:r w:rsidRPr="005166E1">
        <w:rPr>
          <w:rFonts w:ascii="Arial" w:hAnsi="Arial" w:cs="Arial"/>
          <w:color w:val="000000"/>
          <w:sz w:val="24"/>
          <w:szCs w:val="24"/>
        </w:rPr>
        <w:t>nr. crt. 45 pct. 3.2. din anexa nr. II la Legea</w:t>
      </w:r>
      <w:r w:rsidR="00271EC8" w:rsidRPr="005166E1">
        <w:rPr>
          <w:rFonts w:ascii="Arial" w:hAnsi="Arial" w:cs="Arial"/>
          <w:color w:val="000000"/>
          <w:sz w:val="24"/>
          <w:szCs w:val="24"/>
        </w:rPr>
        <w:t>-cadru</w:t>
      </w:r>
      <w:r w:rsidRPr="005166E1">
        <w:rPr>
          <w:rFonts w:ascii="Arial" w:hAnsi="Arial" w:cs="Arial"/>
          <w:color w:val="000000"/>
          <w:sz w:val="24"/>
          <w:szCs w:val="24"/>
        </w:rPr>
        <w:t xml:space="preserve"> nr. 153/2017 </w:t>
      </w:r>
      <w:r w:rsidR="00271EC8" w:rsidRPr="005166E1">
        <w:rPr>
          <w:rFonts w:ascii="Arial" w:hAnsi="Arial" w:cs="Arial"/>
          <w:color w:val="000000"/>
          <w:sz w:val="24"/>
          <w:szCs w:val="24"/>
        </w:rPr>
        <w:t>privind salarizarea personalului plătit din fonduri publice</w:t>
      </w:r>
      <w:r w:rsidR="002F086B" w:rsidRPr="005166E1">
        <w:rPr>
          <w:rFonts w:ascii="Arial" w:hAnsi="Arial" w:cs="Arial"/>
          <w:color w:val="000000"/>
          <w:sz w:val="24"/>
          <w:szCs w:val="24"/>
        </w:rPr>
        <w:t>, cu modificările și completările ulterioare</w:t>
      </w:r>
      <w:r w:rsidR="00271EC8" w:rsidRPr="005166E1">
        <w:rPr>
          <w:rFonts w:ascii="Arial" w:hAnsi="Arial" w:cs="Arial"/>
          <w:color w:val="000000"/>
          <w:sz w:val="24"/>
          <w:szCs w:val="24"/>
        </w:rPr>
        <w:t>;</w:t>
      </w:r>
    </w:p>
    <w:p w14:paraId="34825388" w14:textId="1529F4D2" w:rsidR="00B766F6" w:rsidRPr="00B766F6" w:rsidRDefault="00B766F6" w:rsidP="00B21213">
      <w:pPr>
        <w:numPr>
          <w:ilvl w:val="0"/>
          <w:numId w:val="5"/>
        </w:numPr>
        <w:tabs>
          <w:tab w:val="left" w:pos="851"/>
          <w:tab w:val="left" w:pos="1134"/>
        </w:tabs>
        <w:spacing w:after="0"/>
        <w:ind w:left="0" w:firstLine="851"/>
        <w:jc w:val="both"/>
        <w:rPr>
          <w:rFonts w:ascii="Arial" w:hAnsi="Arial" w:cs="Arial"/>
          <w:color w:val="000000"/>
          <w:sz w:val="24"/>
          <w:szCs w:val="24"/>
        </w:rPr>
      </w:pPr>
      <w:r w:rsidRPr="00B766F6">
        <w:rPr>
          <w:rFonts w:ascii="Arial" w:hAnsi="Arial" w:cs="Arial"/>
          <w:color w:val="000000"/>
          <w:sz w:val="24"/>
          <w:szCs w:val="24"/>
        </w:rPr>
        <w:t>art. 1 și art. 7 din Legea contenciosului administrativ nr. 554/2004, cu modificările și completările ulterioare;</w:t>
      </w:r>
    </w:p>
    <w:p w14:paraId="3EFEA3A3" w14:textId="77777777" w:rsidR="00C64133" w:rsidRPr="005166E1" w:rsidRDefault="003A32BD"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 xml:space="preserve">art. 25 și art. 42 din Normele metodologice de aplicare a prevederilor Legii nr. 448/2006 privind protecția și promovarea drepturilor persoanelor cu handicap, cu modificările și completările ulterioare, aprobate prin </w:t>
      </w:r>
      <w:bookmarkStart w:id="2" w:name="_Hlk146883802"/>
      <w:r w:rsidRPr="005166E1">
        <w:rPr>
          <w:rFonts w:ascii="Arial" w:hAnsi="Arial" w:cs="Arial"/>
          <w:color w:val="000000"/>
          <w:sz w:val="24"/>
          <w:szCs w:val="24"/>
        </w:rPr>
        <w:t>Hotărârea Guvernului nr. 268/2007</w:t>
      </w:r>
      <w:bookmarkEnd w:id="2"/>
      <w:r w:rsidRPr="005166E1">
        <w:rPr>
          <w:rFonts w:ascii="Arial" w:hAnsi="Arial" w:cs="Arial"/>
          <w:color w:val="000000"/>
          <w:sz w:val="24"/>
          <w:szCs w:val="24"/>
        </w:rPr>
        <w:t>;</w:t>
      </w:r>
    </w:p>
    <w:p w14:paraId="49D87609" w14:textId="77777777" w:rsidR="002A6237" w:rsidRPr="00A951EB" w:rsidRDefault="002A6237"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 xml:space="preserve">art. 5 alin. (3) din </w:t>
      </w:r>
      <w:r w:rsidR="00C64133" w:rsidRPr="005166E1">
        <w:rPr>
          <w:rFonts w:ascii="Arial" w:hAnsi="Arial" w:cs="Arial"/>
          <w:color w:val="000000"/>
          <w:sz w:val="24"/>
          <w:szCs w:val="24"/>
        </w:rPr>
        <w:t>Normele</w:t>
      </w:r>
      <w:r w:rsidR="00FD5859" w:rsidRPr="005166E1">
        <w:rPr>
          <w:rFonts w:ascii="Arial" w:hAnsi="Arial" w:cs="Arial"/>
          <w:color w:val="000000"/>
          <w:sz w:val="24"/>
          <w:szCs w:val="24"/>
        </w:rPr>
        <w:t xml:space="preserve"> metodologic</w:t>
      </w:r>
      <w:r w:rsidR="00C64133" w:rsidRPr="005166E1">
        <w:rPr>
          <w:rFonts w:ascii="Arial" w:hAnsi="Arial" w:cs="Arial"/>
          <w:color w:val="000000"/>
          <w:sz w:val="24"/>
          <w:szCs w:val="24"/>
        </w:rPr>
        <w:t>e</w:t>
      </w:r>
      <w:r w:rsidR="00FD5859" w:rsidRPr="005166E1">
        <w:rPr>
          <w:rFonts w:ascii="Arial" w:hAnsi="Arial" w:cs="Arial"/>
          <w:color w:val="000000"/>
          <w:sz w:val="24"/>
          <w:szCs w:val="24"/>
        </w:rPr>
        <w:t xml:space="preserve"> privind condiţiile de încadrare, drepturile şi obligaţiile asistentului personal al persoanei cu handicap </w:t>
      </w:r>
      <w:r w:rsidR="00C64133" w:rsidRPr="005166E1">
        <w:rPr>
          <w:rFonts w:ascii="Arial" w:hAnsi="Arial" w:cs="Arial"/>
          <w:color w:val="000000"/>
          <w:sz w:val="24"/>
          <w:szCs w:val="24"/>
        </w:rPr>
        <w:t>cu modificările și completările ulterioare, aprobate prin Hotărârea Guvernului nr. 427/2001;</w:t>
      </w:r>
    </w:p>
    <w:p w14:paraId="2008E0B6" w14:textId="531821B4" w:rsidR="00A951EB" w:rsidRPr="005166E1" w:rsidRDefault="00A951EB"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Pr>
          <w:rFonts w:ascii="Arial" w:hAnsi="Arial" w:cs="Arial"/>
          <w:color w:val="000000"/>
          <w:sz w:val="24"/>
          <w:szCs w:val="24"/>
        </w:rPr>
        <w:t>art. 1</w:t>
      </w:r>
      <w:r w:rsidR="001C77D9">
        <w:rPr>
          <w:rFonts w:ascii="Arial" w:hAnsi="Arial" w:cs="Arial"/>
          <w:color w:val="000000"/>
          <w:sz w:val="24"/>
          <w:szCs w:val="24"/>
        </w:rPr>
        <w:t xml:space="preserve"> din </w:t>
      </w:r>
      <w:r w:rsidR="001077D9" w:rsidRPr="001077D9">
        <w:rPr>
          <w:rFonts w:ascii="Arial" w:hAnsi="Arial" w:cs="Arial"/>
          <w:color w:val="000000"/>
          <w:sz w:val="24"/>
          <w:szCs w:val="24"/>
        </w:rPr>
        <w:t xml:space="preserve">Hotărârea </w:t>
      </w:r>
      <w:r w:rsidR="001077D9">
        <w:rPr>
          <w:rFonts w:ascii="Arial" w:hAnsi="Arial" w:cs="Arial"/>
          <w:color w:val="000000"/>
          <w:sz w:val="24"/>
          <w:szCs w:val="24"/>
        </w:rPr>
        <w:t xml:space="preserve">Guvernului </w:t>
      </w:r>
      <w:r w:rsidR="001077D9" w:rsidRPr="001077D9">
        <w:rPr>
          <w:rFonts w:ascii="Arial" w:hAnsi="Arial" w:cs="Arial"/>
          <w:color w:val="000000"/>
          <w:sz w:val="24"/>
          <w:szCs w:val="24"/>
        </w:rPr>
        <w:t>nr. 1506/2024 pentru stabilirea salariului de bază minim brut pe ţară garantat în plată</w:t>
      </w:r>
      <w:r w:rsidR="001077D9">
        <w:rPr>
          <w:rFonts w:ascii="Arial" w:hAnsi="Arial" w:cs="Arial"/>
          <w:color w:val="000000"/>
          <w:sz w:val="24"/>
          <w:szCs w:val="24"/>
        </w:rPr>
        <w:t>;</w:t>
      </w:r>
      <w:r w:rsidR="001077D9" w:rsidRPr="001077D9">
        <w:rPr>
          <w:rFonts w:ascii="Arial" w:hAnsi="Arial" w:cs="Arial"/>
          <w:color w:val="000000"/>
          <w:sz w:val="24"/>
          <w:szCs w:val="24"/>
        </w:rPr>
        <w:t xml:space="preserve">  </w:t>
      </w:r>
    </w:p>
    <w:p w14:paraId="4BAE8DC7" w14:textId="77777777" w:rsidR="008415DC" w:rsidRDefault="003A52D1"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Hotărârea</w:t>
      </w:r>
      <w:r w:rsidR="003A32BD" w:rsidRPr="005166E1">
        <w:rPr>
          <w:rFonts w:ascii="Arial" w:hAnsi="Arial" w:cs="Arial"/>
          <w:color w:val="000000"/>
          <w:sz w:val="24"/>
          <w:szCs w:val="24"/>
        </w:rPr>
        <w:t xml:space="preserve"> Consiliului Local nr. 6/2000 privind înfiinţarea Serviciului public pentru protecţia specială a persoanelor cu handicap;</w:t>
      </w:r>
    </w:p>
    <w:p w14:paraId="6561754C" w14:textId="77777777" w:rsidR="00117417" w:rsidRDefault="008415D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8415DC">
        <w:rPr>
          <w:rFonts w:ascii="Arial" w:hAnsi="Arial" w:cs="Arial"/>
          <w:sz w:val="24"/>
          <w:szCs w:val="24"/>
        </w:rPr>
        <w:t>Hotărârea Consiliului Local nr. 31 din 28 aprilie 2025 privind stabilirea de măsuri pentru punerea în aplicare a comunicării Prefectului județului Dâmbovița transmisă sub numărul 14.690 din 15 aprilie 2025 privind numărul maxim de posturi pentru anul 2025;</w:t>
      </w:r>
    </w:p>
    <w:p w14:paraId="383BAC6A" w14:textId="26282DD1" w:rsidR="00117417" w:rsidRPr="005A1AE5" w:rsidRDefault="00117417"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110417">
        <w:rPr>
          <w:rFonts w:ascii="Arial" w:hAnsi="Arial" w:cs="Arial"/>
          <w:sz w:val="24"/>
          <w:szCs w:val="24"/>
        </w:rPr>
        <w:t xml:space="preserve">art. 8 alin. (1) lit. b) și alin. (2) din Hotărârea Consiliului Local nr. </w:t>
      </w:r>
      <w:r w:rsidR="00CB2409" w:rsidRPr="00110417">
        <w:rPr>
          <w:rFonts w:ascii="Arial" w:hAnsi="Arial" w:cs="Arial"/>
          <w:sz w:val="24"/>
          <w:szCs w:val="24"/>
        </w:rPr>
        <w:t>20</w:t>
      </w:r>
      <w:r w:rsidRPr="00110417">
        <w:rPr>
          <w:rFonts w:ascii="Arial" w:hAnsi="Arial" w:cs="Arial"/>
          <w:sz w:val="24"/>
          <w:szCs w:val="24"/>
        </w:rPr>
        <w:t xml:space="preserve"> din </w:t>
      </w:r>
      <w:r w:rsidR="006F55C7" w:rsidRPr="00110417">
        <w:rPr>
          <w:rFonts w:ascii="Arial" w:hAnsi="Arial" w:cs="Arial"/>
          <w:sz w:val="24"/>
          <w:szCs w:val="24"/>
        </w:rPr>
        <w:t>13</w:t>
      </w:r>
      <w:r w:rsidRPr="00110417">
        <w:rPr>
          <w:rFonts w:ascii="Arial" w:hAnsi="Arial" w:cs="Arial"/>
          <w:sz w:val="24"/>
          <w:szCs w:val="24"/>
        </w:rPr>
        <w:t xml:space="preserve"> </w:t>
      </w:r>
      <w:r w:rsidR="006F55C7" w:rsidRPr="00110417">
        <w:rPr>
          <w:rFonts w:ascii="Arial" w:hAnsi="Arial" w:cs="Arial"/>
          <w:sz w:val="24"/>
          <w:szCs w:val="24"/>
        </w:rPr>
        <w:t>martie</w:t>
      </w:r>
      <w:r w:rsidRPr="00110417">
        <w:rPr>
          <w:rFonts w:ascii="Arial" w:hAnsi="Arial" w:cs="Arial"/>
          <w:sz w:val="24"/>
          <w:szCs w:val="24"/>
        </w:rPr>
        <w:t xml:space="preserve"> 202</w:t>
      </w:r>
      <w:r w:rsidR="006F55C7" w:rsidRPr="00110417">
        <w:rPr>
          <w:rFonts w:ascii="Arial" w:hAnsi="Arial" w:cs="Arial"/>
          <w:sz w:val="24"/>
          <w:szCs w:val="24"/>
        </w:rPr>
        <w:t>5</w:t>
      </w:r>
      <w:r w:rsidRPr="00110417">
        <w:rPr>
          <w:rFonts w:ascii="Arial" w:hAnsi="Arial" w:cs="Arial"/>
          <w:sz w:val="24"/>
          <w:szCs w:val="24"/>
        </w:rPr>
        <w:t xml:space="preserve"> privind aprobarea bugetului local </w:t>
      </w:r>
      <w:r w:rsidR="006F55C7" w:rsidRPr="00110417">
        <w:rPr>
          <w:rFonts w:ascii="Arial" w:hAnsi="Arial" w:cs="Arial"/>
          <w:sz w:val="24"/>
          <w:szCs w:val="24"/>
        </w:rPr>
        <w:t xml:space="preserve">al comunei Vulcana-Băi, </w:t>
      </w:r>
      <w:r w:rsidRPr="00110417">
        <w:rPr>
          <w:rFonts w:ascii="Arial" w:hAnsi="Arial" w:cs="Arial"/>
          <w:sz w:val="24"/>
          <w:szCs w:val="24"/>
        </w:rPr>
        <w:t>pe anul 202</w:t>
      </w:r>
      <w:r w:rsidR="006F55C7" w:rsidRPr="00110417">
        <w:rPr>
          <w:rFonts w:ascii="Arial" w:hAnsi="Arial" w:cs="Arial"/>
          <w:sz w:val="24"/>
          <w:szCs w:val="24"/>
        </w:rPr>
        <w:t>5</w:t>
      </w:r>
      <w:r w:rsidRPr="00110417">
        <w:rPr>
          <w:rFonts w:ascii="Arial" w:hAnsi="Arial" w:cs="Arial"/>
          <w:sz w:val="24"/>
          <w:szCs w:val="24"/>
        </w:rPr>
        <w:t>;</w:t>
      </w:r>
    </w:p>
    <w:p w14:paraId="615D3571" w14:textId="2C1E260F" w:rsidR="00213C32" w:rsidRPr="00213C32" w:rsidRDefault="00213C32"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213C32">
        <w:rPr>
          <w:rFonts w:ascii="Arial" w:hAnsi="Arial" w:cs="Arial"/>
          <w:sz w:val="24"/>
          <w:szCs w:val="24"/>
        </w:rPr>
        <w:lastRenderedPageBreak/>
        <w:t>art. 1 alin. (</w:t>
      </w:r>
      <w:r>
        <w:rPr>
          <w:rFonts w:ascii="Arial" w:hAnsi="Arial" w:cs="Arial"/>
          <w:sz w:val="24"/>
          <w:szCs w:val="24"/>
        </w:rPr>
        <w:t>1</w:t>
      </w:r>
      <w:r w:rsidRPr="00213C32">
        <w:rPr>
          <w:rFonts w:ascii="Arial" w:hAnsi="Arial" w:cs="Arial"/>
          <w:sz w:val="24"/>
          <w:szCs w:val="24"/>
        </w:rPr>
        <w:t>) din Dispoziția primarului nr. 425 din 30 decembrie 2024 privind stabilirea salariului de bază personalului cu încadrarea sub nivelul salariului de bază minim brut pe țară garantat în plată începând cu data de 1 ianuarie 2025;</w:t>
      </w:r>
    </w:p>
    <w:p w14:paraId="5850D5A5" w14:textId="77777777" w:rsidR="00B332BA" w:rsidRPr="005166E1" w:rsidRDefault="003A52D1"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Regulamentul</w:t>
      </w:r>
      <w:r w:rsidR="00B332BA" w:rsidRPr="005166E1">
        <w:rPr>
          <w:rFonts w:ascii="Arial" w:hAnsi="Arial" w:cs="Arial"/>
          <w:sz w:val="24"/>
          <w:szCs w:val="24"/>
        </w:rPr>
        <w:t xml:space="preserve"> propriu cuprinzând măsurile metodologice, organizatorice, termenele și circulația proiectelor de dispoziții, precum și a dispozițiilor emise de primarul comunei Vulcana-Băi, aprobat prin Dispoziția primarului nr. 1/2021;</w:t>
      </w:r>
    </w:p>
    <w:p w14:paraId="3020F8FA" w14:textId="083E7F7F" w:rsidR="004F1DFA" w:rsidRPr="005166E1" w:rsidRDefault="00471CAC" w:rsidP="00B21213">
      <w:pPr>
        <w:spacing w:after="0"/>
        <w:ind w:firstLine="810"/>
        <w:jc w:val="both"/>
        <w:rPr>
          <w:rFonts w:ascii="Arial" w:hAnsi="Arial" w:cs="Arial"/>
          <w:color w:val="FF0000"/>
          <w:sz w:val="24"/>
          <w:szCs w:val="24"/>
        </w:rPr>
      </w:pPr>
      <w:r w:rsidRPr="005166E1">
        <w:rPr>
          <w:rFonts w:ascii="Arial" w:hAnsi="Arial" w:cs="Arial"/>
          <w:sz w:val="24"/>
          <w:szCs w:val="24"/>
        </w:rPr>
        <w:t>în baza certificatului de încadrare în gra</w:t>
      </w:r>
      <w:r w:rsidR="00D8378D" w:rsidRPr="005166E1">
        <w:rPr>
          <w:rFonts w:ascii="Arial" w:hAnsi="Arial" w:cs="Arial"/>
          <w:sz w:val="24"/>
          <w:szCs w:val="24"/>
        </w:rPr>
        <w:t xml:space="preserve">d de handicap, eliberat sub nr. </w:t>
      </w:r>
      <w:r w:rsidR="00E35839">
        <w:rPr>
          <w:rFonts w:ascii="Arial" w:hAnsi="Arial" w:cs="Arial"/>
          <w:sz w:val="24"/>
          <w:szCs w:val="24"/>
        </w:rPr>
        <w:t>654</w:t>
      </w:r>
      <w:r w:rsidR="00D8378D" w:rsidRPr="005166E1">
        <w:rPr>
          <w:rFonts w:ascii="Arial" w:hAnsi="Arial" w:cs="Arial"/>
          <w:sz w:val="24"/>
          <w:szCs w:val="24"/>
        </w:rPr>
        <w:t xml:space="preserve"> din </w:t>
      </w:r>
      <w:r w:rsidR="00E35839">
        <w:rPr>
          <w:rFonts w:ascii="Arial" w:hAnsi="Arial" w:cs="Arial"/>
          <w:sz w:val="24"/>
          <w:szCs w:val="24"/>
        </w:rPr>
        <w:t>06</w:t>
      </w:r>
      <w:r w:rsidR="00B47C02" w:rsidRPr="005166E1">
        <w:rPr>
          <w:rFonts w:ascii="Arial" w:hAnsi="Arial" w:cs="Arial"/>
          <w:sz w:val="24"/>
          <w:szCs w:val="24"/>
        </w:rPr>
        <w:t xml:space="preserve"> </w:t>
      </w:r>
      <w:r w:rsidR="00E35839">
        <w:rPr>
          <w:rFonts w:ascii="Arial" w:hAnsi="Arial" w:cs="Arial"/>
          <w:sz w:val="24"/>
          <w:szCs w:val="24"/>
        </w:rPr>
        <w:t>februarie</w:t>
      </w:r>
      <w:r w:rsidR="00B47C02" w:rsidRPr="005166E1">
        <w:rPr>
          <w:rFonts w:ascii="Arial" w:hAnsi="Arial" w:cs="Arial"/>
          <w:sz w:val="24"/>
          <w:szCs w:val="24"/>
        </w:rPr>
        <w:t xml:space="preserve"> </w:t>
      </w:r>
      <w:r w:rsidR="00692939">
        <w:rPr>
          <w:rFonts w:ascii="Arial" w:hAnsi="Arial" w:cs="Arial"/>
          <w:sz w:val="24"/>
          <w:szCs w:val="24"/>
        </w:rPr>
        <w:t>202</w:t>
      </w:r>
      <w:r w:rsidR="00F41BE4">
        <w:rPr>
          <w:rFonts w:ascii="Arial" w:hAnsi="Arial" w:cs="Arial"/>
          <w:sz w:val="24"/>
          <w:szCs w:val="24"/>
        </w:rPr>
        <w:t>5</w:t>
      </w:r>
      <w:r w:rsidR="00D8378D" w:rsidRPr="005166E1">
        <w:rPr>
          <w:rFonts w:ascii="Arial" w:hAnsi="Arial" w:cs="Arial"/>
          <w:sz w:val="24"/>
          <w:szCs w:val="24"/>
        </w:rPr>
        <w:t xml:space="preserve">, </w:t>
      </w:r>
      <w:r w:rsidR="004F1DFA" w:rsidRPr="005166E1">
        <w:rPr>
          <w:rFonts w:ascii="Arial" w:hAnsi="Arial" w:cs="Arial"/>
          <w:sz w:val="24"/>
          <w:szCs w:val="24"/>
        </w:rPr>
        <w:t xml:space="preserve">emis de </w:t>
      </w:r>
      <w:r w:rsidR="009E0FA9" w:rsidRPr="005166E1">
        <w:rPr>
          <w:rFonts w:ascii="Arial" w:hAnsi="Arial" w:cs="Arial"/>
          <w:sz w:val="24"/>
          <w:szCs w:val="24"/>
        </w:rPr>
        <w:t xml:space="preserve">Comisia </w:t>
      </w:r>
      <w:r w:rsidR="00C16BAB" w:rsidRPr="005166E1">
        <w:rPr>
          <w:rFonts w:ascii="Arial" w:hAnsi="Arial" w:cs="Arial"/>
          <w:sz w:val="24"/>
          <w:szCs w:val="24"/>
        </w:rPr>
        <w:t>de Evaluare a Persoanelor adulte cu Handicap</w:t>
      </w:r>
      <w:r w:rsidR="00CC79EB" w:rsidRPr="005166E1">
        <w:rPr>
          <w:rFonts w:ascii="Arial" w:hAnsi="Arial" w:cs="Arial"/>
          <w:sz w:val="24"/>
          <w:szCs w:val="24"/>
        </w:rPr>
        <w:t xml:space="preserve"> </w:t>
      </w:r>
      <w:r w:rsidR="009E0FA9" w:rsidRPr="005166E1">
        <w:rPr>
          <w:rFonts w:ascii="Arial" w:hAnsi="Arial" w:cs="Arial"/>
          <w:sz w:val="24"/>
          <w:szCs w:val="24"/>
        </w:rPr>
        <w:t>de sub autoritatea Consiliului Județean Dâmbovița</w:t>
      </w:r>
      <w:r w:rsidR="004F1DFA" w:rsidRPr="005166E1">
        <w:rPr>
          <w:rFonts w:ascii="Arial" w:hAnsi="Arial" w:cs="Arial"/>
          <w:sz w:val="24"/>
          <w:szCs w:val="24"/>
        </w:rPr>
        <w:t xml:space="preserve"> și al acordului privind exprimarea opțiunii de angajare a unui asistent personal pentru persoana cu handicap grav, nr. </w:t>
      </w:r>
      <w:r w:rsidR="00440DC8">
        <w:rPr>
          <w:rFonts w:ascii="Arial" w:hAnsi="Arial" w:cs="Arial"/>
          <w:sz w:val="24"/>
          <w:szCs w:val="24"/>
        </w:rPr>
        <w:t>117136/</w:t>
      </w:r>
      <w:r w:rsidR="004F1DFA" w:rsidRPr="005166E1">
        <w:rPr>
          <w:rFonts w:ascii="Arial" w:hAnsi="Arial" w:cs="Arial"/>
          <w:sz w:val="24"/>
          <w:szCs w:val="24"/>
        </w:rPr>
        <w:t>C</w:t>
      </w:r>
      <w:r w:rsidR="00AF6598" w:rsidRPr="005166E1">
        <w:rPr>
          <w:rFonts w:ascii="Arial" w:hAnsi="Arial" w:cs="Arial"/>
          <w:sz w:val="24"/>
          <w:szCs w:val="24"/>
        </w:rPr>
        <w:t>SAS</w:t>
      </w:r>
      <w:r w:rsidR="004F1DFA" w:rsidRPr="005166E1">
        <w:rPr>
          <w:rFonts w:ascii="Arial" w:hAnsi="Arial" w:cs="Arial"/>
          <w:sz w:val="24"/>
          <w:szCs w:val="24"/>
        </w:rPr>
        <w:t xml:space="preserve"> din </w:t>
      </w:r>
      <w:r w:rsidR="00440DC8">
        <w:rPr>
          <w:rFonts w:ascii="Arial" w:hAnsi="Arial" w:cs="Arial"/>
          <w:sz w:val="24"/>
          <w:szCs w:val="24"/>
        </w:rPr>
        <w:t>14</w:t>
      </w:r>
      <w:r w:rsidR="00483131" w:rsidRPr="005166E1">
        <w:rPr>
          <w:rFonts w:ascii="Arial" w:hAnsi="Arial" w:cs="Arial"/>
          <w:sz w:val="24"/>
          <w:szCs w:val="24"/>
        </w:rPr>
        <w:t xml:space="preserve"> </w:t>
      </w:r>
      <w:r w:rsidR="00F41BE4">
        <w:rPr>
          <w:rFonts w:ascii="Arial" w:hAnsi="Arial" w:cs="Arial"/>
          <w:sz w:val="24"/>
          <w:szCs w:val="24"/>
        </w:rPr>
        <w:t>mai</w:t>
      </w:r>
      <w:r w:rsidR="00186083" w:rsidRPr="005166E1">
        <w:rPr>
          <w:rFonts w:ascii="Arial" w:hAnsi="Arial" w:cs="Arial"/>
          <w:sz w:val="24"/>
          <w:szCs w:val="24"/>
        </w:rPr>
        <w:t xml:space="preserve"> 202</w:t>
      </w:r>
      <w:r w:rsidR="0088149D">
        <w:rPr>
          <w:rFonts w:ascii="Arial" w:hAnsi="Arial" w:cs="Arial"/>
          <w:sz w:val="24"/>
          <w:szCs w:val="24"/>
        </w:rPr>
        <w:t>5</w:t>
      </w:r>
      <w:r w:rsidR="004F1DFA" w:rsidRPr="005166E1">
        <w:rPr>
          <w:rFonts w:ascii="Arial" w:hAnsi="Arial" w:cs="Arial"/>
          <w:sz w:val="24"/>
          <w:szCs w:val="24"/>
        </w:rPr>
        <w:t xml:space="preserve"> eliberat de Direcția Generală de Asistență Socială și Protecția Copilului a </w:t>
      </w:r>
      <w:r w:rsidR="006A1852" w:rsidRPr="005166E1">
        <w:rPr>
          <w:rFonts w:ascii="Arial" w:hAnsi="Arial" w:cs="Arial"/>
          <w:sz w:val="24"/>
          <w:szCs w:val="24"/>
        </w:rPr>
        <w:t>J</w:t>
      </w:r>
      <w:r w:rsidR="004F1DFA" w:rsidRPr="005166E1">
        <w:rPr>
          <w:rFonts w:ascii="Arial" w:hAnsi="Arial" w:cs="Arial"/>
          <w:sz w:val="24"/>
          <w:szCs w:val="24"/>
        </w:rPr>
        <w:t>udețului Dâmbovița;</w:t>
      </w:r>
    </w:p>
    <w:p w14:paraId="6B4BE2C8" w14:textId="412F2EDD" w:rsidR="00F56A58" w:rsidRDefault="00471CAC" w:rsidP="00B21213">
      <w:pPr>
        <w:tabs>
          <w:tab w:val="left" w:pos="851"/>
          <w:tab w:val="left" w:pos="993"/>
        </w:tabs>
        <w:spacing w:after="0"/>
        <w:ind w:firstLine="851"/>
        <w:jc w:val="both"/>
        <w:rPr>
          <w:rFonts w:ascii="Arial" w:hAnsi="Arial" w:cs="Arial"/>
          <w:sz w:val="24"/>
          <w:szCs w:val="24"/>
        </w:rPr>
      </w:pPr>
      <w:r w:rsidRPr="005166E1">
        <w:rPr>
          <w:rFonts w:ascii="Arial" w:hAnsi="Arial" w:cs="Arial"/>
          <w:sz w:val="24"/>
          <w:szCs w:val="24"/>
        </w:rPr>
        <w:t>ţinând seama de</w:t>
      </w:r>
      <w:r w:rsidRPr="005166E1">
        <w:t xml:space="preserve"> </w:t>
      </w:r>
      <w:r w:rsidRPr="005166E1">
        <w:rPr>
          <w:rFonts w:ascii="Arial" w:hAnsi="Arial" w:cs="Arial"/>
          <w:sz w:val="24"/>
          <w:szCs w:val="24"/>
        </w:rPr>
        <w:t xml:space="preserve">notificarea adresată primarului comunei Vulcana-Băi de către </w:t>
      </w:r>
      <w:r w:rsidR="0011358F">
        <w:rPr>
          <w:rFonts w:ascii="Arial" w:hAnsi="Arial" w:cs="Arial"/>
          <w:sz w:val="24"/>
          <w:szCs w:val="24"/>
        </w:rPr>
        <w:t>doamna</w:t>
      </w:r>
      <w:r w:rsidR="00603242" w:rsidRPr="005166E1">
        <w:rPr>
          <w:rFonts w:ascii="Arial" w:hAnsi="Arial" w:cs="Arial"/>
          <w:i/>
          <w:sz w:val="24"/>
          <w:szCs w:val="24"/>
        </w:rPr>
        <w:t xml:space="preserve"> </w:t>
      </w:r>
      <w:r w:rsidR="00A02D1D">
        <w:rPr>
          <w:rFonts w:ascii="Arial" w:hAnsi="Arial" w:cs="Arial"/>
          <w:i/>
          <w:sz w:val="24"/>
          <w:szCs w:val="24"/>
        </w:rPr>
        <w:t>Daniela SARU</w:t>
      </w:r>
      <w:r w:rsidR="00783264" w:rsidRPr="005166E1">
        <w:rPr>
          <w:rFonts w:ascii="Arial" w:hAnsi="Arial" w:cs="Arial"/>
          <w:i/>
          <w:sz w:val="24"/>
          <w:szCs w:val="24"/>
        </w:rPr>
        <w:t>,</w:t>
      </w:r>
      <w:r w:rsidR="00E773E5" w:rsidRPr="005166E1">
        <w:rPr>
          <w:rFonts w:ascii="Arial" w:hAnsi="Arial" w:cs="Arial"/>
          <w:i/>
          <w:sz w:val="24"/>
          <w:szCs w:val="24"/>
        </w:rPr>
        <w:t xml:space="preserve"> </w:t>
      </w:r>
      <w:r w:rsidR="00783264" w:rsidRPr="005166E1">
        <w:rPr>
          <w:rFonts w:ascii="Arial" w:hAnsi="Arial" w:cs="Arial"/>
          <w:sz w:val="24"/>
          <w:szCs w:val="24"/>
        </w:rPr>
        <w:t xml:space="preserve">înregistrată sub nr. </w:t>
      </w:r>
      <w:r w:rsidR="004B6A08">
        <w:rPr>
          <w:rFonts w:ascii="Arial" w:hAnsi="Arial" w:cs="Arial"/>
          <w:sz w:val="24"/>
          <w:szCs w:val="24"/>
        </w:rPr>
        <w:t>2639</w:t>
      </w:r>
      <w:r w:rsidR="005166E1" w:rsidRPr="005166E1">
        <w:rPr>
          <w:rFonts w:ascii="Arial" w:hAnsi="Arial" w:cs="Arial"/>
          <w:sz w:val="24"/>
          <w:szCs w:val="24"/>
        </w:rPr>
        <w:t xml:space="preserve"> </w:t>
      </w:r>
      <w:r w:rsidR="00783264" w:rsidRPr="005166E1">
        <w:rPr>
          <w:rFonts w:ascii="Arial" w:hAnsi="Arial" w:cs="Arial"/>
          <w:sz w:val="24"/>
          <w:szCs w:val="24"/>
        </w:rPr>
        <w:t xml:space="preserve">din </w:t>
      </w:r>
      <w:r w:rsidR="004B6A08">
        <w:rPr>
          <w:rFonts w:ascii="Arial" w:hAnsi="Arial" w:cs="Arial"/>
          <w:sz w:val="24"/>
          <w:szCs w:val="24"/>
        </w:rPr>
        <w:t>15</w:t>
      </w:r>
      <w:r w:rsidR="003F78B4">
        <w:rPr>
          <w:rFonts w:ascii="Arial" w:hAnsi="Arial" w:cs="Arial"/>
          <w:sz w:val="24"/>
          <w:szCs w:val="24"/>
        </w:rPr>
        <w:t xml:space="preserve"> </w:t>
      </w:r>
      <w:r w:rsidR="00F56A58">
        <w:rPr>
          <w:rFonts w:ascii="Arial" w:hAnsi="Arial" w:cs="Arial"/>
          <w:sz w:val="24"/>
          <w:szCs w:val="24"/>
        </w:rPr>
        <w:t>mai</w:t>
      </w:r>
      <w:r w:rsidR="003F78B4">
        <w:rPr>
          <w:rFonts w:ascii="Arial" w:hAnsi="Arial" w:cs="Arial"/>
          <w:sz w:val="24"/>
          <w:szCs w:val="24"/>
        </w:rPr>
        <w:t xml:space="preserve"> 2025</w:t>
      </w:r>
      <w:r w:rsidR="00783264" w:rsidRPr="005166E1">
        <w:rPr>
          <w:rFonts w:ascii="Arial" w:hAnsi="Arial" w:cs="Arial"/>
          <w:sz w:val="24"/>
          <w:szCs w:val="24"/>
        </w:rPr>
        <w:t xml:space="preserve">, </w:t>
      </w:r>
      <w:r w:rsidR="00B135F0" w:rsidRPr="005166E1">
        <w:rPr>
          <w:rFonts w:ascii="Arial" w:hAnsi="Arial" w:cs="Arial"/>
          <w:sz w:val="24"/>
          <w:szCs w:val="24"/>
        </w:rPr>
        <w:t xml:space="preserve">prin care solicită </w:t>
      </w:r>
      <w:r w:rsidR="00E773E5" w:rsidRPr="005166E1">
        <w:rPr>
          <w:rFonts w:ascii="Arial" w:hAnsi="Arial" w:cs="Arial"/>
          <w:sz w:val="24"/>
          <w:szCs w:val="24"/>
        </w:rPr>
        <w:t xml:space="preserve">încadrarea în funcţia de </w:t>
      </w:r>
      <w:r w:rsidRPr="005166E1">
        <w:rPr>
          <w:rFonts w:ascii="Arial" w:hAnsi="Arial" w:cs="Arial"/>
          <w:sz w:val="24"/>
          <w:szCs w:val="24"/>
        </w:rPr>
        <w:t>asistent personal al persoanei cu handicap grav</w:t>
      </w:r>
      <w:r w:rsidR="00650552" w:rsidRPr="005166E1">
        <w:rPr>
          <w:rFonts w:ascii="Arial" w:hAnsi="Arial" w:cs="Arial"/>
          <w:sz w:val="24"/>
          <w:szCs w:val="24"/>
        </w:rPr>
        <w:t>;</w:t>
      </w:r>
      <w:r w:rsidR="00F56A58" w:rsidRPr="00F56A58">
        <w:rPr>
          <w:rFonts w:ascii="Arial" w:hAnsi="Arial" w:cs="Arial"/>
          <w:sz w:val="24"/>
          <w:szCs w:val="24"/>
        </w:rPr>
        <w:t xml:space="preserve"> </w:t>
      </w:r>
    </w:p>
    <w:p w14:paraId="4CF4F2C8" w14:textId="0AB63A49" w:rsidR="00F56A58" w:rsidRPr="00483035" w:rsidRDefault="00F56A58" w:rsidP="00B21213">
      <w:pPr>
        <w:tabs>
          <w:tab w:val="left" w:pos="851"/>
          <w:tab w:val="left" w:pos="993"/>
        </w:tabs>
        <w:spacing w:after="0"/>
        <w:ind w:firstLine="851"/>
        <w:jc w:val="both"/>
        <w:rPr>
          <w:rFonts w:ascii="Arial" w:hAnsi="Arial" w:cs="Arial"/>
          <w:bCs/>
          <w:sz w:val="24"/>
          <w:szCs w:val="24"/>
        </w:rPr>
      </w:pPr>
      <w:r w:rsidRPr="00483035">
        <w:rPr>
          <w:rFonts w:ascii="Arial" w:hAnsi="Arial" w:cs="Arial"/>
          <w:sz w:val="24"/>
          <w:szCs w:val="24"/>
        </w:rPr>
        <w:t xml:space="preserve">luând act de acordul persoanei cu handicap, înregistrat sub nr. </w:t>
      </w:r>
      <w:r w:rsidR="004B6A08">
        <w:rPr>
          <w:rFonts w:ascii="Arial" w:hAnsi="Arial" w:cs="Arial"/>
          <w:sz w:val="24"/>
          <w:szCs w:val="24"/>
        </w:rPr>
        <w:t>2640</w:t>
      </w:r>
      <w:r w:rsidRPr="00483035">
        <w:rPr>
          <w:rFonts w:ascii="Arial" w:hAnsi="Arial" w:cs="Arial"/>
          <w:sz w:val="24"/>
          <w:szCs w:val="24"/>
        </w:rPr>
        <w:t xml:space="preserve"> din </w:t>
      </w:r>
      <w:r w:rsidR="004B6A08">
        <w:rPr>
          <w:rFonts w:ascii="Arial" w:hAnsi="Arial" w:cs="Arial"/>
          <w:sz w:val="24"/>
          <w:szCs w:val="24"/>
        </w:rPr>
        <w:t>15</w:t>
      </w:r>
      <w:r>
        <w:rPr>
          <w:rFonts w:ascii="Arial" w:hAnsi="Arial" w:cs="Arial"/>
          <w:sz w:val="24"/>
          <w:szCs w:val="24"/>
        </w:rPr>
        <w:t xml:space="preserve"> </w:t>
      </w:r>
      <w:r w:rsidR="00A862BF">
        <w:rPr>
          <w:rFonts w:ascii="Arial" w:hAnsi="Arial" w:cs="Arial"/>
          <w:sz w:val="24"/>
          <w:szCs w:val="24"/>
        </w:rPr>
        <w:t>mai</w:t>
      </w:r>
      <w:r w:rsidRPr="00483035">
        <w:rPr>
          <w:rFonts w:ascii="Arial" w:hAnsi="Arial" w:cs="Arial"/>
          <w:sz w:val="24"/>
          <w:szCs w:val="24"/>
        </w:rPr>
        <w:t xml:space="preserve"> 202</w:t>
      </w:r>
      <w:r>
        <w:rPr>
          <w:rFonts w:ascii="Arial" w:hAnsi="Arial" w:cs="Arial"/>
          <w:sz w:val="24"/>
          <w:szCs w:val="24"/>
        </w:rPr>
        <w:t>5</w:t>
      </w:r>
      <w:r w:rsidRPr="00483035">
        <w:rPr>
          <w:rFonts w:ascii="Arial" w:hAnsi="Arial" w:cs="Arial"/>
          <w:sz w:val="24"/>
          <w:szCs w:val="24"/>
        </w:rPr>
        <w:t xml:space="preserve">, potrivit căruia </w:t>
      </w:r>
      <w:r>
        <w:rPr>
          <w:rFonts w:ascii="Arial" w:hAnsi="Arial" w:cs="Arial"/>
          <w:sz w:val="24"/>
          <w:szCs w:val="24"/>
        </w:rPr>
        <w:t>doamna</w:t>
      </w:r>
      <w:r w:rsidRPr="00483035">
        <w:rPr>
          <w:rFonts w:ascii="Arial" w:hAnsi="Arial" w:cs="Arial"/>
          <w:sz w:val="24"/>
          <w:szCs w:val="24"/>
        </w:rPr>
        <w:t xml:space="preserve"> </w:t>
      </w:r>
      <w:r w:rsidR="00B256D4" w:rsidRPr="00B256D4">
        <w:rPr>
          <w:rFonts w:ascii="Arial" w:hAnsi="Arial" w:cs="Arial"/>
          <w:i/>
          <w:sz w:val="24"/>
          <w:szCs w:val="24"/>
        </w:rPr>
        <w:t>Floarea STÎNGACIU</w:t>
      </w:r>
      <w:r w:rsidR="00B256D4" w:rsidRPr="005166E1">
        <w:rPr>
          <w:rFonts w:ascii="Arial" w:hAnsi="Arial" w:cs="Arial"/>
          <w:b/>
          <w:bCs/>
          <w:sz w:val="24"/>
          <w:szCs w:val="24"/>
        </w:rPr>
        <w:t xml:space="preserve"> </w:t>
      </w:r>
      <w:r w:rsidRPr="00483035">
        <w:rPr>
          <w:rFonts w:ascii="Arial" w:hAnsi="Arial" w:cs="Arial"/>
          <w:sz w:val="24"/>
          <w:szCs w:val="24"/>
        </w:rPr>
        <w:t xml:space="preserve">este de acord ca </w:t>
      </w:r>
      <w:r>
        <w:rPr>
          <w:rFonts w:ascii="Arial" w:hAnsi="Arial" w:cs="Arial"/>
          <w:sz w:val="24"/>
          <w:szCs w:val="24"/>
        </w:rPr>
        <w:t>doamna</w:t>
      </w:r>
      <w:r w:rsidRPr="00483035">
        <w:rPr>
          <w:rFonts w:ascii="Arial" w:hAnsi="Arial" w:cs="Arial"/>
          <w:sz w:val="24"/>
          <w:szCs w:val="24"/>
        </w:rPr>
        <w:t xml:space="preserve"> </w:t>
      </w:r>
      <w:r w:rsidR="00B256D4">
        <w:rPr>
          <w:rFonts w:ascii="Arial" w:hAnsi="Arial" w:cs="Arial"/>
          <w:i/>
          <w:sz w:val="24"/>
          <w:szCs w:val="24"/>
        </w:rPr>
        <w:t>Daniela SARU</w:t>
      </w:r>
      <w:r w:rsidR="00B256D4" w:rsidRPr="00483035">
        <w:rPr>
          <w:rFonts w:ascii="Arial" w:hAnsi="Arial" w:cs="Arial"/>
          <w:sz w:val="24"/>
          <w:szCs w:val="24"/>
        </w:rPr>
        <w:t xml:space="preserve"> </w:t>
      </w:r>
      <w:r w:rsidRPr="00483035">
        <w:rPr>
          <w:rFonts w:ascii="Arial" w:hAnsi="Arial" w:cs="Arial"/>
          <w:sz w:val="24"/>
          <w:szCs w:val="24"/>
        </w:rPr>
        <w:t>să fie angajat</w:t>
      </w:r>
      <w:r>
        <w:rPr>
          <w:rFonts w:ascii="Arial" w:hAnsi="Arial" w:cs="Arial"/>
          <w:sz w:val="24"/>
          <w:szCs w:val="24"/>
        </w:rPr>
        <w:t>ă</w:t>
      </w:r>
      <w:r w:rsidRPr="00483035">
        <w:rPr>
          <w:rFonts w:ascii="Arial" w:hAnsi="Arial" w:cs="Arial"/>
          <w:sz w:val="24"/>
          <w:szCs w:val="24"/>
        </w:rPr>
        <w:t xml:space="preserve"> asistent personal</w:t>
      </w:r>
      <w:r w:rsidRPr="00434F69">
        <w:rPr>
          <w:rFonts w:ascii="Arial" w:hAnsi="Arial" w:cs="Arial"/>
          <w:sz w:val="24"/>
          <w:szCs w:val="24"/>
        </w:rPr>
        <w:t xml:space="preserve"> al persoanei cu handicap grav</w:t>
      </w:r>
      <w:r w:rsidRPr="00483035">
        <w:rPr>
          <w:rFonts w:ascii="Arial" w:hAnsi="Arial" w:cs="Arial"/>
          <w:sz w:val="24"/>
          <w:szCs w:val="24"/>
        </w:rPr>
        <w:t>;</w:t>
      </w:r>
    </w:p>
    <w:p w14:paraId="1D0B8FC9" w14:textId="3E8365C2" w:rsidR="00442518" w:rsidRPr="005166E1" w:rsidRDefault="00747614" w:rsidP="00B21213">
      <w:pPr>
        <w:tabs>
          <w:tab w:val="left" w:pos="851"/>
          <w:tab w:val="left" w:pos="993"/>
        </w:tabs>
        <w:spacing w:after="0"/>
        <w:ind w:firstLine="851"/>
        <w:jc w:val="both"/>
        <w:rPr>
          <w:rFonts w:ascii="Arial" w:hAnsi="Arial" w:cs="Arial"/>
          <w:bCs/>
          <w:sz w:val="24"/>
          <w:szCs w:val="24"/>
        </w:rPr>
      </w:pPr>
      <w:r w:rsidRPr="005166E1">
        <w:rPr>
          <w:rFonts w:ascii="Arial" w:hAnsi="Arial" w:cs="Arial"/>
          <w:bCs/>
          <w:sz w:val="24"/>
          <w:szCs w:val="24"/>
        </w:rPr>
        <w:t xml:space="preserve">analizând proiectul de dispoziție nr. </w:t>
      </w:r>
      <w:r w:rsidR="008C4EAF">
        <w:rPr>
          <w:rFonts w:ascii="Arial" w:hAnsi="Arial" w:cs="Arial"/>
          <w:bCs/>
          <w:sz w:val="24"/>
          <w:szCs w:val="24"/>
        </w:rPr>
        <w:t>196</w:t>
      </w:r>
      <w:r w:rsidRPr="005166E1">
        <w:rPr>
          <w:rFonts w:ascii="Arial" w:hAnsi="Arial" w:cs="Arial"/>
          <w:bCs/>
          <w:sz w:val="24"/>
          <w:szCs w:val="24"/>
        </w:rPr>
        <w:t xml:space="preserve"> din </w:t>
      </w:r>
      <w:r w:rsidR="008670A4">
        <w:rPr>
          <w:rFonts w:ascii="Arial" w:hAnsi="Arial" w:cs="Arial"/>
          <w:bCs/>
          <w:sz w:val="24"/>
          <w:szCs w:val="24"/>
        </w:rPr>
        <w:t>27</w:t>
      </w:r>
      <w:r w:rsidR="00A15E37">
        <w:rPr>
          <w:rFonts w:ascii="Arial" w:hAnsi="Arial" w:cs="Arial"/>
          <w:bCs/>
          <w:sz w:val="24"/>
          <w:szCs w:val="24"/>
        </w:rPr>
        <w:t xml:space="preserve"> </w:t>
      </w:r>
      <w:r w:rsidR="00A862BF">
        <w:rPr>
          <w:rFonts w:ascii="Arial" w:hAnsi="Arial" w:cs="Arial"/>
          <w:bCs/>
          <w:sz w:val="24"/>
          <w:szCs w:val="24"/>
        </w:rPr>
        <w:t>mai</w:t>
      </w:r>
      <w:r w:rsidR="00B47C02" w:rsidRPr="005166E1">
        <w:rPr>
          <w:rFonts w:ascii="Arial" w:hAnsi="Arial" w:cs="Arial"/>
          <w:bCs/>
          <w:sz w:val="24"/>
          <w:szCs w:val="24"/>
        </w:rPr>
        <w:t xml:space="preserve"> 202</w:t>
      </w:r>
      <w:r w:rsidR="003F78B4">
        <w:rPr>
          <w:rFonts w:ascii="Arial" w:hAnsi="Arial" w:cs="Arial"/>
          <w:bCs/>
          <w:sz w:val="24"/>
          <w:szCs w:val="24"/>
        </w:rPr>
        <w:t>5</w:t>
      </w:r>
      <w:r w:rsidRPr="005166E1">
        <w:rPr>
          <w:rFonts w:ascii="Arial" w:hAnsi="Arial" w:cs="Arial"/>
          <w:bCs/>
          <w:sz w:val="24"/>
          <w:szCs w:val="24"/>
        </w:rPr>
        <w:t xml:space="preserve"> pentru încadrarea cu contract individual de muncă a </w:t>
      </w:r>
      <w:r w:rsidR="0011358F">
        <w:rPr>
          <w:rFonts w:ascii="Arial" w:hAnsi="Arial" w:cs="Arial"/>
          <w:bCs/>
          <w:sz w:val="24"/>
          <w:szCs w:val="24"/>
        </w:rPr>
        <w:t>doamne</w:t>
      </w:r>
      <w:r w:rsidR="00256E9B">
        <w:rPr>
          <w:rFonts w:ascii="Arial" w:hAnsi="Arial" w:cs="Arial"/>
          <w:bCs/>
          <w:sz w:val="24"/>
          <w:szCs w:val="24"/>
        </w:rPr>
        <w:t>i</w:t>
      </w:r>
      <w:r w:rsidRPr="005166E1">
        <w:rPr>
          <w:rFonts w:ascii="Arial" w:hAnsi="Arial" w:cs="Arial"/>
          <w:bCs/>
          <w:sz w:val="24"/>
          <w:szCs w:val="24"/>
        </w:rPr>
        <w:t xml:space="preserve"> </w:t>
      </w:r>
      <w:r w:rsidR="004E2593">
        <w:rPr>
          <w:rFonts w:ascii="Arial" w:hAnsi="Arial" w:cs="Arial"/>
          <w:i/>
          <w:sz w:val="24"/>
          <w:szCs w:val="24"/>
        </w:rPr>
        <w:t>Daniela SARU</w:t>
      </w:r>
      <w:r w:rsidR="004E2593" w:rsidRPr="005166E1">
        <w:rPr>
          <w:rFonts w:ascii="Arial" w:hAnsi="Arial" w:cs="Arial"/>
          <w:bCs/>
          <w:sz w:val="24"/>
          <w:szCs w:val="24"/>
        </w:rPr>
        <w:t xml:space="preserve"> </w:t>
      </w:r>
      <w:r w:rsidRPr="005166E1">
        <w:rPr>
          <w:rFonts w:ascii="Arial" w:hAnsi="Arial" w:cs="Arial"/>
          <w:bCs/>
          <w:sz w:val="24"/>
          <w:szCs w:val="24"/>
        </w:rPr>
        <w:t>î</w:t>
      </w:r>
      <w:r w:rsidR="004516DF" w:rsidRPr="005166E1">
        <w:rPr>
          <w:rFonts w:ascii="Arial" w:hAnsi="Arial" w:cs="Arial"/>
          <w:bCs/>
          <w:sz w:val="24"/>
          <w:szCs w:val="24"/>
        </w:rPr>
        <w:t xml:space="preserve">n </w:t>
      </w:r>
      <w:r w:rsidR="00107FAA" w:rsidRPr="005166E1">
        <w:rPr>
          <w:rFonts w:ascii="Arial" w:hAnsi="Arial" w:cs="Arial"/>
          <w:bCs/>
          <w:sz w:val="24"/>
          <w:szCs w:val="24"/>
        </w:rPr>
        <w:t>funcția</w:t>
      </w:r>
      <w:r w:rsidR="004516DF" w:rsidRPr="005166E1">
        <w:rPr>
          <w:rFonts w:ascii="Arial" w:hAnsi="Arial" w:cs="Arial"/>
          <w:bCs/>
          <w:sz w:val="24"/>
          <w:szCs w:val="24"/>
        </w:rPr>
        <w:t xml:space="preserve"> de asistent personal </w:t>
      </w:r>
      <w:r w:rsidR="006548C6" w:rsidRPr="005166E1">
        <w:rPr>
          <w:rFonts w:ascii="Arial" w:hAnsi="Arial" w:cs="Arial"/>
          <w:bCs/>
          <w:sz w:val="24"/>
          <w:szCs w:val="24"/>
        </w:rPr>
        <w:t>al persoanei cu handicap grav</w:t>
      </w:r>
      <w:r w:rsidR="006F6DAF" w:rsidRPr="005166E1">
        <w:rPr>
          <w:rFonts w:ascii="Arial" w:hAnsi="Arial" w:cs="Arial"/>
          <w:bCs/>
          <w:sz w:val="24"/>
          <w:szCs w:val="24"/>
        </w:rPr>
        <w:t>,</w:t>
      </w:r>
      <w:r w:rsidR="006548C6" w:rsidRPr="005166E1">
        <w:rPr>
          <w:rFonts w:ascii="Arial" w:hAnsi="Arial" w:cs="Arial"/>
          <w:bCs/>
          <w:sz w:val="24"/>
          <w:szCs w:val="24"/>
        </w:rPr>
        <w:t xml:space="preserve"> </w:t>
      </w:r>
      <w:r w:rsidR="004E2593" w:rsidRPr="00B256D4">
        <w:rPr>
          <w:rFonts w:ascii="Arial" w:hAnsi="Arial" w:cs="Arial"/>
          <w:i/>
          <w:sz w:val="24"/>
          <w:szCs w:val="24"/>
        </w:rPr>
        <w:t>Floarea STÎNGACIU</w:t>
      </w:r>
      <w:r w:rsidR="006548C6" w:rsidRPr="005166E1">
        <w:rPr>
          <w:rFonts w:ascii="Arial" w:hAnsi="Arial" w:cs="Arial"/>
          <w:bCs/>
          <w:sz w:val="24"/>
          <w:szCs w:val="24"/>
        </w:rPr>
        <w:t>,</w:t>
      </w:r>
      <w:r w:rsidRPr="005166E1">
        <w:rPr>
          <w:rFonts w:ascii="Arial" w:hAnsi="Arial" w:cs="Arial"/>
          <w:bCs/>
          <w:sz w:val="24"/>
          <w:szCs w:val="24"/>
        </w:rPr>
        <w:t xml:space="preserve"> însoțit de instrumentele de motivare și prezentare</w:t>
      </w:r>
      <w:r w:rsidR="00650552" w:rsidRPr="005166E1">
        <w:rPr>
          <w:rFonts w:ascii="Arial" w:hAnsi="Arial" w:cs="Arial"/>
          <w:sz w:val="24"/>
          <w:szCs w:val="24"/>
        </w:rPr>
        <w:t xml:space="preserve"> asupra căruia s-a exercitat controlul financiar preventiv propriu și a obținut viză</w:t>
      </w:r>
      <w:r w:rsidRPr="005166E1">
        <w:rPr>
          <w:rFonts w:ascii="Arial" w:hAnsi="Arial" w:cs="Arial"/>
          <w:bCs/>
          <w:sz w:val="24"/>
          <w:szCs w:val="24"/>
        </w:rPr>
        <w:t>;</w:t>
      </w:r>
    </w:p>
    <w:p w14:paraId="5F97CEEF" w14:textId="77777777" w:rsidR="002B2463" w:rsidRPr="005166E1" w:rsidRDefault="002B2463" w:rsidP="00B21213">
      <w:pPr>
        <w:tabs>
          <w:tab w:val="left" w:pos="851"/>
          <w:tab w:val="left" w:pos="993"/>
        </w:tabs>
        <w:ind w:firstLine="851"/>
        <w:jc w:val="both"/>
        <w:rPr>
          <w:rFonts w:ascii="Arial" w:hAnsi="Arial" w:cs="Arial"/>
          <w:bCs/>
          <w:sz w:val="24"/>
          <w:szCs w:val="24"/>
        </w:rPr>
      </w:pPr>
      <w:r w:rsidRPr="005166E1">
        <w:rPr>
          <w:rFonts w:ascii="Arial" w:hAnsi="Arial" w:cs="Arial"/>
          <w:sz w:val="24"/>
          <w:szCs w:val="24"/>
        </w:rPr>
        <w:t>în temeiul prevederilor art. 196 alin. (1) lit. b) din</w:t>
      </w:r>
      <w:r w:rsidRPr="005166E1">
        <w:t xml:space="preserve"> </w:t>
      </w:r>
      <w:r w:rsidRPr="005166E1">
        <w:rPr>
          <w:rFonts w:ascii="Arial" w:hAnsi="Arial" w:cs="Arial"/>
          <w:sz w:val="24"/>
          <w:szCs w:val="24"/>
        </w:rPr>
        <w:t>Ordonanța de urgență a Guvernului nr. 57/2019 privind Codul administrativ,</w:t>
      </w:r>
      <w:r w:rsidR="00283FE6" w:rsidRPr="005166E1">
        <w:t xml:space="preserve"> </w:t>
      </w:r>
      <w:r w:rsidR="008D46AD" w:rsidRPr="005166E1">
        <w:rPr>
          <w:rFonts w:ascii="Arial" w:hAnsi="Arial" w:cs="Arial"/>
          <w:sz w:val="24"/>
          <w:szCs w:val="24"/>
        </w:rPr>
        <w:t xml:space="preserve">cu </w:t>
      </w:r>
      <w:r w:rsidR="00295938" w:rsidRPr="005166E1">
        <w:rPr>
          <w:rFonts w:ascii="Arial" w:hAnsi="Arial" w:cs="Arial"/>
          <w:sz w:val="24"/>
          <w:szCs w:val="24"/>
        </w:rPr>
        <w:t xml:space="preserve">modificările și </w:t>
      </w:r>
      <w:r w:rsidR="008D46AD" w:rsidRPr="005166E1">
        <w:rPr>
          <w:rFonts w:ascii="Arial" w:hAnsi="Arial" w:cs="Arial"/>
          <w:sz w:val="24"/>
          <w:szCs w:val="24"/>
        </w:rPr>
        <w:t>completările ulterioare,</w:t>
      </w:r>
    </w:p>
    <w:p w14:paraId="5DEA9A83" w14:textId="77777777" w:rsidR="00B135F0" w:rsidRPr="005166E1" w:rsidRDefault="00B135F0" w:rsidP="00B21213">
      <w:pPr>
        <w:tabs>
          <w:tab w:val="left" w:pos="1134"/>
        </w:tabs>
        <w:spacing w:after="0"/>
        <w:ind w:firstLine="851"/>
        <w:jc w:val="both"/>
        <w:rPr>
          <w:rFonts w:ascii="Arial" w:hAnsi="Arial" w:cs="Arial"/>
          <w:sz w:val="8"/>
          <w:szCs w:val="24"/>
        </w:rPr>
      </w:pPr>
    </w:p>
    <w:p w14:paraId="0C367ED1" w14:textId="77777777" w:rsidR="000B703F" w:rsidRPr="005166E1" w:rsidRDefault="00294C21" w:rsidP="00B21213">
      <w:pPr>
        <w:jc w:val="center"/>
        <w:rPr>
          <w:rFonts w:ascii="Arial" w:hAnsi="Arial" w:cs="Arial"/>
          <w:b/>
          <w:bCs/>
          <w:sz w:val="24"/>
          <w:szCs w:val="24"/>
        </w:rPr>
      </w:pPr>
      <w:r w:rsidRPr="005166E1">
        <w:rPr>
          <w:rFonts w:ascii="Arial" w:hAnsi="Arial" w:cs="Arial"/>
          <w:b/>
          <w:bCs/>
          <w:i/>
          <w:iCs/>
          <w:sz w:val="24"/>
          <w:szCs w:val="24"/>
        </w:rPr>
        <w:t xml:space="preserve">PRIMARUL COMUNEI VULCANA-BĂI </w:t>
      </w:r>
      <w:r w:rsidR="004C4BEA" w:rsidRPr="005166E1">
        <w:rPr>
          <w:rFonts w:ascii="Arial" w:hAnsi="Arial" w:cs="Arial"/>
          <w:b/>
          <w:bCs/>
          <w:sz w:val="24"/>
          <w:szCs w:val="24"/>
        </w:rPr>
        <w:t xml:space="preserve"> emite următoarea dispoziţie:</w:t>
      </w:r>
    </w:p>
    <w:p w14:paraId="10590209" w14:textId="06F3B6B9" w:rsidR="00003B7E" w:rsidRPr="008C1E31" w:rsidRDefault="00294C21" w:rsidP="00B21213">
      <w:pPr>
        <w:spacing w:after="0"/>
        <w:ind w:firstLine="851"/>
        <w:jc w:val="both"/>
        <w:rPr>
          <w:rFonts w:ascii="Arial" w:hAnsi="Arial" w:cs="Arial"/>
          <w:sz w:val="24"/>
          <w:szCs w:val="24"/>
        </w:rPr>
      </w:pPr>
      <w:r w:rsidRPr="005166E1">
        <w:rPr>
          <w:b/>
          <w:bCs/>
        </w:rPr>
        <w:t xml:space="preserve"> </w:t>
      </w:r>
      <w:r w:rsidR="00003B7E" w:rsidRPr="00934AE6">
        <w:rPr>
          <w:rFonts w:ascii="Arial" w:hAnsi="Arial" w:cs="Arial"/>
          <w:b/>
          <w:bCs/>
          <w:sz w:val="24"/>
          <w:szCs w:val="24"/>
        </w:rPr>
        <w:t xml:space="preserve">Art. 1. - </w:t>
      </w:r>
      <w:r w:rsidR="00003B7E" w:rsidRPr="009C3573">
        <w:rPr>
          <w:rFonts w:ascii="Arial" w:hAnsi="Arial" w:cs="Arial"/>
          <w:b/>
          <w:bCs/>
          <w:sz w:val="24"/>
          <w:szCs w:val="24"/>
        </w:rPr>
        <w:t>(1)</w:t>
      </w:r>
      <w:r w:rsidR="00003B7E" w:rsidRPr="00934AE6">
        <w:rPr>
          <w:rFonts w:ascii="Arial" w:hAnsi="Arial" w:cs="Arial"/>
          <w:bCs/>
          <w:sz w:val="24"/>
          <w:szCs w:val="24"/>
        </w:rPr>
        <w:t xml:space="preserve"> Se modifică cu </w:t>
      </w:r>
      <w:r w:rsidR="00003B7E">
        <w:rPr>
          <w:rFonts w:ascii="Arial" w:hAnsi="Arial" w:cs="Arial"/>
          <w:bCs/>
          <w:sz w:val="24"/>
          <w:szCs w:val="24"/>
        </w:rPr>
        <w:t>un post, numărul de posturi</w:t>
      </w:r>
      <w:r w:rsidR="00003B7E" w:rsidRPr="00934AE6">
        <w:rPr>
          <w:rFonts w:ascii="Arial" w:hAnsi="Arial" w:cs="Arial"/>
          <w:bCs/>
          <w:sz w:val="24"/>
          <w:szCs w:val="24"/>
        </w:rPr>
        <w:t xml:space="preserve"> pentru </w:t>
      </w:r>
      <w:r w:rsidR="00003B7E" w:rsidRPr="00934AE6">
        <w:rPr>
          <w:rFonts w:ascii="Arial" w:hAnsi="Arial" w:cs="Arial"/>
          <w:sz w:val="24"/>
          <w:szCs w:val="24"/>
        </w:rPr>
        <w:t xml:space="preserve">asistenții personali </w:t>
      </w:r>
      <w:r w:rsidR="00003B7E">
        <w:rPr>
          <w:rFonts w:ascii="Arial" w:hAnsi="Arial" w:cs="Arial"/>
          <w:sz w:val="24"/>
          <w:szCs w:val="24"/>
        </w:rPr>
        <w:t xml:space="preserve">ai persoanelor cu handicap grav </w:t>
      </w:r>
      <w:r w:rsidR="00003B7E" w:rsidRPr="00934AE6">
        <w:rPr>
          <w:rFonts w:ascii="Arial" w:hAnsi="Arial" w:cs="Arial"/>
          <w:sz w:val="24"/>
          <w:szCs w:val="24"/>
        </w:rPr>
        <w:t>din structura Serviciului public pentru protecția specială a persoanelor cu handicap, înființat prin Hotărârea Consiliului Local nr.</w:t>
      </w:r>
      <w:r w:rsidR="00003B7E">
        <w:rPr>
          <w:rFonts w:ascii="Arial" w:hAnsi="Arial" w:cs="Arial"/>
          <w:sz w:val="24"/>
          <w:szCs w:val="24"/>
        </w:rPr>
        <w:t xml:space="preserve"> </w:t>
      </w:r>
      <w:r w:rsidR="00003B7E" w:rsidRPr="00934AE6">
        <w:rPr>
          <w:rFonts w:ascii="Arial" w:hAnsi="Arial" w:cs="Arial"/>
          <w:sz w:val="24"/>
          <w:szCs w:val="24"/>
        </w:rPr>
        <w:t>6/2000</w:t>
      </w:r>
      <w:r w:rsidR="00003B7E">
        <w:rPr>
          <w:rFonts w:ascii="Arial" w:hAnsi="Arial" w:cs="Arial"/>
          <w:sz w:val="24"/>
          <w:szCs w:val="24"/>
        </w:rPr>
        <w:t xml:space="preserve">, prin punerea  în executare a prevederilor art. 8 alin. (1) lit. b) din Hotărârea Consiliului Local nr. </w:t>
      </w:r>
      <w:r w:rsidR="002E1090">
        <w:rPr>
          <w:rFonts w:ascii="Arial" w:hAnsi="Arial" w:cs="Arial"/>
          <w:sz w:val="24"/>
          <w:szCs w:val="24"/>
        </w:rPr>
        <w:t>20</w:t>
      </w:r>
      <w:r w:rsidR="00003B7E">
        <w:rPr>
          <w:rFonts w:ascii="Arial" w:hAnsi="Arial" w:cs="Arial"/>
          <w:sz w:val="24"/>
          <w:szCs w:val="24"/>
        </w:rPr>
        <w:t>/202</w:t>
      </w:r>
      <w:r w:rsidR="002E1090">
        <w:rPr>
          <w:rFonts w:ascii="Arial" w:hAnsi="Arial" w:cs="Arial"/>
          <w:sz w:val="24"/>
          <w:szCs w:val="24"/>
        </w:rPr>
        <w:t>5</w:t>
      </w:r>
      <w:r w:rsidR="00003B7E">
        <w:rPr>
          <w:rFonts w:ascii="Arial" w:hAnsi="Arial" w:cs="Arial"/>
          <w:sz w:val="24"/>
          <w:szCs w:val="24"/>
        </w:rPr>
        <w:t xml:space="preserve">, </w:t>
      </w:r>
      <w:r w:rsidR="00003B7E" w:rsidRPr="008C1E31">
        <w:rPr>
          <w:rFonts w:ascii="Arial" w:hAnsi="Arial" w:cs="Arial"/>
          <w:sz w:val="24"/>
          <w:szCs w:val="24"/>
        </w:rPr>
        <w:t>potrivit căr</w:t>
      </w:r>
      <w:r w:rsidR="0080434E">
        <w:rPr>
          <w:rFonts w:ascii="Arial" w:hAnsi="Arial" w:cs="Arial"/>
          <w:sz w:val="24"/>
          <w:szCs w:val="24"/>
        </w:rPr>
        <w:t>uia</w:t>
      </w:r>
      <w:r w:rsidR="00003B7E" w:rsidRPr="008C1E31">
        <w:rPr>
          <w:rFonts w:ascii="Arial" w:hAnsi="Arial" w:cs="Arial"/>
          <w:sz w:val="24"/>
          <w:szCs w:val="24"/>
        </w:rPr>
        <w:t xml:space="preserve">, Primarul comunei este abilitat prin delegare de către Consiliul Local să efectueze operațiunea de </w:t>
      </w:r>
      <w:r w:rsidR="0009487C">
        <w:rPr>
          <w:rFonts w:ascii="Arial" w:hAnsi="Arial" w:cs="Arial"/>
          <w:sz w:val="24"/>
          <w:szCs w:val="24"/>
        </w:rPr>
        <w:t>stabilire</w:t>
      </w:r>
      <w:r w:rsidR="00003B7E" w:rsidRPr="008C1E31">
        <w:rPr>
          <w:rFonts w:ascii="Arial" w:hAnsi="Arial" w:cs="Arial"/>
          <w:sz w:val="24"/>
          <w:szCs w:val="24"/>
        </w:rPr>
        <w:t xml:space="preserve"> a numărului asistenți</w:t>
      </w:r>
      <w:r w:rsidR="00FA7D28">
        <w:rPr>
          <w:rFonts w:ascii="Arial" w:hAnsi="Arial" w:cs="Arial"/>
          <w:sz w:val="24"/>
          <w:szCs w:val="24"/>
        </w:rPr>
        <w:t>lor</w:t>
      </w:r>
      <w:r w:rsidR="00003B7E" w:rsidRPr="008C1E31">
        <w:rPr>
          <w:rFonts w:ascii="Arial" w:hAnsi="Arial" w:cs="Arial"/>
          <w:sz w:val="24"/>
          <w:szCs w:val="24"/>
        </w:rPr>
        <w:t xml:space="preserve"> personali. </w:t>
      </w:r>
    </w:p>
    <w:p w14:paraId="41AFCD1D" w14:textId="77777777" w:rsidR="00003B7E" w:rsidRPr="00934AE6" w:rsidRDefault="00003B7E" w:rsidP="00B21213">
      <w:pPr>
        <w:jc w:val="both"/>
        <w:rPr>
          <w:rFonts w:ascii="Arial" w:hAnsi="Arial" w:cs="Arial"/>
          <w:sz w:val="24"/>
          <w:szCs w:val="24"/>
        </w:rPr>
      </w:pPr>
      <w:r>
        <w:rPr>
          <w:rFonts w:ascii="Arial" w:hAnsi="Arial" w:cs="Arial"/>
          <w:sz w:val="24"/>
          <w:szCs w:val="24"/>
        </w:rPr>
        <w:t xml:space="preserve">                </w:t>
      </w:r>
      <w:r w:rsidRPr="00833919">
        <w:rPr>
          <w:rFonts w:ascii="Arial" w:hAnsi="Arial" w:cs="Arial"/>
          <w:b/>
          <w:sz w:val="24"/>
          <w:szCs w:val="24"/>
        </w:rPr>
        <w:t>(2)</w:t>
      </w:r>
      <w:r>
        <w:rPr>
          <w:rFonts w:ascii="Arial" w:hAnsi="Arial" w:cs="Arial"/>
          <w:sz w:val="24"/>
          <w:szCs w:val="24"/>
        </w:rPr>
        <w:t xml:space="preserve"> Modificarea prevăzută la alin. (1) se supune validării Consiliului local, la proxima ședință a acestuia.</w:t>
      </w:r>
    </w:p>
    <w:p w14:paraId="105CB412" w14:textId="3D8B97A1" w:rsidR="00003B7E" w:rsidRDefault="00003B7E" w:rsidP="00B21213">
      <w:pPr>
        <w:pStyle w:val="Indentcorptext"/>
        <w:tabs>
          <w:tab w:val="left" w:pos="1134"/>
          <w:tab w:val="left" w:pos="9923"/>
        </w:tabs>
        <w:spacing w:line="276" w:lineRule="auto"/>
        <w:ind w:right="-31" w:firstLine="851"/>
        <w:rPr>
          <w:b/>
          <w:bCs/>
        </w:rPr>
      </w:pPr>
      <w:r w:rsidRPr="00DD5C4E">
        <w:rPr>
          <w:b/>
        </w:rPr>
        <w:t>Art. 2.</w:t>
      </w:r>
      <w:r>
        <w:rPr>
          <w:b/>
        </w:rPr>
        <w:t xml:space="preserve"> - (1) </w:t>
      </w:r>
      <w:r w:rsidRPr="00923631">
        <w:t>Pe postul modificat ascendent, potrivit art. 1</w:t>
      </w:r>
      <w:r>
        <w:rPr>
          <w:b/>
        </w:rPr>
        <w:t xml:space="preserve"> </w:t>
      </w:r>
      <w:r w:rsidRPr="0065742F">
        <w:t>se încadrează cu contract individual de muncă</w:t>
      </w:r>
      <w:r>
        <w:t xml:space="preserve"> </w:t>
      </w:r>
      <w:r w:rsidRPr="0065742F">
        <w:t>pe durată determinată</w:t>
      </w:r>
      <w:r>
        <w:t>,</w:t>
      </w:r>
      <w:r w:rsidRPr="0065742F">
        <w:t xml:space="preserve"> în cadrul </w:t>
      </w:r>
      <w:r w:rsidRPr="0014324F">
        <w:t>Serviciului public pentru protecția specială a persoanelor cu handicap</w:t>
      </w:r>
      <w:r>
        <w:rPr>
          <w:i/>
        </w:rPr>
        <w:t>,</w:t>
      </w:r>
      <w:r>
        <w:t xml:space="preserve"> </w:t>
      </w:r>
      <w:r w:rsidRPr="0065742F">
        <w:t xml:space="preserve">începând cu data de </w:t>
      </w:r>
      <w:r>
        <w:t xml:space="preserve">01 </w:t>
      </w:r>
      <w:r w:rsidR="0080434E">
        <w:t>iunie</w:t>
      </w:r>
      <w:r>
        <w:t xml:space="preserve"> 202</w:t>
      </w:r>
      <w:r w:rsidR="0080434E">
        <w:t>5</w:t>
      </w:r>
      <w:r>
        <w:t xml:space="preserve">, până la data de </w:t>
      </w:r>
      <w:r w:rsidR="008E00EC">
        <w:t>06</w:t>
      </w:r>
      <w:r>
        <w:t xml:space="preserve"> </w:t>
      </w:r>
      <w:r w:rsidR="008E00EC">
        <w:t>februarie</w:t>
      </w:r>
      <w:r>
        <w:t xml:space="preserve"> 202</w:t>
      </w:r>
      <w:r w:rsidR="0080434E">
        <w:t>6</w:t>
      </w:r>
      <w:r>
        <w:t xml:space="preserve">, </w:t>
      </w:r>
      <w:r>
        <w:rPr>
          <w:bCs/>
        </w:rPr>
        <w:t>doamna</w:t>
      </w:r>
      <w:r>
        <w:rPr>
          <w:bCs/>
          <w:i/>
        </w:rPr>
        <w:t xml:space="preserve"> </w:t>
      </w:r>
      <w:r w:rsidR="008E00EC">
        <w:rPr>
          <w:i/>
        </w:rPr>
        <w:t>Daniela SARU</w:t>
      </w:r>
      <w:r>
        <w:rPr>
          <w:bCs/>
          <w:i/>
        </w:rPr>
        <w:t>,</w:t>
      </w:r>
      <w:r w:rsidRPr="0065742F">
        <w:rPr>
          <w:b/>
          <w:bCs/>
          <w:i/>
        </w:rPr>
        <w:t xml:space="preserve"> </w:t>
      </w:r>
      <w:r w:rsidRPr="0065742F">
        <w:t>domiciliat</w:t>
      </w:r>
      <w:r>
        <w:t>ă</w:t>
      </w:r>
      <w:r w:rsidRPr="0065742F">
        <w:t xml:space="preserve"> în </w:t>
      </w:r>
      <w:r>
        <w:t>comuna</w:t>
      </w:r>
      <w:r w:rsidRPr="0065742F">
        <w:t xml:space="preserve"> </w:t>
      </w:r>
      <w:r>
        <w:t>Vulcana-Băi</w:t>
      </w:r>
      <w:r w:rsidRPr="0065742F">
        <w:t>,</w:t>
      </w:r>
      <w:r>
        <w:t xml:space="preserve"> sat Vulcana</w:t>
      </w:r>
      <w:r w:rsidR="008E00EC">
        <w:t>-Băi</w:t>
      </w:r>
      <w:r>
        <w:t xml:space="preserve">, strada </w:t>
      </w:r>
      <w:r w:rsidR="008E00EC">
        <w:t>Oituz</w:t>
      </w:r>
      <w:r w:rsidRPr="00D8378D">
        <w:t xml:space="preserve">, nr. </w:t>
      </w:r>
      <w:r w:rsidR="00F25375">
        <w:t>2</w:t>
      </w:r>
      <w:r w:rsidR="00E60623">
        <w:t>5</w:t>
      </w:r>
      <w:r w:rsidRPr="00D8378D">
        <w:t>,</w:t>
      </w:r>
      <w:r>
        <w:t xml:space="preserve"> </w:t>
      </w:r>
      <w:r w:rsidRPr="0065742F">
        <w:t xml:space="preserve">județul Dâmbovița, </w:t>
      </w:r>
      <w:r>
        <w:t>identificată prin</w:t>
      </w:r>
      <w:r w:rsidRPr="0065742F">
        <w:t xml:space="preserve"> codul numeric personal </w:t>
      </w:r>
      <w:r w:rsidR="00E60623">
        <w:rPr>
          <w:bCs/>
        </w:rPr>
        <w:t>2.68.12.14.151232</w:t>
      </w:r>
      <w:r w:rsidRPr="0065742F">
        <w:t xml:space="preserve">, </w:t>
      </w:r>
      <w:r w:rsidRPr="00E621E5">
        <w:t>în</w:t>
      </w:r>
      <w:r w:rsidRPr="0065742F">
        <w:t xml:space="preserve"> funcţia de asistent personal al persoanei cu handicap </w:t>
      </w:r>
      <w:r w:rsidRPr="0065742F">
        <w:rPr>
          <w:bCs/>
        </w:rPr>
        <w:t>grav</w:t>
      </w:r>
      <w:r>
        <w:rPr>
          <w:bCs/>
        </w:rPr>
        <w:t xml:space="preserve"> </w:t>
      </w:r>
      <w:r w:rsidR="00E60623" w:rsidRPr="00B256D4">
        <w:rPr>
          <w:i/>
        </w:rPr>
        <w:t>Floarea STÎNGACIU</w:t>
      </w:r>
      <w:r w:rsidRPr="0065742F">
        <w:rPr>
          <w:b/>
          <w:bCs/>
        </w:rPr>
        <w:t>,</w:t>
      </w:r>
      <w:r w:rsidRPr="0065742F">
        <w:t xml:space="preserve"> </w:t>
      </w:r>
      <w:r>
        <w:t>identificat</w:t>
      </w:r>
      <w:r w:rsidR="00B86823">
        <w:t>ă</w:t>
      </w:r>
      <w:r>
        <w:t xml:space="preserve"> prin</w:t>
      </w:r>
      <w:r w:rsidRPr="0065742F">
        <w:t xml:space="preserve"> codul numeric personal </w:t>
      </w:r>
      <w:r w:rsidR="001B1042">
        <w:t>2.34.03.22.151251</w:t>
      </w:r>
      <w:r>
        <w:t>.</w:t>
      </w:r>
    </w:p>
    <w:p w14:paraId="4F74C48B" w14:textId="3B4770D9" w:rsidR="00003B7E" w:rsidRDefault="00003B7E" w:rsidP="00B21213">
      <w:pPr>
        <w:tabs>
          <w:tab w:val="left" w:pos="1134"/>
        </w:tabs>
        <w:spacing w:after="0"/>
        <w:ind w:firstLine="851"/>
        <w:jc w:val="both"/>
        <w:rPr>
          <w:rFonts w:ascii="Arial" w:hAnsi="Arial" w:cs="Arial"/>
          <w:sz w:val="24"/>
          <w:szCs w:val="24"/>
        </w:rPr>
      </w:pPr>
      <w:r w:rsidRPr="0078707B">
        <w:rPr>
          <w:rFonts w:ascii="Arial" w:hAnsi="Arial" w:cs="Arial"/>
          <w:b/>
          <w:bCs/>
          <w:sz w:val="24"/>
          <w:szCs w:val="24"/>
        </w:rPr>
        <w:t xml:space="preserve">(2) </w:t>
      </w:r>
      <w:r>
        <w:rPr>
          <w:rFonts w:ascii="Arial" w:hAnsi="Arial" w:cs="Arial"/>
          <w:sz w:val="24"/>
          <w:szCs w:val="24"/>
        </w:rPr>
        <w:t>Persoanei menţionate</w:t>
      </w:r>
      <w:r w:rsidRPr="0078707B">
        <w:rPr>
          <w:rFonts w:ascii="Arial" w:hAnsi="Arial" w:cs="Arial"/>
          <w:sz w:val="24"/>
          <w:szCs w:val="24"/>
        </w:rPr>
        <w:t xml:space="preserve"> la alin. (1)</w:t>
      </w:r>
      <w:r w:rsidRPr="0078707B">
        <w:rPr>
          <w:rFonts w:ascii="Arial" w:hAnsi="Arial" w:cs="Arial"/>
          <w:b/>
          <w:bCs/>
          <w:sz w:val="24"/>
          <w:szCs w:val="24"/>
        </w:rPr>
        <w:t xml:space="preserve"> </w:t>
      </w:r>
      <w:r>
        <w:rPr>
          <w:rFonts w:ascii="Arial" w:hAnsi="Arial" w:cs="Arial"/>
          <w:sz w:val="24"/>
          <w:szCs w:val="24"/>
        </w:rPr>
        <w:t>i se stabilește</w:t>
      </w:r>
      <w:r w:rsidRPr="0078707B">
        <w:rPr>
          <w:rFonts w:ascii="Arial" w:hAnsi="Arial" w:cs="Arial"/>
          <w:sz w:val="24"/>
          <w:szCs w:val="24"/>
        </w:rPr>
        <w:t xml:space="preserve"> u</w:t>
      </w:r>
      <w:r>
        <w:rPr>
          <w:rFonts w:ascii="Arial" w:hAnsi="Arial" w:cs="Arial"/>
          <w:sz w:val="24"/>
          <w:szCs w:val="24"/>
        </w:rPr>
        <w:t xml:space="preserve">n salariu de bază lunar în cuantum de </w:t>
      </w:r>
      <w:r w:rsidR="00E41FE4">
        <w:rPr>
          <w:rFonts w:ascii="Arial" w:hAnsi="Arial" w:cs="Arial"/>
          <w:sz w:val="24"/>
          <w:szCs w:val="24"/>
        </w:rPr>
        <w:t>4.050</w:t>
      </w:r>
      <w:r w:rsidRPr="00C04D86">
        <w:rPr>
          <w:rFonts w:ascii="Arial" w:hAnsi="Arial" w:cs="Arial"/>
          <w:sz w:val="24"/>
          <w:szCs w:val="24"/>
        </w:rPr>
        <w:t xml:space="preserve"> lei</w:t>
      </w:r>
      <w:r>
        <w:rPr>
          <w:rFonts w:ascii="Arial" w:hAnsi="Arial" w:cs="Arial"/>
          <w:sz w:val="24"/>
          <w:szCs w:val="24"/>
        </w:rPr>
        <w:t xml:space="preserve"> brut.</w:t>
      </w:r>
    </w:p>
    <w:p w14:paraId="66FFC0F5" w14:textId="77777777" w:rsidR="001B1042" w:rsidRDefault="00003B7E" w:rsidP="001B1042">
      <w:pPr>
        <w:tabs>
          <w:tab w:val="left" w:pos="1122"/>
          <w:tab w:val="left" w:pos="1276"/>
        </w:tabs>
        <w:ind w:firstLine="851"/>
        <w:jc w:val="both"/>
        <w:rPr>
          <w:rFonts w:ascii="Arial" w:hAnsi="Arial" w:cs="Arial"/>
          <w:sz w:val="24"/>
          <w:szCs w:val="24"/>
        </w:rPr>
      </w:pPr>
      <w:r w:rsidRPr="009122BA">
        <w:rPr>
          <w:rFonts w:ascii="Arial" w:hAnsi="Arial" w:cs="Arial"/>
          <w:b/>
          <w:sz w:val="24"/>
          <w:szCs w:val="24"/>
        </w:rPr>
        <w:t>(3)</w:t>
      </w:r>
      <w:r>
        <w:rPr>
          <w:rFonts w:ascii="Arial" w:hAnsi="Arial" w:cs="Arial"/>
          <w:sz w:val="24"/>
          <w:szCs w:val="24"/>
        </w:rPr>
        <w:t xml:space="preserve"> Contractul individual de muncă prevăzut la alin. (1) s-a încheiat în baza consimțământului părților, iar anterior începerii activității se înregistrează în registrul general de evidență a salariaților.</w:t>
      </w:r>
      <w:bookmarkStart w:id="3" w:name="_Hlk140499458"/>
    </w:p>
    <w:p w14:paraId="6F8DFDCA" w14:textId="7AFC0A04" w:rsidR="000A0D67" w:rsidRDefault="00294C21" w:rsidP="001B1042">
      <w:pPr>
        <w:tabs>
          <w:tab w:val="left" w:pos="1122"/>
          <w:tab w:val="left" w:pos="1276"/>
        </w:tabs>
        <w:ind w:firstLine="851"/>
        <w:jc w:val="both"/>
        <w:rPr>
          <w:rFonts w:ascii="Arial" w:hAnsi="Arial" w:cs="Arial"/>
          <w:sz w:val="24"/>
          <w:szCs w:val="24"/>
        </w:rPr>
      </w:pPr>
      <w:r w:rsidRPr="005166E1">
        <w:rPr>
          <w:rFonts w:ascii="Arial" w:hAnsi="Arial" w:cs="Arial"/>
          <w:b/>
          <w:bCs/>
          <w:sz w:val="24"/>
          <w:szCs w:val="24"/>
        </w:rPr>
        <w:lastRenderedPageBreak/>
        <w:t>Art.</w:t>
      </w:r>
      <w:r w:rsidR="00BC26EA" w:rsidRPr="005166E1">
        <w:rPr>
          <w:rFonts w:ascii="Arial" w:hAnsi="Arial" w:cs="Arial"/>
          <w:b/>
          <w:bCs/>
          <w:sz w:val="24"/>
          <w:szCs w:val="24"/>
        </w:rPr>
        <w:t xml:space="preserve"> </w:t>
      </w:r>
      <w:r w:rsidR="00477AAD">
        <w:rPr>
          <w:rFonts w:ascii="Arial" w:hAnsi="Arial" w:cs="Arial"/>
          <w:b/>
          <w:bCs/>
          <w:sz w:val="24"/>
          <w:szCs w:val="24"/>
        </w:rPr>
        <w:t>3</w:t>
      </w:r>
      <w:r w:rsidRPr="005166E1">
        <w:rPr>
          <w:rFonts w:ascii="Arial" w:hAnsi="Arial" w:cs="Arial"/>
          <w:b/>
          <w:bCs/>
          <w:sz w:val="24"/>
          <w:szCs w:val="24"/>
        </w:rPr>
        <w:t>.</w:t>
      </w:r>
      <w:r w:rsidR="000A3839" w:rsidRPr="005166E1">
        <w:rPr>
          <w:rFonts w:ascii="Arial" w:hAnsi="Arial" w:cs="Arial"/>
          <w:b/>
          <w:bCs/>
          <w:sz w:val="24"/>
          <w:szCs w:val="24"/>
        </w:rPr>
        <w:t xml:space="preserve"> </w:t>
      </w:r>
      <w:r w:rsidRPr="005166E1">
        <w:rPr>
          <w:rFonts w:ascii="Arial" w:hAnsi="Arial" w:cs="Arial"/>
          <w:b/>
          <w:bCs/>
          <w:sz w:val="24"/>
          <w:szCs w:val="24"/>
        </w:rPr>
        <w:t>-</w:t>
      </w:r>
      <w:r w:rsidR="00AE40D5" w:rsidRPr="005166E1">
        <w:rPr>
          <w:rFonts w:ascii="Arial" w:hAnsi="Arial" w:cs="Arial"/>
          <w:b/>
          <w:bCs/>
          <w:sz w:val="24"/>
          <w:szCs w:val="24"/>
        </w:rPr>
        <w:t xml:space="preserve"> </w:t>
      </w:r>
      <w:bookmarkEnd w:id="3"/>
      <w:r w:rsidR="000A0D67" w:rsidRPr="005166E1">
        <w:rPr>
          <w:rFonts w:ascii="Arial" w:hAnsi="Arial" w:cs="Arial"/>
          <w:sz w:val="24"/>
          <w:szCs w:val="24"/>
        </w:rPr>
        <w:t xml:space="preserve">Cu aducerea la îndeplinire a prezentei dispoziţii se însărcinează domnul </w:t>
      </w:r>
      <w:r w:rsidR="000A0D67" w:rsidRPr="005166E1">
        <w:rPr>
          <w:rFonts w:ascii="Arial" w:hAnsi="Arial" w:cs="Arial"/>
          <w:i/>
          <w:sz w:val="24"/>
          <w:szCs w:val="24"/>
        </w:rPr>
        <w:t xml:space="preserve">Florin STOICA </w:t>
      </w:r>
      <w:r w:rsidR="000A0D67" w:rsidRPr="00A17291">
        <w:rPr>
          <w:rFonts w:ascii="Arial" w:hAnsi="Arial" w:cs="Arial"/>
          <w:iCs/>
          <w:sz w:val="24"/>
          <w:szCs w:val="24"/>
        </w:rPr>
        <w:t>– polițist local</w:t>
      </w:r>
      <w:r w:rsidR="000A0D67" w:rsidRPr="005166E1">
        <w:rPr>
          <w:rFonts w:ascii="Arial" w:hAnsi="Arial" w:cs="Arial"/>
          <w:i/>
          <w:sz w:val="24"/>
          <w:szCs w:val="24"/>
        </w:rPr>
        <w:t xml:space="preserve">, </w:t>
      </w:r>
      <w:r w:rsidR="000A0D67" w:rsidRPr="005166E1">
        <w:rPr>
          <w:rFonts w:ascii="Arial" w:hAnsi="Arial" w:cs="Arial"/>
          <w:sz w:val="24"/>
          <w:szCs w:val="24"/>
        </w:rPr>
        <w:t xml:space="preserve">cu atribuţii şi responsabilităţi în cadrul compartimentului </w:t>
      </w:r>
      <w:r w:rsidR="000A0D67" w:rsidRPr="00A17291">
        <w:rPr>
          <w:rFonts w:ascii="Arial" w:hAnsi="Arial" w:cs="Arial"/>
          <w:iCs/>
          <w:sz w:val="24"/>
          <w:szCs w:val="24"/>
        </w:rPr>
        <w:t>Poliția locală,</w:t>
      </w:r>
      <w:r w:rsidR="000A0D67" w:rsidRPr="005166E1">
        <w:rPr>
          <w:rFonts w:ascii="Arial" w:hAnsi="Arial" w:cs="Arial"/>
          <w:sz w:val="24"/>
          <w:szCs w:val="24"/>
        </w:rPr>
        <w:t xml:space="preserve"> care îndeplineşte şi atribuţii de resurse umane şi gestiunea funcţiilor publice, în aparatul de specialitate al primarului comunei.</w:t>
      </w:r>
    </w:p>
    <w:p w14:paraId="033FAAF5" w14:textId="0E238192" w:rsidR="00BB7CC2" w:rsidRPr="00B21213" w:rsidRDefault="00B21213" w:rsidP="00B21213">
      <w:pPr>
        <w:tabs>
          <w:tab w:val="left" w:pos="935"/>
          <w:tab w:val="left" w:pos="1122"/>
          <w:tab w:val="left" w:pos="1309"/>
        </w:tabs>
        <w:ind w:firstLine="851"/>
        <w:jc w:val="both"/>
        <w:rPr>
          <w:rFonts w:ascii="Arial" w:hAnsi="Arial" w:cs="Arial"/>
          <w:noProof w:val="0"/>
          <w:color w:val="000000"/>
          <w:sz w:val="24"/>
          <w:szCs w:val="24"/>
        </w:rPr>
      </w:pPr>
      <w:r w:rsidRPr="00B21213">
        <w:rPr>
          <w:rFonts w:ascii="Arial" w:hAnsi="Arial" w:cs="Arial"/>
          <w:b/>
          <w:bCs/>
          <w:noProof w:val="0"/>
          <w:sz w:val="24"/>
          <w:szCs w:val="24"/>
        </w:rPr>
        <w:t xml:space="preserve">Art. </w:t>
      </w:r>
      <w:r w:rsidR="00477AAD">
        <w:rPr>
          <w:rFonts w:ascii="Arial" w:hAnsi="Arial" w:cs="Arial"/>
          <w:b/>
          <w:bCs/>
          <w:noProof w:val="0"/>
          <w:sz w:val="24"/>
          <w:szCs w:val="24"/>
        </w:rPr>
        <w:t>4</w:t>
      </w:r>
      <w:r w:rsidRPr="00B21213">
        <w:rPr>
          <w:rFonts w:ascii="Arial" w:hAnsi="Arial" w:cs="Arial"/>
          <w:b/>
          <w:bCs/>
          <w:noProof w:val="0"/>
          <w:sz w:val="24"/>
          <w:szCs w:val="24"/>
        </w:rPr>
        <w:t xml:space="preserve">. </w:t>
      </w:r>
      <w:r w:rsidRPr="00B21213">
        <w:rPr>
          <w:rFonts w:ascii="Arial" w:hAnsi="Arial" w:cs="Arial"/>
          <w:b/>
          <w:noProof w:val="0"/>
          <w:sz w:val="24"/>
          <w:szCs w:val="24"/>
        </w:rPr>
        <w:t>-</w:t>
      </w:r>
      <w:r w:rsidRPr="00B21213">
        <w:rPr>
          <w:rFonts w:ascii="Arial" w:hAnsi="Arial" w:cs="Arial"/>
          <w:noProof w:val="0"/>
          <w:color w:val="FF0000"/>
          <w:sz w:val="24"/>
          <w:szCs w:val="24"/>
        </w:rPr>
        <w:t xml:space="preserve"> </w:t>
      </w:r>
      <w:r w:rsidRPr="00B21213">
        <w:rPr>
          <w:rFonts w:ascii="Arial" w:hAnsi="Arial" w:cs="Arial"/>
          <w:noProof w:val="0"/>
          <w:color w:val="000000"/>
          <w:sz w:val="24"/>
          <w:szCs w:val="24"/>
        </w:rPr>
        <w:t>Prezenta dispoziție poate fi atacată în condițiile Legii contenciosului administrativ, la Tribunalul Dâmbovița.</w:t>
      </w:r>
    </w:p>
    <w:p w14:paraId="354E151C" w14:textId="65EC2963" w:rsidR="00A42E6F" w:rsidRPr="005166E1" w:rsidRDefault="00117F34" w:rsidP="00B21213">
      <w:pPr>
        <w:tabs>
          <w:tab w:val="left" w:pos="935"/>
          <w:tab w:val="left" w:pos="1122"/>
          <w:tab w:val="left" w:pos="1309"/>
        </w:tabs>
        <w:ind w:firstLine="851"/>
        <w:jc w:val="both"/>
        <w:rPr>
          <w:rFonts w:ascii="Arial" w:hAnsi="Arial" w:cs="Arial"/>
          <w:sz w:val="12"/>
          <w:szCs w:val="24"/>
        </w:rPr>
      </w:pPr>
      <w:r w:rsidRPr="005166E1">
        <w:rPr>
          <w:rFonts w:ascii="Arial" w:hAnsi="Arial" w:cs="Arial"/>
          <w:b/>
          <w:bCs/>
          <w:sz w:val="24"/>
          <w:szCs w:val="24"/>
        </w:rPr>
        <w:t xml:space="preserve">Art. </w:t>
      </w:r>
      <w:r w:rsidR="00477AAD">
        <w:rPr>
          <w:rFonts w:ascii="Arial" w:hAnsi="Arial" w:cs="Arial"/>
          <w:b/>
          <w:bCs/>
          <w:sz w:val="24"/>
          <w:szCs w:val="24"/>
        </w:rPr>
        <w:t>5</w:t>
      </w:r>
      <w:r w:rsidR="00642537" w:rsidRPr="005166E1">
        <w:rPr>
          <w:rFonts w:ascii="Arial" w:hAnsi="Arial" w:cs="Arial"/>
          <w:b/>
          <w:bCs/>
          <w:sz w:val="24"/>
          <w:szCs w:val="24"/>
        </w:rPr>
        <w:t>.</w:t>
      </w:r>
      <w:r w:rsidR="000A3839" w:rsidRPr="005166E1">
        <w:rPr>
          <w:rFonts w:ascii="Arial" w:hAnsi="Arial" w:cs="Arial"/>
          <w:b/>
          <w:bCs/>
          <w:sz w:val="24"/>
          <w:szCs w:val="24"/>
        </w:rPr>
        <w:t xml:space="preserve"> </w:t>
      </w:r>
      <w:r w:rsidR="00FD1814" w:rsidRPr="005166E1">
        <w:rPr>
          <w:rFonts w:ascii="Arial" w:hAnsi="Arial" w:cs="Arial"/>
          <w:b/>
          <w:bCs/>
          <w:sz w:val="24"/>
          <w:szCs w:val="24"/>
        </w:rPr>
        <w:t>-</w:t>
      </w:r>
      <w:r w:rsidR="00294C21" w:rsidRPr="005166E1">
        <w:rPr>
          <w:rFonts w:ascii="Arial" w:hAnsi="Arial" w:cs="Arial"/>
          <w:b/>
          <w:bCs/>
          <w:sz w:val="24"/>
          <w:szCs w:val="24"/>
        </w:rPr>
        <w:t xml:space="preserve"> </w:t>
      </w:r>
      <w:r w:rsidR="00826975" w:rsidRPr="005166E1">
        <w:rPr>
          <w:rFonts w:ascii="Arial" w:hAnsi="Arial" w:cs="Arial"/>
          <w:sz w:val="24"/>
          <w:szCs w:val="24"/>
        </w:rPr>
        <w:t>Prezenta dispoziție se comunică în mod obligatoriu, prin intermediul secretarului general al comunei, în termenul prevăzut de lege, prefectului județului Dâmbovița, perso</w:t>
      </w:r>
      <w:r w:rsidR="002F4876" w:rsidRPr="005166E1">
        <w:rPr>
          <w:rFonts w:ascii="Arial" w:hAnsi="Arial" w:cs="Arial"/>
          <w:sz w:val="24"/>
          <w:szCs w:val="24"/>
        </w:rPr>
        <w:t xml:space="preserve">anelor menţionate la art. </w:t>
      </w:r>
      <w:r w:rsidR="00AD6749">
        <w:rPr>
          <w:rFonts w:ascii="Arial" w:hAnsi="Arial" w:cs="Arial"/>
          <w:sz w:val="24"/>
          <w:szCs w:val="24"/>
        </w:rPr>
        <w:t xml:space="preserve">2 și </w:t>
      </w:r>
      <w:r w:rsidR="00477AAD">
        <w:rPr>
          <w:rFonts w:ascii="Arial" w:hAnsi="Arial" w:cs="Arial"/>
          <w:sz w:val="24"/>
          <w:szCs w:val="24"/>
        </w:rPr>
        <w:t>3</w:t>
      </w:r>
      <w:r w:rsidR="000C4D44" w:rsidRPr="005166E1">
        <w:rPr>
          <w:rFonts w:ascii="Arial" w:hAnsi="Arial" w:cs="Arial"/>
          <w:sz w:val="24"/>
          <w:szCs w:val="24"/>
        </w:rPr>
        <w:t>,</w:t>
      </w:r>
      <w:r w:rsidR="00826975" w:rsidRPr="005166E1">
        <w:rPr>
          <w:rFonts w:ascii="Arial" w:hAnsi="Arial" w:cs="Arial"/>
          <w:sz w:val="24"/>
          <w:szCs w:val="24"/>
        </w:rPr>
        <w:t xml:space="preserve"> și se aduce la cunoștință publică prin publicarea </w:t>
      </w:r>
      <w:r w:rsidR="00CD544B" w:rsidRPr="005166E1">
        <w:rPr>
          <w:rFonts w:ascii="Arial" w:hAnsi="Arial" w:cs="Arial"/>
          <w:sz w:val="24"/>
          <w:szCs w:val="24"/>
        </w:rPr>
        <w:t xml:space="preserve">în </w:t>
      </w:r>
      <w:r w:rsidR="00826975" w:rsidRPr="005166E1">
        <w:rPr>
          <w:rFonts w:ascii="Arial" w:hAnsi="Arial" w:cs="Arial"/>
          <w:sz w:val="24"/>
          <w:szCs w:val="24"/>
        </w:rPr>
        <w:t xml:space="preserve">Monitorul Oficial Local, în format electronic, la adresa </w:t>
      </w:r>
      <w:hyperlink r:id="rId9" w:history="1">
        <w:r w:rsidR="00826975" w:rsidRPr="005166E1">
          <w:rPr>
            <w:rStyle w:val="Hyperlink"/>
            <w:rFonts w:ascii="Arial" w:hAnsi="Arial" w:cs="Arial"/>
            <w:sz w:val="24"/>
            <w:szCs w:val="24"/>
          </w:rPr>
          <w:t>www.vulcanabai.ro</w:t>
        </w:r>
      </w:hyperlink>
      <w:r w:rsidR="00826975" w:rsidRPr="005166E1">
        <w:rPr>
          <w:rFonts w:ascii="Arial" w:hAnsi="Arial" w:cs="Arial"/>
          <w:sz w:val="24"/>
          <w:szCs w:val="24"/>
        </w:rPr>
        <w:t>, în subeticheta „DISPOZIȚIILE AUTORITĂȚII EXECUTIVE” și se</w:t>
      </w:r>
      <w:r w:rsidR="00E43D5E" w:rsidRPr="005166E1">
        <w:rPr>
          <w:rFonts w:ascii="Arial" w:hAnsi="Arial" w:cs="Arial"/>
          <w:sz w:val="24"/>
          <w:szCs w:val="24"/>
        </w:rPr>
        <w:t xml:space="preserve"> </w:t>
      </w:r>
      <w:r w:rsidR="00826975" w:rsidRPr="005166E1">
        <w:rPr>
          <w:rFonts w:ascii="Arial" w:hAnsi="Arial" w:cs="Arial"/>
          <w:sz w:val="24"/>
          <w:szCs w:val="24"/>
        </w:rPr>
        <w:t xml:space="preserve">înscrie în </w:t>
      </w:r>
      <w:r w:rsidR="00826975" w:rsidRPr="005166E1">
        <w:rPr>
          <w:rFonts w:ascii="Arial" w:hAnsi="Arial" w:cs="Arial"/>
          <w:i/>
          <w:sz w:val="24"/>
          <w:szCs w:val="24"/>
        </w:rPr>
        <w:t>Registrul pentru evidența dispozițiilor autorității executive</w:t>
      </w:r>
      <w:r w:rsidR="00826975" w:rsidRPr="005166E1">
        <w:rPr>
          <w:rFonts w:ascii="Arial" w:hAnsi="Arial" w:cs="Arial"/>
          <w:sz w:val="24"/>
          <w:szCs w:val="24"/>
        </w:rPr>
        <w:t>, prin grija directorului general din cadrul Direcției generale pentru monitorizarea procedurilor administrative.</w:t>
      </w:r>
    </w:p>
    <w:p w14:paraId="0F8CAE37" w14:textId="77777777" w:rsidR="00A12996" w:rsidRPr="005166E1" w:rsidRDefault="00A12996" w:rsidP="009657B0">
      <w:pPr>
        <w:spacing w:after="0" w:line="240" w:lineRule="auto"/>
        <w:ind w:firstLine="851"/>
        <w:jc w:val="both"/>
        <w:rPr>
          <w:rFonts w:ascii="Arial" w:hAnsi="Arial" w:cs="Arial"/>
          <w:sz w:val="12"/>
          <w:szCs w:val="24"/>
        </w:rPr>
      </w:pPr>
    </w:p>
    <w:tbl>
      <w:tblPr>
        <w:tblW w:w="10215" w:type="dxa"/>
        <w:tblLook w:val="04A0" w:firstRow="1" w:lastRow="0" w:firstColumn="1" w:lastColumn="0" w:noHBand="0" w:noVBand="1"/>
      </w:tblPr>
      <w:tblGrid>
        <w:gridCol w:w="5107"/>
        <w:gridCol w:w="5108"/>
      </w:tblGrid>
      <w:tr w:rsidR="005853E5" w:rsidRPr="005166E1" w14:paraId="740CA555" w14:textId="77777777" w:rsidTr="00CB1188">
        <w:trPr>
          <w:trHeight w:val="688"/>
        </w:trPr>
        <w:tc>
          <w:tcPr>
            <w:tcW w:w="5107" w:type="dxa"/>
          </w:tcPr>
          <w:p w14:paraId="23041BB2" w14:textId="77777777" w:rsidR="005853E5" w:rsidRPr="005166E1" w:rsidRDefault="005853E5" w:rsidP="005853E5">
            <w:pPr>
              <w:spacing w:after="0"/>
              <w:jc w:val="center"/>
              <w:rPr>
                <w:rFonts w:ascii="Arial" w:hAnsi="Arial" w:cs="Arial"/>
                <w:sz w:val="24"/>
                <w:szCs w:val="24"/>
              </w:rPr>
            </w:pPr>
            <w:r w:rsidRPr="005166E1">
              <w:rPr>
                <w:rFonts w:ascii="Arial" w:hAnsi="Arial" w:cs="Arial"/>
                <w:b/>
                <w:bCs/>
                <w:iCs/>
                <w:sz w:val="24"/>
                <w:szCs w:val="24"/>
              </w:rPr>
              <w:t>PRIMARUL COMUNEI VULCANA-BĂI,</w:t>
            </w:r>
          </w:p>
          <w:p w14:paraId="6FA7397A" w14:textId="77777777" w:rsidR="005853E5" w:rsidRPr="005166E1" w:rsidRDefault="005853E5" w:rsidP="005853E5">
            <w:pPr>
              <w:spacing w:after="0"/>
              <w:jc w:val="center"/>
              <w:rPr>
                <w:rFonts w:ascii="Arial" w:hAnsi="Arial" w:cs="Arial"/>
                <w:b/>
                <w:sz w:val="24"/>
                <w:szCs w:val="24"/>
              </w:rPr>
            </w:pPr>
          </w:p>
          <w:p w14:paraId="7D54F7E6" w14:textId="77777777" w:rsidR="005853E5" w:rsidRPr="005166E1" w:rsidRDefault="005853E5" w:rsidP="005853E5">
            <w:pPr>
              <w:spacing w:after="0"/>
              <w:jc w:val="center"/>
              <w:rPr>
                <w:rFonts w:ascii="Arial" w:hAnsi="Arial" w:cs="Arial"/>
                <w:b/>
                <w:sz w:val="24"/>
                <w:szCs w:val="24"/>
              </w:rPr>
            </w:pPr>
          </w:p>
          <w:p w14:paraId="3FB7390D" w14:textId="77777777" w:rsidR="005853E5" w:rsidRPr="005166E1" w:rsidRDefault="005853E5" w:rsidP="005853E5">
            <w:pPr>
              <w:spacing w:after="0"/>
              <w:jc w:val="center"/>
              <w:rPr>
                <w:rFonts w:ascii="Arial" w:hAnsi="Arial" w:cs="Arial"/>
                <w:b/>
                <w:bCs/>
                <w:sz w:val="24"/>
                <w:szCs w:val="24"/>
              </w:rPr>
            </w:pPr>
            <w:r w:rsidRPr="005166E1">
              <w:rPr>
                <w:rFonts w:ascii="Arial" w:hAnsi="Arial" w:cs="Arial"/>
                <w:b/>
                <w:sz w:val="24"/>
                <w:szCs w:val="24"/>
              </w:rPr>
              <w:sym w:font="Wingdings" w:char="F03F"/>
            </w:r>
            <w:r w:rsidRPr="005166E1">
              <w:rPr>
                <w:rFonts w:ascii="Arial" w:hAnsi="Arial" w:cs="Arial"/>
                <w:b/>
                <w:sz w:val="24"/>
                <w:szCs w:val="24"/>
              </w:rPr>
              <w:t xml:space="preserve"> ………………………</w:t>
            </w:r>
          </w:p>
          <w:p w14:paraId="7314835B" w14:textId="77777777" w:rsidR="005853E5" w:rsidRPr="005166E1" w:rsidRDefault="005853E5" w:rsidP="005853E5">
            <w:pPr>
              <w:spacing w:after="0"/>
              <w:jc w:val="center"/>
              <w:rPr>
                <w:rFonts w:ascii="Arial" w:hAnsi="Arial" w:cs="Arial"/>
                <w:b/>
                <w:i/>
                <w:sz w:val="24"/>
                <w:szCs w:val="24"/>
              </w:rPr>
            </w:pPr>
            <w:r w:rsidRPr="005166E1">
              <w:rPr>
                <w:rFonts w:ascii="Arial" w:hAnsi="Arial" w:cs="Arial"/>
                <w:b/>
                <w:i/>
                <w:sz w:val="24"/>
                <w:szCs w:val="24"/>
              </w:rPr>
              <w:t>Emil DRĂGHICI</w:t>
            </w:r>
          </w:p>
        </w:tc>
        <w:tc>
          <w:tcPr>
            <w:tcW w:w="5108" w:type="dxa"/>
          </w:tcPr>
          <w:p w14:paraId="75003FE1" w14:textId="77777777" w:rsidR="005853E5" w:rsidRPr="005166E1" w:rsidRDefault="005853E5" w:rsidP="005853E5">
            <w:pPr>
              <w:spacing w:after="0" w:line="240" w:lineRule="auto"/>
              <w:jc w:val="center"/>
              <w:rPr>
                <w:rFonts w:ascii="Arial" w:hAnsi="Arial" w:cs="Arial"/>
                <w:sz w:val="24"/>
                <w:szCs w:val="24"/>
                <w:u w:val="single"/>
              </w:rPr>
            </w:pPr>
            <w:r w:rsidRPr="005166E1">
              <w:rPr>
                <w:rFonts w:ascii="Arial" w:hAnsi="Arial" w:cs="Arial"/>
                <w:sz w:val="24"/>
                <w:szCs w:val="24"/>
                <w:u w:val="single"/>
              </w:rPr>
              <w:t>Contrasemnează pentru legalitate:</w:t>
            </w:r>
          </w:p>
          <w:p w14:paraId="259F8477" w14:textId="77777777" w:rsidR="005853E5" w:rsidRPr="005166E1" w:rsidRDefault="005853E5" w:rsidP="005853E5">
            <w:pPr>
              <w:spacing w:after="0" w:line="240" w:lineRule="auto"/>
              <w:jc w:val="center"/>
              <w:rPr>
                <w:rFonts w:ascii="Arial" w:hAnsi="Arial" w:cs="Arial"/>
                <w:b/>
                <w:bCs/>
                <w:sz w:val="24"/>
                <w:szCs w:val="24"/>
              </w:rPr>
            </w:pPr>
            <w:r w:rsidRPr="005166E1">
              <w:rPr>
                <w:rFonts w:ascii="Arial" w:hAnsi="Arial" w:cs="Arial"/>
                <w:b/>
                <w:bCs/>
                <w:sz w:val="24"/>
                <w:szCs w:val="24"/>
              </w:rPr>
              <w:t>SECRETARUL GENERAL AL COMUNEI,</w:t>
            </w:r>
          </w:p>
          <w:p w14:paraId="73A98818" w14:textId="77777777" w:rsidR="005853E5" w:rsidRPr="005166E1" w:rsidRDefault="005853E5" w:rsidP="005853E5">
            <w:pPr>
              <w:spacing w:after="0" w:line="240" w:lineRule="auto"/>
              <w:jc w:val="center"/>
              <w:rPr>
                <w:rFonts w:ascii="Arial" w:hAnsi="Arial" w:cs="Arial"/>
                <w:b/>
                <w:bCs/>
                <w:sz w:val="24"/>
                <w:szCs w:val="24"/>
              </w:rPr>
            </w:pPr>
          </w:p>
          <w:p w14:paraId="49D6E9C5" w14:textId="77777777" w:rsidR="005853E5" w:rsidRPr="005166E1" w:rsidRDefault="005853E5" w:rsidP="005853E5">
            <w:pPr>
              <w:spacing w:after="0" w:line="240" w:lineRule="auto"/>
              <w:jc w:val="center"/>
              <w:rPr>
                <w:rFonts w:ascii="Arial" w:hAnsi="Arial" w:cs="Arial"/>
                <w:b/>
                <w:bCs/>
                <w:sz w:val="24"/>
                <w:szCs w:val="24"/>
              </w:rPr>
            </w:pPr>
          </w:p>
          <w:p w14:paraId="54D2F784" w14:textId="77777777" w:rsidR="005853E5" w:rsidRPr="005166E1" w:rsidRDefault="005853E5" w:rsidP="005853E5">
            <w:pPr>
              <w:spacing w:after="0" w:line="240" w:lineRule="auto"/>
              <w:jc w:val="center"/>
              <w:rPr>
                <w:rFonts w:ascii="Arial" w:hAnsi="Arial" w:cs="Arial"/>
                <w:b/>
                <w:bCs/>
                <w:sz w:val="24"/>
                <w:szCs w:val="24"/>
              </w:rPr>
            </w:pPr>
            <w:r w:rsidRPr="005166E1">
              <w:rPr>
                <w:rFonts w:ascii="Arial" w:hAnsi="Arial" w:cs="Arial"/>
                <w:b/>
                <w:sz w:val="24"/>
                <w:szCs w:val="24"/>
              </w:rPr>
              <w:sym w:font="Wingdings" w:char="F03F"/>
            </w:r>
            <w:r w:rsidRPr="005166E1">
              <w:rPr>
                <w:rFonts w:ascii="Arial" w:hAnsi="Arial" w:cs="Arial"/>
                <w:b/>
                <w:sz w:val="24"/>
                <w:szCs w:val="24"/>
              </w:rPr>
              <w:t xml:space="preserve"> ………………………</w:t>
            </w:r>
          </w:p>
          <w:p w14:paraId="3C6E71B3" w14:textId="77777777" w:rsidR="005853E5" w:rsidRPr="005166E1" w:rsidRDefault="005853E5" w:rsidP="005853E5">
            <w:pPr>
              <w:spacing w:after="0"/>
              <w:jc w:val="center"/>
              <w:rPr>
                <w:rFonts w:ascii="Arial" w:hAnsi="Arial" w:cs="Arial"/>
                <w:b/>
                <w:bCs/>
                <w:sz w:val="24"/>
                <w:szCs w:val="24"/>
              </w:rPr>
            </w:pPr>
            <w:r w:rsidRPr="005166E1">
              <w:rPr>
                <w:rFonts w:ascii="Arial" w:hAnsi="Arial" w:cs="Arial"/>
                <w:b/>
                <w:bCs/>
                <w:i/>
                <w:iCs/>
                <w:sz w:val="24"/>
                <w:szCs w:val="24"/>
              </w:rPr>
              <w:t>Dionisie BURCĂ</w:t>
            </w:r>
          </w:p>
        </w:tc>
      </w:tr>
    </w:tbl>
    <w:p w14:paraId="2326DD15" w14:textId="77777777" w:rsidR="00A12996" w:rsidRPr="005166E1" w:rsidRDefault="00A12996" w:rsidP="00B21213">
      <w:pPr>
        <w:spacing w:after="0" w:line="240" w:lineRule="auto"/>
        <w:jc w:val="both"/>
        <w:rPr>
          <w:rFonts w:ascii="Arial" w:hAnsi="Arial" w:cs="Arial"/>
          <w:sz w:val="12"/>
          <w:szCs w:val="24"/>
        </w:rPr>
      </w:pPr>
    </w:p>
    <w:p w14:paraId="670E808D" w14:textId="77777777" w:rsidR="003E7681" w:rsidRPr="005166E1" w:rsidRDefault="003E7681" w:rsidP="00451EF9">
      <w:pPr>
        <w:spacing w:after="0" w:line="240" w:lineRule="auto"/>
        <w:jc w:val="both"/>
        <w:rPr>
          <w:rFonts w:ascii="Arial" w:hAnsi="Arial" w:cs="Arial"/>
          <w:sz w:val="12"/>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
        <w:gridCol w:w="6497"/>
        <w:gridCol w:w="1275"/>
        <w:gridCol w:w="1981"/>
      </w:tblGrid>
      <w:tr w:rsidR="005853E5" w:rsidRPr="005166E1" w14:paraId="362EA56D" w14:textId="77777777" w:rsidTr="00CB1188">
        <w:trPr>
          <w:trHeight w:val="70"/>
        </w:trPr>
        <w:tc>
          <w:tcPr>
            <w:tcW w:w="10250" w:type="dxa"/>
            <w:gridSpan w:val="4"/>
            <w:tcBorders>
              <w:top w:val="thinThickSmallGap" w:sz="12" w:space="0" w:color="auto"/>
              <w:left w:val="thinThickSmallGap" w:sz="12" w:space="0" w:color="auto"/>
              <w:bottom w:val="double" w:sz="4" w:space="0" w:color="auto"/>
              <w:right w:val="thickThinSmallGap" w:sz="12" w:space="0" w:color="auto"/>
            </w:tcBorders>
          </w:tcPr>
          <w:p w14:paraId="5EEC7FDE" w14:textId="77777777" w:rsidR="005853E5" w:rsidRPr="005166E1" w:rsidRDefault="005853E5" w:rsidP="005853E5">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 xml:space="preserve">CARTUȘ NECESAR DE INSERAT PE ORICE DISPOZIȚIE A PRIMARULUI, </w:t>
            </w:r>
          </w:p>
          <w:p w14:paraId="31F24430" w14:textId="77777777" w:rsidR="005853E5" w:rsidRPr="005166E1" w:rsidRDefault="005853E5" w:rsidP="005853E5">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DUPĂ ATESTAREA AUTENTICITĂȚII ACESTEIA</w:t>
            </w:r>
          </w:p>
        </w:tc>
      </w:tr>
      <w:tr w:rsidR="005853E5" w:rsidRPr="005166E1" w14:paraId="5FD47257" w14:textId="77777777" w:rsidTr="00CB1188">
        <w:trPr>
          <w:trHeight w:val="70"/>
        </w:trPr>
        <w:tc>
          <w:tcPr>
            <w:tcW w:w="10250" w:type="dxa"/>
            <w:gridSpan w:val="4"/>
            <w:tcBorders>
              <w:top w:val="thinThickSmallGap" w:sz="12" w:space="0" w:color="auto"/>
              <w:left w:val="thinThickSmallGap" w:sz="12" w:space="0" w:color="auto"/>
              <w:bottom w:val="double" w:sz="4" w:space="0" w:color="auto"/>
              <w:right w:val="thickThinSmallGap" w:sz="12" w:space="0" w:color="auto"/>
            </w:tcBorders>
          </w:tcPr>
          <w:p w14:paraId="368D2515" w14:textId="08F09377" w:rsidR="005853E5" w:rsidRPr="005166E1" w:rsidRDefault="005853E5" w:rsidP="00A65DFA">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 xml:space="preserve">PROCEDURI ADMINISTRATIVE OBLIGATORII, ulterioare emiterii Dispoziției primarului  nr. </w:t>
            </w:r>
            <w:r w:rsidR="00B36FBD">
              <w:rPr>
                <w:rFonts w:ascii="Arial" w:hAnsi="Arial" w:cs="Arial"/>
                <w:b/>
                <w:bCs/>
                <w:sz w:val="18"/>
                <w:szCs w:val="24"/>
                <w:lang w:eastAsia="en-US"/>
              </w:rPr>
              <w:t>196/</w:t>
            </w:r>
            <w:r w:rsidR="000B63B0" w:rsidRPr="005166E1">
              <w:rPr>
                <w:rFonts w:ascii="Arial" w:hAnsi="Arial" w:cs="Arial"/>
                <w:b/>
                <w:bCs/>
                <w:sz w:val="18"/>
                <w:szCs w:val="24"/>
                <w:lang w:eastAsia="en-US"/>
              </w:rPr>
              <w:t>202</w:t>
            </w:r>
            <w:r w:rsidR="008351BA">
              <w:rPr>
                <w:rFonts w:ascii="Arial" w:hAnsi="Arial" w:cs="Arial"/>
                <w:b/>
                <w:bCs/>
                <w:sz w:val="18"/>
                <w:szCs w:val="24"/>
                <w:lang w:eastAsia="en-US"/>
              </w:rPr>
              <w:t>5</w:t>
            </w:r>
          </w:p>
        </w:tc>
      </w:tr>
      <w:tr w:rsidR="005853E5" w:rsidRPr="005166E1" w14:paraId="1E285158" w14:textId="77777777" w:rsidTr="00CB1188">
        <w:tc>
          <w:tcPr>
            <w:tcW w:w="497" w:type="dxa"/>
            <w:tcBorders>
              <w:top w:val="double" w:sz="4" w:space="0" w:color="auto"/>
              <w:left w:val="thinThickSmallGap" w:sz="12" w:space="0" w:color="auto"/>
              <w:bottom w:val="double" w:sz="4" w:space="0" w:color="auto"/>
            </w:tcBorders>
            <w:vAlign w:val="center"/>
          </w:tcPr>
          <w:p w14:paraId="74335A08"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Nr.</w:t>
            </w:r>
          </w:p>
          <w:p w14:paraId="7111CA5B"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crt.</w:t>
            </w:r>
          </w:p>
        </w:tc>
        <w:tc>
          <w:tcPr>
            <w:tcW w:w="6497" w:type="dxa"/>
            <w:tcBorders>
              <w:top w:val="double" w:sz="4" w:space="0" w:color="auto"/>
              <w:bottom w:val="double" w:sz="4" w:space="0" w:color="auto"/>
            </w:tcBorders>
            <w:vAlign w:val="center"/>
          </w:tcPr>
          <w:p w14:paraId="528D0329" w14:textId="77777777" w:rsidR="005853E5" w:rsidRPr="005166E1" w:rsidRDefault="005853E5" w:rsidP="005853E5">
            <w:pPr>
              <w:tabs>
                <w:tab w:val="left" w:pos="561"/>
                <w:tab w:val="left" w:pos="748"/>
              </w:tabs>
              <w:spacing w:after="0" w:line="240" w:lineRule="auto"/>
              <w:jc w:val="center"/>
              <w:rPr>
                <w:rFonts w:ascii="Arial" w:hAnsi="Arial" w:cs="Arial"/>
                <w:sz w:val="18"/>
                <w:szCs w:val="18"/>
                <w:vertAlign w:val="superscript"/>
                <w:lang w:eastAsia="en-US"/>
              </w:rPr>
            </w:pPr>
            <w:r w:rsidRPr="005166E1">
              <w:rPr>
                <w:rFonts w:ascii="Arial" w:hAnsi="Arial" w:cs="Arial"/>
                <w:sz w:val="18"/>
                <w:szCs w:val="18"/>
                <w:lang w:eastAsia="en-US"/>
              </w:rPr>
              <w:t>OPERAȚIUNI EFECTUATE</w:t>
            </w:r>
          </w:p>
        </w:tc>
        <w:tc>
          <w:tcPr>
            <w:tcW w:w="1275" w:type="dxa"/>
            <w:tcBorders>
              <w:top w:val="double" w:sz="4" w:space="0" w:color="auto"/>
              <w:bottom w:val="double" w:sz="4" w:space="0" w:color="auto"/>
            </w:tcBorders>
            <w:vAlign w:val="center"/>
          </w:tcPr>
          <w:p w14:paraId="06BF30B6"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Data</w:t>
            </w:r>
          </w:p>
          <w:p w14:paraId="6FBC7069"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ZZ/LL/AN</w:t>
            </w:r>
          </w:p>
        </w:tc>
        <w:tc>
          <w:tcPr>
            <w:tcW w:w="1981" w:type="dxa"/>
            <w:tcBorders>
              <w:top w:val="double" w:sz="4" w:space="0" w:color="auto"/>
              <w:bottom w:val="double" w:sz="4" w:space="0" w:color="auto"/>
              <w:right w:val="thickThinSmallGap" w:sz="12" w:space="0" w:color="auto"/>
            </w:tcBorders>
            <w:vAlign w:val="center"/>
          </w:tcPr>
          <w:p w14:paraId="2B315220" w14:textId="77777777" w:rsidR="005853E5" w:rsidRPr="005166E1" w:rsidRDefault="005853E5" w:rsidP="005853E5">
            <w:pPr>
              <w:tabs>
                <w:tab w:val="left" w:pos="561"/>
                <w:tab w:val="left" w:pos="748"/>
              </w:tabs>
              <w:spacing w:after="0" w:line="240" w:lineRule="auto"/>
              <w:jc w:val="center"/>
              <w:rPr>
                <w:rFonts w:ascii="Arial" w:hAnsi="Arial" w:cs="Arial"/>
                <w:sz w:val="16"/>
                <w:szCs w:val="16"/>
                <w:lang w:eastAsia="en-US"/>
              </w:rPr>
            </w:pPr>
            <w:r w:rsidRPr="005166E1">
              <w:rPr>
                <w:rFonts w:ascii="Arial" w:hAnsi="Arial" w:cs="Arial"/>
                <w:sz w:val="16"/>
                <w:szCs w:val="16"/>
                <w:lang w:eastAsia="en-US"/>
              </w:rPr>
              <w:t>Semnătura persoanei responsabile să efectueze procedura</w:t>
            </w:r>
          </w:p>
        </w:tc>
      </w:tr>
      <w:tr w:rsidR="005853E5" w:rsidRPr="005166E1" w14:paraId="43F379C9" w14:textId="77777777" w:rsidTr="00CB1188">
        <w:tc>
          <w:tcPr>
            <w:tcW w:w="497" w:type="dxa"/>
            <w:tcBorders>
              <w:top w:val="double" w:sz="4" w:space="0" w:color="auto"/>
              <w:left w:val="thinThickSmallGap" w:sz="12" w:space="0" w:color="auto"/>
              <w:bottom w:val="double" w:sz="4" w:space="0" w:color="auto"/>
            </w:tcBorders>
            <w:vAlign w:val="center"/>
          </w:tcPr>
          <w:p w14:paraId="0BC56DE5"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0</w:t>
            </w:r>
          </w:p>
        </w:tc>
        <w:tc>
          <w:tcPr>
            <w:tcW w:w="6497" w:type="dxa"/>
            <w:tcBorders>
              <w:top w:val="double" w:sz="4" w:space="0" w:color="auto"/>
              <w:bottom w:val="double" w:sz="4" w:space="0" w:color="auto"/>
            </w:tcBorders>
            <w:vAlign w:val="center"/>
          </w:tcPr>
          <w:p w14:paraId="3015A443"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1</w:t>
            </w:r>
          </w:p>
        </w:tc>
        <w:tc>
          <w:tcPr>
            <w:tcW w:w="1275" w:type="dxa"/>
            <w:tcBorders>
              <w:top w:val="double" w:sz="4" w:space="0" w:color="auto"/>
              <w:bottom w:val="double" w:sz="4" w:space="0" w:color="auto"/>
            </w:tcBorders>
            <w:vAlign w:val="center"/>
          </w:tcPr>
          <w:p w14:paraId="494B6F69"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2</w:t>
            </w:r>
          </w:p>
        </w:tc>
        <w:tc>
          <w:tcPr>
            <w:tcW w:w="1981" w:type="dxa"/>
            <w:tcBorders>
              <w:top w:val="double" w:sz="4" w:space="0" w:color="auto"/>
              <w:bottom w:val="double" w:sz="4" w:space="0" w:color="auto"/>
              <w:right w:val="thickThinSmallGap" w:sz="12" w:space="0" w:color="auto"/>
            </w:tcBorders>
            <w:vAlign w:val="center"/>
          </w:tcPr>
          <w:p w14:paraId="6DFDFD83"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3</w:t>
            </w:r>
          </w:p>
        </w:tc>
      </w:tr>
      <w:tr w:rsidR="005853E5" w:rsidRPr="005166E1" w14:paraId="2A9A071C" w14:textId="77777777" w:rsidTr="00CB1188">
        <w:tc>
          <w:tcPr>
            <w:tcW w:w="497" w:type="dxa"/>
            <w:tcBorders>
              <w:top w:val="double" w:sz="4" w:space="0" w:color="auto"/>
              <w:left w:val="thinThickSmallGap" w:sz="12" w:space="0" w:color="auto"/>
              <w:bottom w:val="single" w:sz="4" w:space="0" w:color="auto"/>
            </w:tcBorders>
            <w:vAlign w:val="center"/>
          </w:tcPr>
          <w:p w14:paraId="6E93DCC6"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1</w:t>
            </w:r>
          </w:p>
        </w:tc>
        <w:tc>
          <w:tcPr>
            <w:tcW w:w="6497" w:type="dxa"/>
            <w:tcBorders>
              <w:top w:val="double" w:sz="4" w:space="0" w:color="auto"/>
              <w:bottom w:val="single" w:sz="4" w:space="0" w:color="auto"/>
            </w:tcBorders>
            <w:vAlign w:val="center"/>
          </w:tcPr>
          <w:p w14:paraId="39898015"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Semnarea dispoziției</w:t>
            </w:r>
            <w:r w:rsidRPr="005166E1">
              <w:rPr>
                <w:rFonts w:ascii="Arial" w:hAnsi="Arial" w:cs="Arial"/>
                <w:b/>
                <w:bCs/>
                <w:sz w:val="16"/>
                <w:vertAlign w:val="superscript"/>
                <w:lang w:eastAsia="en-US"/>
              </w:rPr>
              <w:t>1</w:t>
            </w:r>
            <w:r w:rsidRPr="005166E1">
              <w:rPr>
                <w:rFonts w:ascii="Arial" w:hAnsi="Arial" w:cs="Arial"/>
                <w:b/>
                <w:bCs/>
                <w:sz w:val="16"/>
                <w:lang w:eastAsia="en-US"/>
              </w:rPr>
              <w:t>)</w:t>
            </w:r>
          </w:p>
        </w:tc>
        <w:tc>
          <w:tcPr>
            <w:tcW w:w="1275" w:type="dxa"/>
            <w:tcBorders>
              <w:top w:val="double" w:sz="4" w:space="0" w:color="auto"/>
              <w:bottom w:val="single" w:sz="4" w:space="0" w:color="auto"/>
            </w:tcBorders>
            <w:vAlign w:val="center"/>
          </w:tcPr>
          <w:p w14:paraId="6B036BAF" w14:textId="46B4B457" w:rsidR="005853E5" w:rsidRPr="005166E1" w:rsidRDefault="008670A4" w:rsidP="000A0D67">
            <w:pPr>
              <w:spacing w:after="0" w:line="240" w:lineRule="auto"/>
              <w:ind w:left="-57" w:right="-57"/>
              <w:jc w:val="center"/>
              <w:rPr>
                <w:rFonts w:ascii="Arial" w:hAnsi="Arial" w:cs="Arial"/>
                <w:b/>
                <w:bCs/>
                <w:sz w:val="18"/>
                <w:szCs w:val="24"/>
                <w:lang w:eastAsia="en-US"/>
              </w:rPr>
            </w:pPr>
            <w:r>
              <w:rPr>
                <w:rFonts w:ascii="Arial" w:hAnsi="Arial" w:cs="Arial"/>
                <w:b/>
                <w:bCs/>
                <w:sz w:val="18"/>
                <w:szCs w:val="24"/>
                <w:lang w:eastAsia="en-US"/>
              </w:rPr>
              <w:t>27/</w:t>
            </w:r>
            <w:r w:rsidR="00477AAD">
              <w:rPr>
                <w:rFonts w:ascii="Arial" w:hAnsi="Arial" w:cs="Arial"/>
                <w:b/>
                <w:bCs/>
                <w:sz w:val="18"/>
                <w:szCs w:val="24"/>
                <w:lang w:eastAsia="en-US"/>
              </w:rPr>
              <w:t>05</w:t>
            </w:r>
            <w:r w:rsidR="005853E5"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top w:val="double" w:sz="4" w:space="0" w:color="auto"/>
              <w:bottom w:val="single" w:sz="4" w:space="0" w:color="auto"/>
              <w:right w:val="thickThinSmallGap" w:sz="12" w:space="0" w:color="auto"/>
            </w:tcBorders>
            <w:vAlign w:val="center"/>
          </w:tcPr>
          <w:p w14:paraId="7D471267"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355F8784" w14:textId="77777777" w:rsidTr="00CB1188">
        <w:tc>
          <w:tcPr>
            <w:tcW w:w="497" w:type="dxa"/>
            <w:tcBorders>
              <w:top w:val="single" w:sz="4" w:space="0" w:color="auto"/>
              <w:left w:val="thinThickSmallGap" w:sz="12" w:space="0" w:color="auto"/>
            </w:tcBorders>
            <w:shd w:val="clear" w:color="auto" w:fill="auto"/>
            <w:vAlign w:val="center"/>
          </w:tcPr>
          <w:p w14:paraId="720F833A"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2</w:t>
            </w:r>
          </w:p>
        </w:tc>
        <w:tc>
          <w:tcPr>
            <w:tcW w:w="6497" w:type="dxa"/>
            <w:tcBorders>
              <w:top w:val="single" w:sz="4" w:space="0" w:color="auto"/>
            </w:tcBorders>
            <w:shd w:val="clear" w:color="auto" w:fill="auto"/>
            <w:vAlign w:val="center"/>
          </w:tcPr>
          <w:p w14:paraId="582A41E7"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Data până la care dispoziția trebuie comunicată prefectului</w:t>
            </w:r>
            <w:r w:rsidRPr="005166E1">
              <w:rPr>
                <w:rFonts w:ascii="Arial" w:hAnsi="Arial" w:cs="Arial"/>
                <w:b/>
                <w:bCs/>
                <w:sz w:val="16"/>
                <w:vertAlign w:val="superscript"/>
                <w:lang w:eastAsia="en-US"/>
              </w:rPr>
              <w:t>7</w:t>
            </w:r>
            <w:r w:rsidRPr="005166E1">
              <w:rPr>
                <w:rFonts w:ascii="Arial" w:hAnsi="Arial" w:cs="Arial"/>
                <w:b/>
                <w:bCs/>
                <w:sz w:val="16"/>
                <w:lang w:eastAsia="en-US"/>
              </w:rPr>
              <w:t>), potrivit legii</w:t>
            </w:r>
          </w:p>
        </w:tc>
        <w:tc>
          <w:tcPr>
            <w:tcW w:w="1275" w:type="dxa"/>
            <w:tcBorders>
              <w:top w:val="single" w:sz="4" w:space="0" w:color="auto"/>
            </w:tcBorders>
            <w:shd w:val="clear" w:color="auto" w:fill="auto"/>
            <w:vAlign w:val="center"/>
          </w:tcPr>
          <w:p w14:paraId="682F223E" w14:textId="7F93108A" w:rsidR="005853E5" w:rsidRPr="005166E1" w:rsidRDefault="0052320D" w:rsidP="000A0D67">
            <w:pPr>
              <w:spacing w:after="0" w:line="240" w:lineRule="auto"/>
              <w:ind w:left="-57" w:right="-57"/>
              <w:jc w:val="center"/>
              <w:rPr>
                <w:rFonts w:ascii="Arial" w:hAnsi="Arial" w:cs="Arial"/>
                <w:b/>
                <w:bCs/>
                <w:sz w:val="18"/>
                <w:szCs w:val="24"/>
                <w:lang w:eastAsia="en-US"/>
              </w:rPr>
            </w:pPr>
            <w:r>
              <w:rPr>
                <w:rFonts w:ascii="Arial" w:hAnsi="Arial" w:cs="Arial"/>
                <w:b/>
                <w:bCs/>
                <w:sz w:val="18"/>
                <w:szCs w:val="24"/>
                <w:lang w:eastAsia="en-US"/>
              </w:rPr>
              <w:t>10/</w:t>
            </w:r>
            <w:r w:rsidR="00477AAD">
              <w:rPr>
                <w:rFonts w:ascii="Arial" w:hAnsi="Arial" w:cs="Arial"/>
                <w:b/>
                <w:bCs/>
                <w:sz w:val="18"/>
                <w:szCs w:val="24"/>
                <w:lang w:eastAsia="en-US"/>
              </w:rPr>
              <w:t>05</w:t>
            </w:r>
            <w:r w:rsidR="00C85F78">
              <w:rPr>
                <w:rFonts w:ascii="Arial" w:hAnsi="Arial" w:cs="Arial"/>
                <w:b/>
                <w:bCs/>
                <w:sz w:val="18"/>
                <w:szCs w:val="24"/>
                <w:lang w:eastAsia="en-US"/>
              </w:rPr>
              <w:t>/</w:t>
            </w:r>
            <w:r w:rsidR="000B63B0" w:rsidRPr="005166E1">
              <w:rPr>
                <w:rFonts w:ascii="Arial" w:hAnsi="Arial" w:cs="Arial"/>
                <w:b/>
                <w:bCs/>
                <w:sz w:val="18"/>
                <w:szCs w:val="24"/>
                <w:lang w:eastAsia="en-US"/>
              </w:rPr>
              <w:t>202</w:t>
            </w:r>
            <w:r w:rsidR="00C85F78">
              <w:rPr>
                <w:rFonts w:ascii="Arial" w:hAnsi="Arial" w:cs="Arial"/>
                <w:b/>
                <w:bCs/>
                <w:sz w:val="18"/>
                <w:szCs w:val="24"/>
                <w:lang w:eastAsia="en-US"/>
              </w:rPr>
              <w:t>5</w:t>
            </w:r>
          </w:p>
        </w:tc>
        <w:tc>
          <w:tcPr>
            <w:tcW w:w="1981" w:type="dxa"/>
            <w:tcBorders>
              <w:top w:val="single" w:sz="4" w:space="0" w:color="auto"/>
              <w:right w:val="thickThinSmallGap" w:sz="12" w:space="0" w:color="auto"/>
            </w:tcBorders>
            <w:shd w:val="clear" w:color="auto" w:fill="auto"/>
            <w:vAlign w:val="center"/>
          </w:tcPr>
          <w:p w14:paraId="734190DE"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2DDE0CB8" w14:textId="77777777" w:rsidTr="00CB1188">
        <w:tc>
          <w:tcPr>
            <w:tcW w:w="497" w:type="dxa"/>
            <w:tcBorders>
              <w:left w:val="thinThickSmallGap" w:sz="12" w:space="0" w:color="auto"/>
            </w:tcBorders>
            <w:vAlign w:val="center"/>
          </w:tcPr>
          <w:p w14:paraId="2CDE97F7"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3</w:t>
            </w:r>
          </w:p>
        </w:tc>
        <w:tc>
          <w:tcPr>
            <w:tcW w:w="6497" w:type="dxa"/>
            <w:vAlign w:val="center"/>
          </w:tcPr>
          <w:p w14:paraId="72789D5E"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Comunicarea către prefectul județului Dâmbovița</w:t>
            </w:r>
            <w:r w:rsidRPr="005166E1">
              <w:rPr>
                <w:rFonts w:ascii="Arial" w:hAnsi="Arial" w:cs="Arial"/>
                <w:b/>
                <w:bCs/>
                <w:sz w:val="16"/>
                <w:vertAlign w:val="superscript"/>
                <w:lang w:eastAsia="en-US"/>
              </w:rPr>
              <w:t>2</w:t>
            </w:r>
            <w:r w:rsidRPr="005166E1">
              <w:rPr>
                <w:rFonts w:ascii="Arial" w:hAnsi="Arial" w:cs="Arial"/>
                <w:b/>
                <w:bCs/>
                <w:sz w:val="16"/>
                <w:lang w:eastAsia="en-US"/>
              </w:rPr>
              <w:t>)</w:t>
            </w:r>
          </w:p>
        </w:tc>
        <w:tc>
          <w:tcPr>
            <w:tcW w:w="1275" w:type="dxa"/>
          </w:tcPr>
          <w:p w14:paraId="183A19A9" w14:textId="3D04E261"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07F71B46"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0FCEEFCA" w14:textId="77777777" w:rsidTr="00CB1188">
        <w:tc>
          <w:tcPr>
            <w:tcW w:w="497" w:type="dxa"/>
            <w:tcBorders>
              <w:left w:val="thinThickSmallGap" w:sz="12" w:space="0" w:color="auto"/>
            </w:tcBorders>
            <w:vAlign w:val="center"/>
          </w:tcPr>
          <w:p w14:paraId="3A9AC2D7"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4</w:t>
            </w:r>
          </w:p>
        </w:tc>
        <w:tc>
          <w:tcPr>
            <w:tcW w:w="6497" w:type="dxa"/>
            <w:vAlign w:val="center"/>
          </w:tcPr>
          <w:p w14:paraId="5E317D55"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Aducerea la cunoștință publică</w:t>
            </w:r>
            <w:r w:rsidRPr="005166E1">
              <w:rPr>
                <w:rFonts w:ascii="Arial" w:hAnsi="Arial" w:cs="Arial"/>
                <w:b/>
                <w:bCs/>
                <w:sz w:val="16"/>
                <w:vertAlign w:val="superscript"/>
                <w:lang w:eastAsia="en-US"/>
              </w:rPr>
              <w:t>3+4</w:t>
            </w:r>
            <w:r w:rsidRPr="005166E1">
              <w:rPr>
                <w:rFonts w:ascii="Arial" w:hAnsi="Arial" w:cs="Arial"/>
                <w:b/>
                <w:bCs/>
                <w:sz w:val="16"/>
                <w:lang w:eastAsia="en-US"/>
              </w:rPr>
              <w:t>)</w:t>
            </w:r>
          </w:p>
        </w:tc>
        <w:tc>
          <w:tcPr>
            <w:tcW w:w="1275" w:type="dxa"/>
          </w:tcPr>
          <w:p w14:paraId="2BA20DCE" w14:textId="27E8487B"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02F86F35"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542B1B4B" w14:textId="77777777" w:rsidTr="00CB1188">
        <w:tc>
          <w:tcPr>
            <w:tcW w:w="497" w:type="dxa"/>
            <w:tcBorders>
              <w:left w:val="thinThickSmallGap" w:sz="12" w:space="0" w:color="auto"/>
            </w:tcBorders>
            <w:vAlign w:val="center"/>
          </w:tcPr>
          <w:p w14:paraId="10D1E052"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5</w:t>
            </w:r>
          </w:p>
        </w:tc>
        <w:tc>
          <w:tcPr>
            <w:tcW w:w="6497" w:type="dxa"/>
            <w:vAlign w:val="center"/>
          </w:tcPr>
          <w:p w14:paraId="5E975C4A"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Comunicarea, numai în cazul celei cu caracter individual</w:t>
            </w:r>
            <w:r w:rsidRPr="005166E1">
              <w:rPr>
                <w:rFonts w:ascii="Arial" w:hAnsi="Arial" w:cs="Arial"/>
                <w:b/>
                <w:bCs/>
                <w:sz w:val="16"/>
                <w:vertAlign w:val="superscript"/>
                <w:lang w:eastAsia="en-US"/>
              </w:rPr>
              <w:t>3+4</w:t>
            </w:r>
            <w:r w:rsidRPr="005166E1">
              <w:rPr>
                <w:rFonts w:ascii="Arial" w:hAnsi="Arial" w:cs="Arial"/>
                <w:b/>
                <w:bCs/>
                <w:sz w:val="16"/>
                <w:lang w:eastAsia="en-US"/>
              </w:rPr>
              <w:t>)</w:t>
            </w:r>
          </w:p>
        </w:tc>
        <w:tc>
          <w:tcPr>
            <w:tcW w:w="1275" w:type="dxa"/>
          </w:tcPr>
          <w:p w14:paraId="6FBC6D0E" w14:textId="21C5783D"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2AB09AB0"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0DDA20D2" w14:textId="77777777" w:rsidTr="00CB1188">
        <w:tc>
          <w:tcPr>
            <w:tcW w:w="497" w:type="dxa"/>
            <w:tcBorders>
              <w:left w:val="thinThickSmallGap" w:sz="12" w:space="0" w:color="auto"/>
            </w:tcBorders>
            <w:vAlign w:val="center"/>
          </w:tcPr>
          <w:p w14:paraId="14C2DF6B" w14:textId="77777777" w:rsidR="005853E5" w:rsidRPr="005166E1" w:rsidRDefault="005853E5" w:rsidP="005853E5">
            <w:pPr>
              <w:spacing w:after="0" w:line="240" w:lineRule="auto"/>
              <w:jc w:val="center"/>
              <w:rPr>
                <w:rFonts w:ascii="Arial" w:hAnsi="Arial" w:cs="Arial"/>
                <w:b/>
                <w:sz w:val="18"/>
                <w:szCs w:val="24"/>
                <w:lang w:eastAsia="en-US"/>
              </w:rPr>
            </w:pPr>
            <w:r w:rsidRPr="005166E1">
              <w:rPr>
                <w:rFonts w:ascii="Arial" w:hAnsi="Arial" w:cs="Arial"/>
                <w:b/>
                <w:sz w:val="18"/>
                <w:szCs w:val="24"/>
                <w:lang w:eastAsia="en-US"/>
              </w:rPr>
              <w:t>6</w:t>
            </w:r>
          </w:p>
        </w:tc>
        <w:tc>
          <w:tcPr>
            <w:tcW w:w="6497" w:type="dxa"/>
            <w:vAlign w:val="center"/>
          </w:tcPr>
          <w:p w14:paraId="1301D72D" w14:textId="77777777" w:rsidR="005853E5" w:rsidRPr="005166E1" w:rsidRDefault="005853E5" w:rsidP="005853E5">
            <w:pPr>
              <w:spacing w:after="0" w:line="240" w:lineRule="auto"/>
              <w:rPr>
                <w:rFonts w:ascii="Arial" w:hAnsi="Arial" w:cs="Arial"/>
                <w:b/>
                <w:sz w:val="16"/>
                <w:szCs w:val="16"/>
                <w:lang w:eastAsia="en-US"/>
              </w:rPr>
            </w:pPr>
            <w:r w:rsidRPr="005166E1">
              <w:rPr>
                <w:rFonts w:ascii="Arial" w:hAnsi="Arial" w:cs="Arial"/>
                <w:b/>
                <w:sz w:val="16"/>
                <w:szCs w:val="16"/>
                <w:lang w:eastAsia="en-US"/>
              </w:rPr>
              <w:t>Dispoziția devine obligatorie</w:t>
            </w:r>
            <w:r w:rsidRPr="005166E1">
              <w:rPr>
                <w:rFonts w:ascii="Arial" w:hAnsi="Arial" w:cs="Arial"/>
                <w:b/>
                <w:sz w:val="16"/>
                <w:szCs w:val="16"/>
                <w:vertAlign w:val="superscript"/>
                <w:lang w:eastAsia="en-US"/>
              </w:rPr>
              <w:t>5</w:t>
            </w:r>
            <w:r w:rsidRPr="005166E1">
              <w:rPr>
                <w:rFonts w:ascii="Arial" w:hAnsi="Arial" w:cs="Arial"/>
                <w:b/>
                <w:sz w:val="16"/>
                <w:szCs w:val="16"/>
                <w:lang w:eastAsia="en-US"/>
              </w:rPr>
              <w:t>) sau produce efecte juridice</w:t>
            </w:r>
            <w:r w:rsidRPr="005166E1">
              <w:rPr>
                <w:rFonts w:ascii="Arial" w:hAnsi="Arial" w:cs="Arial"/>
                <w:b/>
                <w:sz w:val="16"/>
                <w:szCs w:val="16"/>
                <w:vertAlign w:val="superscript"/>
                <w:lang w:eastAsia="en-US"/>
              </w:rPr>
              <w:t>6</w:t>
            </w:r>
            <w:r w:rsidRPr="005166E1">
              <w:rPr>
                <w:rFonts w:ascii="Arial" w:hAnsi="Arial" w:cs="Arial"/>
                <w:b/>
                <w:sz w:val="16"/>
                <w:szCs w:val="16"/>
                <w:lang w:eastAsia="en-US"/>
              </w:rPr>
              <w:t>), după caz</w:t>
            </w:r>
          </w:p>
        </w:tc>
        <w:tc>
          <w:tcPr>
            <w:tcW w:w="1275" w:type="dxa"/>
          </w:tcPr>
          <w:p w14:paraId="48A8A1E1" w14:textId="06650919" w:rsidR="005853E5" w:rsidRPr="005166E1" w:rsidRDefault="005853E5" w:rsidP="005853E5">
            <w:pPr>
              <w:spacing w:after="0" w:line="240" w:lineRule="auto"/>
              <w:ind w:left="-57" w:right="-57"/>
              <w:jc w:val="center"/>
              <w:rPr>
                <w:rFonts w:ascii="Arial" w:hAnsi="Arial" w:cs="Arial"/>
                <w:b/>
                <w:sz w:val="24"/>
                <w:szCs w:val="24"/>
                <w:lang w:eastAsia="en-US"/>
              </w:rPr>
            </w:pPr>
            <w:r w:rsidRPr="005166E1">
              <w:rPr>
                <w:rFonts w:ascii="Arial" w:hAnsi="Arial" w:cs="Arial"/>
                <w:b/>
                <w:sz w:val="18"/>
                <w:szCs w:val="24"/>
                <w:lang w:eastAsia="en-US"/>
              </w:rPr>
              <w:t>…/…/202</w:t>
            </w:r>
            <w:r w:rsidR="008351BA">
              <w:rPr>
                <w:rFonts w:ascii="Arial" w:hAnsi="Arial" w:cs="Arial"/>
                <w:b/>
                <w:sz w:val="18"/>
                <w:szCs w:val="24"/>
                <w:lang w:eastAsia="en-US"/>
              </w:rPr>
              <w:t>5</w:t>
            </w:r>
          </w:p>
        </w:tc>
        <w:tc>
          <w:tcPr>
            <w:tcW w:w="1981" w:type="dxa"/>
            <w:tcBorders>
              <w:right w:val="thickThinSmallGap" w:sz="12" w:space="0" w:color="auto"/>
            </w:tcBorders>
            <w:vAlign w:val="center"/>
          </w:tcPr>
          <w:p w14:paraId="085707FD" w14:textId="77777777" w:rsidR="005853E5" w:rsidRPr="005166E1" w:rsidRDefault="005853E5" w:rsidP="005853E5">
            <w:pPr>
              <w:spacing w:after="0" w:line="240" w:lineRule="auto"/>
              <w:jc w:val="center"/>
              <w:rPr>
                <w:rFonts w:ascii="Arial" w:hAnsi="Arial" w:cs="Arial"/>
                <w:bCs/>
                <w:sz w:val="18"/>
                <w:szCs w:val="24"/>
                <w:lang w:eastAsia="en-US"/>
              </w:rPr>
            </w:pPr>
          </w:p>
        </w:tc>
      </w:tr>
      <w:tr w:rsidR="005853E5" w:rsidRPr="005166E1" w14:paraId="67F9B6D2" w14:textId="77777777" w:rsidTr="00CB1188">
        <w:tc>
          <w:tcPr>
            <w:tcW w:w="10250" w:type="dxa"/>
            <w:gridSpan w:val="4"/>
            <w:tcBorders>
              <w:left w:val="thinThickSmallGap" w:sz="12" w:space="0" w:color="auto"/>
              <w:bottom w:val="thickThinSmallGap" w:sz="12" w:space="0" w:color="auto"/>
              <w:right w:val="thickThinSmallGap" w:sz="12" w:space="0" w:color="auto"/>
            </w:tcBorders>
            <w:vAlign w:val="center"/>
          </w:tcPr>
          <w:p w14:paraId="0429DCB4" w14:textId="77777777" w:rsidR="005853E5" w:rsidRPr="005166E1" w:rsidRDefault="005853E5" w:rsidP="005853E5">
            <w:pPr>
              <w:spacing w:after="0" w:line="240" w:lineRule="auto"/>
              <w:contextualSpacing/>
              <w:jc w:val="both"/>
              <w:rPr>
                <w:rFonts w:ascii="Arial" w:hAnsi="Arial" w:cs="Arial"/>
                <w:bCs/>
                <w:sz w:val="16"/>
                <w:lang w:eastAsia="en-US"/>
              </w:rPr>
            </w:pPr>
            <w:r w:rsidRPr="005166E1">
              <w:rPr>
                <w:rFonts w:ascii="Arial" w:hAnsi="Arial" w:cs="Arial"/>
                <w:bCs/>
                <w:sz w:val="16"/>
                <w:lang w:eastAsia="en-US"/>
              </w:rPr>
              <w:t>Extrase din Ordonanța de urgență a Guvernului nr. 57/2019 privind Codul administrativ, cu modificările și completările ulterioare:</w:t>
            </w:r>
          </w:p>
          <w:p w14:paraId="550492A5"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1)</w:t>
            </w:r>
            <w:r w:rsidRPr="005166E1">
              <w:rPr>
                <w:rFonts w:ascii="Arial" w:hAnsi="Arial" w:cs="Arial"/>
                <w:bCs/>
                <w:sz w:val="18"/>
                <w:szCs w:val="24"/>
                <w:lang w:eastAsia="en-US"/>
              </w:rPr>
              <w:t xml:space="preserve"> art. 240 alin. (1): </w:t>
            </w:r>
            <w:r w:rsidRPr="005166E1">
              <w:rPr>
                <w:rFonts w:ascii="Arial" w:hAnsi="Arial" w:cs="Arial"/>
                <w:bCs/>
                <w:i/>
                <w:iCs/>
                <w:sz w:val="18"/>
                <w:szCs w:val="24"/>
                <w:lang w:eastAsia="en-US"/>
              </w:rPr>
              <w:t>„Primarul, ..., prin semnare, învestește cu formulă de autoritate executarea actelor administrative emise ... în exercitarea atribuțiilor care îi revin potrivit legii.”;</w:t>
            </w:r>
            <w:r w:rsidRPr="005166E1">
              <w:rPr>
                <w:rFonts w:ascii="Arial" w:hAnsi="Arial" w:cs="Arial"/>
                <w:bCs/>
                <w:sz w:val="18"/>
                <w:szCs w:val="24"/>
                <w:lang w:eastAsia="en-US"/>
              </w:rPr>
              <w:t xml:space="preserve">  </w:t>
            </w:r>
          </w:p>
          <w:p w14:paraId="2B7AB90E"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2)</w:t>
            </w:r>
            <w:r w:rsidRPr="005166E1">
              <w:rPr>
                <w:rFonts w:ascii="Arial" w:hAnsi="Arial" w:cs="Arial"/>
                <w:bCs/>
                <w:sz w:val="18"/>
                <w:szCs w:val="24"/>
                <w:lang w:eastAsia="en-US"/>
              </w:rPr>
              <w:t xml:space="preserve"> art. 197 alin. (1), adaptat: </w:t>
            </w:r>
            <w:r w:rsidRPr="005166E1">
              <w:rPr>
                <w:rFonts w:ascii="Arial" w:hAnsi="Arial" w:cs="Arial"/>
                <w:bCs/>
                <w:i/>
                <w:iCs/>
                <w:sz w:val="18"/>
                <w:szCs w:val="24"/>
                <w:lang w:eastAsia="en-US"/>
              </w:rPr>
              <w:t>Secretarul general ... comunică dispozițiile primarului prefectului în cel mult 10 zile lucrătoare de la data ... emiterii.;</w:t>
            </w:r>
          </w:p>
          <w:p w14:paraId="1E1A2442"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3)</w:t>
            </w:r>
            <w:r w:rsidRPr="005166E1">
              <w:rPr>
                <w:rFonts w:ascii="Arial" w:hAnsi="Arial" w:cs="Arial"/>
                <w:bCs/>
                <w:sz w:val="18"/>
                <w:szCs w:val="24"/>
                <w:lang w:eastAsia="en-US"/>
              </w:rPr>
              <w:t xml:space="preserve"> art. 197 alin. (4): </w:t>
            </w:r>
            <w:r w:rsidRPr="005166E1">
              <w:rPr>
                <w:rFonts w:ascii="Arial" w:hAnsi="Arial" w:cs="Arial"/>
                <w:bCs/>
                <w:i/>
                <w:iCs/>
                <w:sz w:val="18"/>
                <w:szCs w:val="24"/>
                <w:lang w:eastAsia="en-US"/>
              </w:rPr>
              <w:t>„ ... dispozițiile se aduc la cunoștința publică și se comunică, în condițiile legii, prin grija secretarului general al ..................”;</w:t>
            </w:r>
          </w:p>
          <w:p w14:paraId="6BEDA71B" w14:textId="77777777" w:rsidR="005853E5" w:rsidRPr="005166E1" w:rsidRDefault="005853E5" w:rsidP="005853E5">
            <w:pPr>
              <w:spacing w:after="0" w:line="240" w:lineRule="auto"/>
              <w:ind w:firstLine="426"/>
              <w:contextualSpacing/>
              <w:jc w:val="both"/>
              <w:rPr>
                <w:rFonts w:ascii="Arial" w:hAnsi="Arial" w:cs="Arial"/>
                <w:bCs/>
                <w:sz w:val="18"/>
                <w:szCs w:val="24"/>
                <w:lang w:eastAsia="en-US"/>
              </w:rPr>
            </w:pPr>
            <w:r w:rsidRPr="005166E1">
              <w:rPr>
                <w:rFonts w:ascii="Arial" w:hAnsi="Arial" w:cs="Arial"/>
                <w:bCs/>
                <w:sz w:val="18"/>
                <w:szCs w:val="24"/>
                <w:vertAlign w:val="superscript"/>
                <w:lang w:eastAsia="en-US"/>
              </w:rPr>
              <w:t>4)</w:t>
            </w:r>
            <w:r w:rsidRPr="005166E1">
              <w:rPr>
                <w:rFonts w:ascii="Arial" w:hAnsi="Arial" w:cs="Arial"/>
                <w:bCs/>
                <w:sz w:val="18"/>
                <w:szCs w:val="24"/>
                <w:lang w:eastAsia="en-US"/>
              </w:rPr>
              <w:t xml:space="preserve"> art. 199 alin. (1): </w:t>
            </w:r>
            <w:r w:rsidRPr="005166E1">
              <w:rPr>
                <w:rFonts w:ascii="Arial" w:hAnsi="Arial" w:cs="Arial"/>
                <w:bCs/>
                <w:i/>
                <w:iCs/>
                <w:sz w:val="18"/>
                <w:szCs w:val="24"/>
                <w:lang w:eastAsia="en-US"/>
              </w:rPr>
              <w:t>„Comunicarea ... dispozițiilor cu caracter individual către persoanele cărora li se adresează se face în cel mult 5 zile de la data comunicării oficiale către prefect.”;</w:t>
            </w:r>
          </w:p>
          <w:p w14:paraId="17309A51"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5)</w:t>
            </w:r>
            <w:r w:rsidRPr="005166E1">
              <w:rPr>
                <w:rFonts w:ascii="Arial" w:hAnsi="Arial" w:cs="Arial"/>
                <w:bCs/>
                <w:sz w:val="18"/>
                <w:szCs w:val="24"/>
                <w:lang w:eastAsia="en-US"/>
              </w:rPr>
              <w:t xml:space="preserve"> art. 198 alin. (1): </w:t>
            </w:r>
            <w:r w:rsidRPr="005166E1">
              <w:rPr>
                <w:rFonts w:ascii="Arial" w:hAnsi="Arial" w:cs="Arial"/>
                <w:bCs/>
                <w:i/>
                <w:iCs/>
                <w:sz w:val="18"/>
                <w:szCs w:val="24"/>
                <w:lang w:eastAsia="en-US"/>
              </w:rPr>
              <w:t>„... dispozițiile cu caracter normativ devin obligatorii de la data aducerii lor la cunoștință publică.”;</w:t>
            </w:r>
          </w:p>
          <w:p w14:paraId="3E9CD14B" w14:textId="77777777" w:rsidR="005853E5" w:rsidRPr="005166E1" w:rsidRDefault="005853E5" w:rsidP="005853E5">
            <w:pPr>
              <w:spacing w:after="0" w:line="240" w:lineRule="auto"/>
              <w:ind w:firstLine="426"/>
              <w:contextualSpacing/>
              <w:jc w:val="both"/>
              <w:rPr>
                <w:rFonts w:ascii="Arial" w:hAnsi="Arial" w:cs="Arial"/>
                <w:bCs/>
                <w:i/>
                <w:iCs/>
                <w:sz w:val="18"/>
                <w:szCs w:val="24"/>
                <w:lang w:eastAsia="en-US"/>
              </w:rPr>
            </w:pPr>
            <w:r w:rsidRPr="005166E1">
              <w:rPr>
                <w:rFonts w:ascii="Arial" w:hAnsi="Arial" w:cs="Arial"/>
                <w:bCs/>
                <w:sz w:val="18"/>
                <w:szCs w:val="24"/>
                <w:vertAlign w:val="superscript"/>
                <w:lang w:eastAsia="en-US"/>
              </w:rPr>
              <w:t>6)</w:t>
            </w:r>
            <w:r w:rsidRPr="005166E1">
              <w:rPr>
                <w:rFonts w:ascii="Arial" w:hAnsi="Arial" w:cs="Arial"/>
                <w:bCs/>
                <w:sz w:val="18"/>
                <w:szCs w:val="24"/>
                <w:lang w:eastAsia="en-US"/>
              </w:rPr>
              <w:t xml:space="preserve"> art. 199 alin. (2): </w:t>
            </w:r>
            <w:r w:rsidRPr="005166E1">
              <w:rPr>
                <w:rFonts w:ascii="Arial" w:hAnsi="Arial" w:cs="Arial"/>
                <w:bCs/>
                <w:i/>
                <w:iCs/>
                <w:sz w:val="18"/>
                <w:szCs w:val="24"/>
                <w:lang w:eastAsia="en-US"/>
              </w:rPr>
              <w:t>„ ... dispozițiile cu caracter individual produc efecte juridice de la data comunicării către persoanele cărora li se adresează.</w:t>
            </w:r>
          </w:p>
          <w:p w14:paraId="2116091C" w14:textId="77777777" w:rsidR="005853E5" w:rsidRPr="005166E1" w:rsidRDefault="005853E5" w:rsidP="005853E5">
            <w:pPr>
              <w:spacing w:after="0" w:line="240" w:lineRule="auto"/>
              <w:ind w:firstLine="426"/>
              <w:contextualSpacing/>
              <w:jc w:val="both"/>
              <w:rPr>
                <w:rFonts w:ascii="Arial" w:hAnsi="Arial" w:cs="Arial"/>
                <w:bCs/>
                <w:i/>
                <w:sz w:val="18"/>
                <w:szCs w:val="24"/>
                <w:lang w:eastAsia="en-US"/>
              </w:rPr>
            </w:pPr>
            <w:r w:rsidRPr="005166E1">
              <w:rPr>
                <w:rFonts w:ascii="Arial" w:hAnsi="Arial" w:cs="Arial"/>
                <w:b/>
                <w:bCs/>
                <w:sz w:val="16"/>
                <w:vertAlign w:val="superscript"/>
                <w:lang w:eastAsia="en-US"/>
              </w:rPr>
              <w:t>7)</w:t>
            </w:r>
            <w:r w:rsidRPr="005166E1">
              <w:rPr>
                <w:rFonts w:ascii="Arial" w:hAnsi="Arial" w:cs="Arial"/>
                <w:bCs/>
                <w:i/>
                <w:iCs/>
                <w:sz w:val="18"/>
                <w:szCs w:val="24"/>
                <w:lang w:eastAsia="en-US"/>
              </w:rPr>
              <w:t xml:space="preserve"> </w:t>
            </w:r>
            <w:r w:rsidRPr="005166E1">
              <w:rPr>
                <w:rFonts w:ascii="Arial" w:hAnsi="Arial" w:cs="Arial"/>
                <w:bCs/>
                <w:sz w:val="18"/>
                <w:szCs w:val="24"/>
                <w:lang w:eastAsia="en-US"/>
              </w:rPr>
              <w:t>art. 599:</w:t>
            </w:r>
            <w:r w:rsidRPr="005166E1">
              <w:rPr>
                <w:rFonts w:ascii="Arial" w:hAnsi="Arial" w:cs="Arial"/>
                <w:bCs/>
                <w:i/>
                <w:iCs/>
                <w:sz w:val="18"/>
                <w:szCs w:val="24"/>
                <w:lang w:eastAsia="en-US"/>
              </w:rPr>
              <w:t xml:space="preserve"> „Termenele prevăzute de prezentul cod se calculează pe zile calendaristice, incluzând în termen și ziua în care el începe să curgă și ziua când se împlinește, cu excepțiile expres prevăzute de prezentul cod.”</w:t>
            </w:r>
          </w:p>
          <w:p w14:paraId="656828FF" w14:textId="77777777" w:rsidR="005853E5" w:rsidRPr="005166E1" w:rsidRDefault="005853E5" w:rsidP="005853E5">
            <w:pPr>
              <w:spacing w:after="0" w:line="240" w:lineRule="auto"/>
              <w:contextualSpacing/>
              <w:jc w:val="both"/>
              <w:rPr>
                <w:rFonts w:ascii="Arial" w:hAnsi="Arial" w:cs="Arial"/>
                <w:b/>
                <w:bCs/>
                <w:i/>
                <w:sz w:val="18"/>
                <w:szCs w:val="24"/>
                <w:lang w:eastAsia="en-US"/>
              </w:rPr>
            </w:pPr>
            <w:r w:rsidRPr="005166E1">
              <w:rPr>
                <w:rFonts w:ascii="Arial" w:hAnsi="Arial" w:cs="Arial"/>
                <w:bCs/>
                <w:iCs/>
                <w:color w:val="000000"/>
                <w:sz w:val="18"/>
                <w:szCs w:val="18"/>
                <w:shd w:val="clear" w:color="auto" w:fill="E7E6E6"/>
                <w:lang w:eastAsia="en-US"/>
              </w:rPr>
              <w:t xml:space="preserve">IMPORTANT:   Potrivit prevederilor art. 197 alin. (5) din Codul administrativ, coroborate cu cele ale art. 5 alin. (2) din anexa nr. 1 la Codul administrativ, începând cu data de 1 ianuarie 2020 </w:t>
            </w:r>
            <w:r w:rsidRPr="005166E1">
              <w:rPr>
                <w:rFonts w:ascii="Arial" w:hAnsi="Arial" w:cs="Arial"/>
                <w:bCs/>
                <w:iCs/>
                <w:color w:val="000000"/>
                <w:sz w:val="18"/>
                <w:szCs w:val="18"/>
                <w:shd w:val="clear" w:color="auto" w:fill="E7E6E6"/>
                <w:lang w:eastAsia="en-US"/>
              </w:rPr>
              <w:sym w:font="Wingdings" w:char="F0D8"/>
            </w:r>
            <w:r w:rsidRPr="005166E1">
              <w:rPr>
                <w:rFonts w:ascii="Arial" w:hAnsi="Arial" w:cs="Arial"/>
                <w:bCs/>
                <w:iCs/>
                <w:color w:val="000000"/>
                <w:sz w:val="18"/>
                <w:szCs w:val="18"/>
                <w:shd w:val="clear" w:color="auto" w:fill="E7E6E6"/>
                <w:lang w:eastAsia="en-US"/>
              </w:rPr>
              <w:t xml:space="preserve"> </w:t>
            </w:r>
            <w:r w:rsidRPr="005166E1">
              <w:rPr>
                <w:rFonts w:ascii="Arial" w:hAnsi="Arial" w:cs="Arial"/>
                <w:bCs/>
                <w:i/>
                <w:color w:val="000000"/>
                <w:sz w:val="18"/>
                <w:szCs w:val="18"/>
                <w:shd w:val="clear" w:color="auto" w:fill="E7E6E6"/>
                <w:lang w:eastAsia="en-US"/>
              </w:rPr>
              <w:t>Dispozițiile cu caracter normativ se publică, pentru informare, în format electronic și în monitorul oficial local, în format „pdf” editabil, pentru a se păstra macheta și aspectul documentului intacte, astfel încât acesta să arate exact așa cum a fost realizat și să poată fi tipărit corect de oricine și de oriunde, fără să cuprindă semnăturile olografe ale persoanelor, asigurându-se respectarea reglementărilor în materia protecției datelor personale.</w:t>
            </w:r>
          </w:p>
        </w:tc>
      </w:tr>
    </w:tbl>
    <w:p w14:paraId="58CADC61" w14:textId="3A67A904" w:rsidR="005853E5" w:rsidRPr="005166E1" w:rsidRDefault="00000000" w:rsidP="005853E5">
      <w:pPr>
        <w:tabs>
          <w:tab w:val="left" w:pos="709"/>
          <w:tab w:val="left" w:pos="851"/>
          <w:tab w:val="left" w:pos="1080"/>
        </w:tabs>
        <w:spacing w:after="0" w:line="240" w:lineRule="auto"/>
        <w:ind w:firstLine="851"/>
        <w:rPr>
          <w:rFonts w:ascii="Arial" w:hAnsi="Arial" w:cs="Arial"/>
          <w:b/>
          <w:sz w:val="24"/>
          <w:szCs w:val="24"/>
        </w:rPr>
      </w:pPr>
      <w:r>
        <w:rPr>
          <w:b/>
          <w:noProof w:val="0"/>
        </w:rPr>
        <w:pict w14:anchorId="1D81EF72">
          <v:shapetype id="_x0000_t202" coordsize="21600,21600" o:spt="202" path="m,l,21600r21600,l21600,xe">
            <v:stroke joinstyle="miter"/>
            <v:path gradientshapeok="t" o:connecttype="rect"/>
          </v:shapetype>
          <v:shape id="_x0000_s1032" type="#_x0000_t202" style="position:absolute;left:0;text-align:left;margin-left:-3.4pt;margin-top:6.05pt;width:60.8pt;height:29.7pt;z-index:1;mso-position-horizontal-relative:text;mso-position-vertical-relative:text">
            <v:textbox style="mso-next-textbox:#_x0000_s1032">
              <w:txbxContent>
                <w:p w14:paraId="1CCB9A65" w14:textId="622E74BB" w:rsidR="00380F64" w:rsidRPr="00E2116A" w:rsidRDefault="00380F64" w:rsidP="00380F64">
                  <w:pPr>
                    <w:jc w:val="center"/>
                    <w:rPr>
                      <w:rFonts w:ascii="Arial" w:hAnsi="Arial" w:cs="Arial"/>
                      <w:b/>
                      <w:sz w:val="16"/>
                    </w:rPr>
                  </w:pPr>
                  <w:r>
                    <w:rPr>
                      <w:rFonts w:ascii="Arial" w:hAnsi="Arial" w:cs="Arial"/>
                      <w:b/>
                      <w:sz w:val="16"/>
                    </w:rPr>
                    <w:t>P3/A0</w:t>
                  </w:r>
                  <w:r w:rsidRPr="00874653">
                    <w:rPr>
                      <w:rFonts w:ascii="Arial" w:hAnsi="Arial" w:cs="Arial"/>
                      <w:b/>
                      <w:sz w:val="16"/>
                    </w:rPr>
                    <w:t xml:space="preserve"> </w:t>
                  </w:r>
                  <w:r>
                    <w:rPr>
                      <w:rFonts w:ascii="Arial" w:hAnsi="Arial" w:cs="Arial"/>
                      <w:b/>
                      <w:sz w:val="16"/>
                    </w:rPr>
                    <w:t>(</w:t>
                  </w:r>
                  <w:r w:rsidRPr="00E2116A">
                    <w:rPr>
                      <w:rFonts w:ascii="Arial" w:hAnsi="Arial" w:cs="Arial"/>
                      <w:b/>
                      <w:sz w:val="16"/>
                    </w:rPr>
                    <w:t>FS</w:t>
                  </w:r>
                  <w:r>
                    <w:rPr>
                      <w:rFonts w:ascii="Arial" w:hAnsi="Arial" w:cs="Arial"/>
                      <w:b/>
                      <w:sz w:val="16"/>
                    </w:rPr>
                    <w:t>)</w:t>
                  </w:r>
                  <w:r w:rsidRPr="00E2116A">
                    <w:rPr>
                      <w:rFonts w:ascii="Arial" w:hAnsi="Arial" w:cs="Arial"/>
                      <w:b/>
                      <w:sz w:val="16"/>
                    </w:rPr>
                    <w:t>/</w:t>
                  </w:r>
                  <w:r>
                    <w:rPr>
                      <w:rFonts w:ascii="Arial" w:hAnsi="Arial" w:cs="Arial"/>
                      <w:b/>
                      <w:sz w:val="16"/>
                    </w:rPr>
                    <w:t>(</w:t>
                  </w:r>
                  <w:r w:rsidRPr="00E2116A">
                    <w:rPr>
                      <w:rFonts w:ascii="Arial" w:hAnsi="Arial" w:cs="Arial"/>
                      <w:b/>
                      <w:sz w:val="16"/>
                    </w:rPr>
                    <w:t>FS</w:t>
                  </w:r>
                  <w:r>
                    <w:rPr>
                      <w:rFonts w:ascii="Arial" w:hAnsi="Arial" w:cs="Arial"/>
                      <w:b/>
                      <w:sz w:val="16"/>
                    </w:rPr>
                    <w:t>)</w:t>
                  </w:r>
                </w:p>
                <w:p w14:paraId="49EECE16" w14:textId="77777777" w:rsidR="00380F64" w:rsidRPr="00E2116A" w:rsidRDefault="00380F64" w:rsidP="00380F64">
                  <w:pPr>
                    <w:jc w:val="center"/>
                    <w:rPr>
                      <w:rFonts w:ascii="Arial" w:hAnsi="Arial" w:cs="Arial"/>
                      <w:b/>
                      <w:sz w:val="16"/>
                    </w:rPr>
                  </w:pPr>
                </w:p>
                <w:p w14:paraId="69650113" w14:textId="77777777" w:rsidR="00380F64" w:rsidRDefault="00380F64" w:rsidP="00380F64"/>
              </w:txbxContent>
            </v:textbox>
          </v:shape>
        </w:pict>
      </w:r>
    </w:p>
    <w:p w14:paraId="7A337E6B" w14:textId="77777777" w:rsidR="00380F64" w:rsidRPr="00380F64" w:rsidRDefault="00380F64" w:rsidP="00380F64">
      <w:pPr>
        <w:spacing w:after="0"/>
        <w:rPr>
          <w:noProof w:val="0"/>
          <w:vanish/>
        </w:rPr>
      </w:pPr>
    </w:p>
    <w:p w14:paraId="79756840" w14:textId="77777777" w:rsidR="005853E5" w:rsidRPr="005166E1" w:rsidRDefault="005853E5" w:rsidP="00380F64">
      <w:pPr>
        <w:tabs>
          <w:tab w:val="left" w:pos="709"/>
          <w:tab w:val="left" w:pos="851"/>
          <w:tab w:val="left" w:pos="1080"/>
        </w:tabs>
        <w:spacing w:after="0" w:line="240" w:lineRule="auto"/>
        <w:rPr>
          <w:rFonts w:ascii="Arial" w:hAnsi="Arial" w:cs="Arial"/>
          <w:b/>
          <w:sz w:val="24"/>
          <w:szCs w:val="24"/>
        </w:rPr>
      </w:pPr>
    </w:p>
    <w:p w14:paraId="282D587C" w14:textId="77777777" w:rsidR="005853E5" w:rsidRPr="005166E1" w:rsidRDefault="005853E5" w:rsidP="005853E5">
      <w:pPr>
        <w:spacing w:after="0"/>
        <w:rPr>
          <w:vanish/>
        </w:rPr>
      </w:pPr>
    </w:p>
    <w:sectPr w:rsidR="005853E5" w:rsidRPr="005166E1" w:rsidSect="00654BC3">
      <w:pgSz w:w="11906" w:h="16838"/>
      <w:pgMar w:top="567" w:right="45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F8AA" w14:textId="77777777" w:rsidR="00661541" w:rsidRPr="005166E1" w:rsidRDefault="00661541" w:rsidP="00442518">
      <w:pPr>
        <w:spacing w:after="0" w:line="240" w:lineRule="auto"/>
      </w:pPr>
      <w:r w:rsidRPr="005166E1">
        <w:separator/>
      </w:r>
    </w:p>
  </w:endnote>
  <w:endnote w:type="continuationSeparator" w:id="0">
    <w:p w14:paraId="0E6CADF2" w14:textId="77777777" w:rsidR="00661541" w:rsidRPr="005166E1" w:rsidRDefault="00661541" w:rsidP="00442518">
      <w:pPr>
        <w:spacing w:after="0" w:line="240" w:lineRule="auto"/>
      </w:pPr>
      <w:r w:rsidRPr="00516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FE818" w14:textId="77777777" w:rsidR="00661541" w:rsidRPr="005166E1" w:rsidRDefault="00661541" w:rsidP="00442518">
      <w:pPr>
        <w:spacing w:after="0" w:line="240" w:lineRule="auto"/>
      </w:pPr>
      <w:r w:rsidRPr="005166E1">
        <w:separator/>
      </w:r>
    </w:p>
  </w:footnote>
  <w:footnote w:type="continuationSeparator" w:id="0">
    <w:p w14:paraId="292CF8E2" w14:textId="77777777" w:rsidR="00661541" w:rsidRPr="005166E1" w:rsidRDefault="00661541" w:rsidP="00442518">
      <w:pPr>
        <w:spacing w:after="0" w:line="240" w:lineRule="auto"/>
      </w:pPr>
      <w:r w:rsidRPr="005166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5FF"/>
    <w:multiLevelType w:val="hybridMultilevel"/>
    <w:tmpl w:val="7528164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022FAD"/>
    <w:multiLevelType w:val="hybridMultilevel"/>
    <w:tmpl w:val="93D4ACE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D414E80"/>
    <w:multiLevelType w:val="hybridMultilevel"/>
    <w:tmpl w:val="F43C6B98"/>
    <w:lvl w:ilvl="0" w:tplc="42507752">
      <w:start w:val="1"/>
      <w:numFmt w:val="lowerLetter"/>
      <w:lvlText w:val="%1)"/>
      <w:lvlJc w:val="left"/>
      <w:pPr>
        <w:ind w:left="1637" w:hanging="360"/>
      </w:pPr>
      <w:rPr>
        <w:rFonts w:hint="default"/>
      </w:rPr>
    </w:lvl>
    <w:lvl w:ilvl="1" w:tplc="04180019" w:tentative="1">
      <w:start w:val="1"/>
      <w:numFmt w:val="lowerLetter"/>
      <w:lvlText w:val="%2."/>
      <w:lvlJc w:val="left"/>
      <w:pPr>
        <w:ind w:left="2357" w:hanging="360"/>
      </w:pPr>
    </w:lvl>
    <w:lvl w:ilvl="2" w:tplc="0418001B" w:tentative="1">
      <w:start w:val="1"/>
      <w:numFmt w:val="lowerRoman"/>
      <w:lvlText w:val="%3."/>
      <w:lvlJc w:val="right"/>
      <w:pPr>
        <w:ind w:left="3077" w:hanging="180"/>
      </w:pPr>
    </w:lvl>
    <w:lvl w:ilvl="3" w:tplc="0418000F" w:tentative="1">
      <w:start w:val="1"/>
      <w:numFmt w:val="decimal"/>
      <w:lvlText w:val="%4."/>
      <w:lvlJc w:val="left"/>
      <w:pPr>
        <w:ind w:left="3797" w:hanging="360"/>
      </w:pPr>
    </w:lvl>
    <w:lvl w:ilvl="4" w:tplc="04180019" w:tentative="1">
      <w:start w:val="1"/>
      <w:numFmt w:val="lowerLetter"/>
      <w:lvlText w:val="%5."/>
      <w:lvlJc w:val="left"/>
      <w:pPr>
        <w:ind w:left="4517" w:hanging="360"/>
      </w:pPr>
    </w:lvl>
    <w:lvl w:ilvl="5" w:tplc="0418001B" w:tentative="1">
      <w:start w:val="1"/>
      <w:numFmt w:val="lowerRoman"/>
      <w:lvlText w:val="%6."/>
      <w:lvlJc w:val="right"/>
      <w:pPr>
        <w:ind w:left="5237" w:hanging="180"/>
      </w:pPr>
    </w:lvl>
    <w:lvl w:ilvl="6" w:tplc="0418000F" w:tentative="1">
      <w:start w:val="1"/>
      <w:numFmt w:val="decimal"/>
      <w:lvlText w:val="%7."/>
      <w:lvlJc w:val="left"/>
      <w:pPr>
        <w:ind w:left="5957" w:hanging="360"/>
      </w:pPr>
    </w:lvl>
    <w:lvl w:ilvl="7" w:tplc="04180019" w:tentative="1">
      <w:start w:val="1"/>
      <w:numFmt w:val="lowerLetter"/>
      <w:lvlText w:val="%8."/>
      <w:lvlJc w:val="left"/>
      <w:pPr>
        <w:ind w:left="6677" w:hanging="360"/>
      </w:pPr>
    </w:lvl>
    <w:lvl w:ilvl="8" w:tplc="0418001B" w:tentative="1">
      <w:start w:val="1"/>
      <w:numFmt w:val="lowerRoman"/>
      <w:lvlText w:val="%9."/>
      <w:lvlJc w:val="right"/>
      <w:pPr>
        <w:ind w:left="7397" w:hanging="180"/>
      </w:pPr>
    </w:lvl>
  </w:abstractNum>
  <w:abstractNum w:abstractNumId="3" w15:restartNumberingAfterBreak="0">
    <w:nsid w:val="35820422"/>
    <w:multiLevelType w:val="hybridMultilevel"/>
    <w:tmpl w:val="7AB2964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39663C38"/>
    <w:multiLevelType w:val="hybridMultilevel"/>
    <w:tmpl w:val="0F18516E"/>
    <w:lvl w:ilvl="0" w:tplc="2CFE6160">
      <w:start w:val="1"/>
      <w:numFmt w:val="lowerLetter"/>
      <w:lvlText w:val="%1)"/>
      <w:lvlJc w:val="left"/>
      <w:pPr>
        <w:ind w:left="2445" w:hanging="1365"/>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3FE02D99"/>
    <w:multiLevelType w:val="hybridMultilevel"/>
    <w:tmpl w:val="EF04FBFC"/>
    <w:lvl w:ilvl="0" w:tplc="42507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23389"/>
    <w:multiLevelType w:val="hybridMultilevel"/>
    <w:tmpl w:val="93D4ACE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80C2517"/>
    <w:multiLevelType w:val="hybridMultilevel"/>
    <w:tmpl w:val="5C14E000"/>
    <w:lvl w:ilvl="0" w:tplc="F1D8810C">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4CFC310D"/>
    <w:multiLevelType w:val="hybridMultilevel"/>
    <w:tmpl w:val="DACA0F52"/>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5A7A504D"/>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6870AA1"/>
    <w:multiLevelType w:val="hybridMultilevel"/>
    <w:tmpl w:val="DBBAFF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652545">
    <w:abstractNumId w:val="2"/>
  </w:num>
  <w:num w:numId="2" w16cid:durableId="155994604">
    <w:abstractNumId w:val="4"/>
  </w:num>
  <w:num w:numId="3" w16cid:durableId="347145341">
    <w:abstractNumId w:val="11"/>
  </w:num>
  <w:num w:numId="4" w16cid:durableId="1635600859">
    <w:abstractNumId w:val="9"/>
  </w:num>
  <w:num w:numId="5" w16cid:durableId="272246203">
    <w:abstractNumId w:val="6"/>
  </w:num>
  <w:num w:numId="6" w16cid:durableId="915750350">
    <w:abstractNumId w:val="10"/>
  </w:num>
  <w:num w:numId="7" w16cid:durableId="1518421308">
    <w:abstractNumId w:val="7"/>
  </w:num>
  <w:num w:numId="8" w16cid:durableId="1298878279">
    <w:abstractNumId w:val="8"/>
  </w:num>
  <w:num w:numId="9" w16cid:durableId="283080963">
    <w:abstractNumId w:val="3"/>
  </w:num>
  <w:num w:numId="10" w16cid:durableId="1072460964">
    <w:abstractNumId w:val="0"/>
  </w:num>
  <w:num w:numId="11" w16cid:durableId="450173253">
    <w:abstractNumId w:val="1"/>
  </w:num>
  <w:num w:numId="12" w16cid:durableId="417678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2779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4C21"/>
    <w:rsid w:val="00003B7E"/>
    <w:rsid w:val="00006627"/>
    <w:rsid w:val="0001459A"/>
    <w:rsid w:val="00014BA9"/>
    <w:rsid w:val="00017221"/>
    <w:rsid w:val="000172F9"/>
    <w:rsid w:val="0002148D"/>
    <w:rsid w:val="000216CE"/>
    <w:rsid w:val="00021E21"/>
    <w:rsid w:val="00022D08"/>
    <w:rsid w:val="00024E96"/>
    <w:rsid w:val="00027DA7"/>
    <w:rsid w:val="00043890"/>
    <w:rsid w:val="0004530C"/>
    <w:rsid w:val="00046616"/>
    <w:rsid w:val="000503F6"/>
    <w:rsid w:val="000578A0"/>
    <w:rsid w:val="00060A84"/>
    <w:rsid w:val="0006134F"/>
    <w:rsid w:val="00064234"/>
    <w:rsid w:val="00066A27"/>
    <w:rsid w:val="00067822"/>
    <w:rsid w:val="00070DEC"/>
    <w:rsid w:val="00071574"/>
    <w:rsid w:val="0007229D"/>
    <w:rsid w:val="000725B5"/>
    <w:rsid w:val="000770AF"/>
    <w:rsid w:val="00077366"/>
    <w:rsid w:val="000779F7"/>
    <w:rsid w:val="00080E55"/>
    <w:rsid w:val="00082E3F"/>
    <w:rsid w:val="000854FB"/>
    <w:rsid w:val="0008586B"/>
    <w:rsid w:val="0008596E"/>
    <w:rsid w:val="00086E7D"/>
    <w:rsid w:val="000877CD"/>
    <w:rsid w:val="000879AB"/>
    <w:rsid w:val="0009487C"/>
    <w:rsid w:val="000A03D2"/>
    <w:rsid w:val="000A0B50"/>
    <w:rsid w:val="000A0D67"/>
    <w:rsid w:val="000A1435"/>
    <w:rsid w:val="000A3839"/>
    <w:rsid w:val="000A6D86"/>
    <w:rsid w:val="000B0366"/>
    <w:rsid w:val="000B0BCF"/>
    <w:rsid w:val="000B0C71"/>
    <w:rsid w:val="000B121F"/>
    <w:rsid w:val="000B3880"/>
    <w:rsid w:val="000B514D"/>
    <w:rsid w:val="000B63B0"/>
    <w:rsid w:val="000B703F"/>
    <w:rsid w:val="000B7583"/>
    <w:rsid w:val="000B7797"/>
    <w:rsid w:val="000C06F7"/>
    <w:rsid w:val="000C1AFE"/>
    <w:rsid w:val="000C2646"/>
    <w:rsid w:val="000C4D44"/>
    <w:rsid w:val="000C577C"/>
    <w:rsid w:val="000C5FFE"/>
    <w:rsid w:val="000D0356"/>
    <w:rsid w:val="000D32FE"/>
    <w:rsid w:val="000E7A3B"/>
    <w:rsid w:val="000F3A55"/>
    <w:rsid w:val="000F3C56"/>
    <w:rsid w:val="000F3E2E"/>
    <w:rsid w:val="00101E6E"/>
    <w:rsid w:val="001039EB"/>
    <w:rsid w:val="001077D9"/>
    <w:rsid w:val="00107FAA"/>
    <w:rsid w:val="00110417"/>
    <w:rsid w:val="0011309A"/>
    <w:rsid w:val="0011358F"/>
    <w:rsid w:val="00115DE0"/>
    <w:rsid w:val="00117417"/>
    <w:rsid w:val="00117F34"/>
    <w:rsid w:val="00120570"/>
    <w:rsid w:val="00120E9A"/>
    <w:rsid w:val="00120F86"/>
    <w:rsid w:val="00122551"/>
    <w:rsid w:val="001255BE"/>
    <w:rsid w:val="00127D8E"/>
    <w:rsid w:val="001360A8"/>
    <w:rsid w:val="00137570"/>
    <w:rsid w:val="00137B93"/>
    <w:rsid w:val="0014324F"/>
    <w:rsid w:val="00143E54"/>
    <w:rsid w:val="001549D4"/>
    <w:rsid w:val="001555E2"/>
    <w:rsid w:val="00157A65"/>
    <w:rsid w:val="001628EA"/>
    <w:rsid w:val="00165EC3"/>
    <w:rsid w:val="001670B3"/>
    <w:rsid w:val="0017241E"/>
    <w:rsid w:val="00173EE1"/>
    <w:rsid w:val="0017650D"/>
    <w:rsid w:val="00181008"/>
    <w:rsid w:val="0018134B"/>
    <w:rsid w:val="001813BA"/>
    <w:rsid w:val="00182903"/>
    <w:rsid w:val="00182A07"/>
    <w:rsid w:val="00184D05"/>
    <w:rsid w:val="00185627"/>
    <w:rsid w:val="00186083"/>
    <w:rsid w:val="001900AE"/>
    <w:rsid w:val="0019177B"/>
    <w:rsid w:val="00192578"/>
    <w:rsid w:val="0019311D"/>
    <w:rsid w:val="0019447E"/>
    <w:rsid w:val="001A4ED6"/>
    <w:rsid w:val="001A5B76"/>
    <w:rsid w:val="001A60BA"/>
    <w:rsid w:val="001B1042"/>
    <w:rsid w:val="001B3638"/>
    <w:rsid w:val="001B4183"/>
    <w:rsid w:val="001B483F"/>
    <w:rsid w:val="001B5984"/>
    <w:rsid w:val="001C331A"/>
    <w:rsid w:val="001C77D9"/>
    <w:rsid w:val="001D26D3"/>
    <w:rsid w:val="001D2F2D"/>
    <w:rsid w:val="001D32E5"/>
    <w:rsid w:val="001D3C0B"/>
    <w:rsid w:val="001D4DD7"/>
    <w:rsid w:val="001D5C68"/>
    <w:rsid w:val="001D6A9E"/>
    <w:rsid w:val="001D786B"/>
    <w:rsid w:val="001E2593"/>
    <w:rsid w:val="001E31EB"/>
    <w:rsid w:val="001E5B84"/>
    <w:rsid w:val="001E6138"/>
    <w:rsid w:val="001F2CC8"/>
    <w:rsid w:val="00210172"/>
    <w:rsid w:val="002102FB"/>
    <w:rsid w:val="00210884"/>
    <w:rsid w:val="00211CFA"/>
    <w:rsid w:val="002121DB"/>
    <w:rsid w:val="00212946"/>
    <w:rsid w:val="00212C13"/>
    <w:rsid w:val="00213C32"/>
    <w:rsid w:val="002149D5"/>
    <w:rsid w:val="00214FF8"/>
    <w:rsid w:val="00215037"/>
    <w:rsid w:val="00216210"/>
    <w:rsid w:val="002175CB"/>
    <w:rsid w:val="00217FBF"/>
    <w:rsid w:val="00220764"/>
    <w:rsid w:val="00221B72"/>
    <w:rsid w:val="0022269C"/>
    <w:rsid w:val="00222CC8"/>
    <w:rsid w:val="00224C6E"/>
    <w:rsid w:val="00224E82"/>
    <w:rsid w:val="0022630B"/>
    <w:rsid w:val="00231993"/>
    <w:rsid w:val="0023402F"/>
    <w:rsid w:val="0023775F"/>
    <w:rsid w:val="002421FE"/>
    <w:rsid w:val="00243183"/>
    <w:rsid w:val="00243978"/>
    <w:rsid w:val="00243CD4"/>
    <w:rsid w:val="00250E30"/>
    <w:rsid w:val="00251153"/>
    <w:rsid w:val="002526FD"/>
    <w:rsid w:val="002529D8"/>
    <w:rsid w:val="00252B1F"/>
    <w:rsid w:val="00252B66"/>
    <w:rsid w:val="00253719"/>
    <w:rsid w:val="00256E9B"/>
    <w:rsid w:val="00262E3A"/>
    <w:rsid w:val="00263CCC"/>
    <w:rsid w:val="00271EC8"/>
    <w:rsid w:val="00274B33"/>
    <w:rsid w:val="002764B9"/>
    <w:rsid w:val="00280C69"/>
    <w:rsid w:val="00280E8B"/>
    <w:rsid w:val="00281F6E"/>
    <w:rsid w:val="00283FE6"/>
    <w:rsid w:val="00284D13"/>
    <w:rsid w:val="002879E4"/>
    <w:rsid w:val="00290640"/>
    <w:rsid w:val="0029090F"/>
    <w:rsid w:val="00290DA1"/>
    <w:rsid w:val="0029151B"/>
    <w:rsid w:val="00292AE7"/>
    <w:rsid w:val="00292D6B"/>
    <w:rsid w:val="00294C21"/>
    <w:rsid w:val="00295938"/>
    <w:rsid w:val="002A5895"/>
    <w:rsid w:val="002A6237"/>
    <w:rsid w:val="002A6F5E"/>
    <w:rsid w:val="002B1982"/>
    <w:rsid w:val="002B2463"/>
    <w:rsid w:val="002B3203"/>
    <w:rsid w:val="002B3715"/>
    <w:rsid w:val="002B424E"/>
    <w:rsid w:val="002B527E"/>
    <w:rsid w:val="002B6DCA"/>
    <w:rsid w:val="002C0522"/>
    <w:rsid w:val="002C0BA6"/>
    <w:rsid w:val="002C2032"/>
    <w:rsid w:val="002C3A66"/>
    <w:rsid w:val="002C4197"/>
    <w:rsid w:val="002C5DC8"/>
    <w:rsid w:val="002D2B12"/>
    <w:rsid w:val="002D3D08"/>
    <w:rsid w:val="002D487A"/>
    <w:rsid w:val="002D68B6"/>
    <w:rsid w:val="002E01C5"/>
    <w:rsid w:val="002E1090"/>
    <w:rsid w:val="002E66EB"/>
    <w:rsid w:val="002E6F0C"/>
    <w:rsid w:val="002E72B8"/>
    <w:rsid w:val="002F086B"/>
    <w:rsid w:val="002F4876"/>
    <w:rsid w:val="0030105A"/>
    <w:rsid w:val="00306203"/>
    <w:rsid w:val="0031189A"/>
    <w:rsid w:val="00311ADF"/>
    <w:rsid w:val="0032392B"/>
    <w:rsid w:val="00324133"/>
    <w:rsid w:val="003241CC"/>
    <w:rsid w:val="00324C26"/>
    <w:rsid w:val="003277A3"/>
    <w:rsid w:val="00330297"/>
    <w:rsid w:val="00334604"/>
    <w:rsid w:val="00340513"/>
    <w:rsid w:val="00344CD5"/>
    <w:rsid w:val="00351598"/>
    <w:rsid w:val="00351F03"/>
    <w:rsid w:val="00352FE8"/>
    <w:rsid w:val="00353DD3"/>
    <w:rsid w:val="00357E83"/>
    <w:rsid w:val="00360168"/>
    <w:rsid w:val="00360A3A"/>
    <w:rsid w:val="003631CA"/>
    <w:rsid w:val="00363CA2"/>
    <w:rsid w:val="003759AD"/>
    <w:rsid w:val="0037691E"/>
    <w:rsid w:val="00380F64"/>
    <w:rsid w:val="00382301"/>
    <w:rsid w:val="00385D43"/>
    <w:rsid w:val="00385ED0"/>
    <w:rsid w:val="00387820"/>
    <w:rsid w:val="0039275D"/>
    <w:rsid w:val="003946F9"/>
    <w:rsid w:val="003A061D"/>
    <w:rsid w:val="003A21C4"/>
    <w:rsid w:val="003A2A84"/>
    <w:rsid w:val="003A2D99"/>
    <w:rsid w:val="003A32BD"/>
    <w:rsid w:val="003A52D1"/>
    <w:rsid w:val="003A6695"/>
    <w:rsid w:val="003A6743"/>
    <w:rsid w:val="003A6CBA"/>
    <w:rsid w:val="003B2147"/>
    <w:rsid w:val="003B6153"/>
    <w:rsid w:val="003C46E4"/>
    <w:rsid w:val="003C5EA8"/>
    <w:rsid w:val="003D15B0"/>
    <w:rsid w:val="003D318A"/>
    <w:rsid w:val="003E7681"/>
    <w:rsid w:val="003E7EE3"/>
    <w:rsid w:val="003F3207"/>
    <w:rsid w:val="003F78B4"/>
    <w:rsid w:val="00401086"/>
    <w:rsid w:val="0040155F"/>
    <w:rsid w:val="00403A96"/>
    <w:rsid w:val="00404AAE"/>
    <w:rsid w:val="00404CEA"/>
    <w:rsid w:val="00411058"/>
    <w:rsid w:val="00414575"/>
    <w:rsid w:val="004146AF"/>
    <w:rsid w:val="0041484A"/>
    <w:rsid w:val="00417B36"/>
    <w:rsid w:val="00424727"/>
    <w:rsid w:val="00425821"/>
    <w:rsid w:val="00427D30"/>
    <w:rsid w:val="00432357"/>
    <w:rsid w:val="00434D70"/>
    <w:rsid w:val="00434F69"/>
    <w:rsid w:val="004352D5"/>
    <w:rsid w:val="004365B0"/>
    <w:rsid w:val="004379D8"/>
    <w:rsid w:val="0044025B"/>
    <w:rsid w:val="00440DC8"/>
    <w:rsid w:val="004422A6"/>
    <w:rsid w:val="00442518"/>
    <w:rsid w:val="004435B0"/>
    <w:rsid w:val="00443927"/>
    <w:rsid w:val="00447A98"/>
    <w:rsid w:val="004516DF"/>
    <w:rsid w:val="00451EF9"/>
    <w:rsid w:val="00451F56"/>
    <w:rsid w:val="00453B0A"/>
    <w:rsid w:val="00454A9C"/>
    <w:rsid w:val="004574F6"/>
    <w:rsid w:val="004600AD"/>
    <w:rsid w:val="00471CAC"/>
    <w:rsid w:val="004753B4"/>
    <w:rsid w:val="00476B46"/>
    <w:rsid w:val="00477AAD"/>
    <w:rsid w:val="00483035"/>
    <w:rsid w:val="00483131"/>
    <w:rsid w:val="00487E9A"/>
    <w:rsid w:val="00490FDD"/>
    <w:rsid w:val="0049258A"/>
    <w:rsid w:val="00493996"/>
    <w:rsid w:val="0049545C"/>
    <w:rsid w:val="00497F62"/>
    <w:rsid w:val="004A1BAB"/>
    <w:rsid w:val="004A4259"/>
    <w:rsid w:val="004A43A6"/>
    <w:rsid w:val="004A6EDC"/>
    <w:rsid w:val="004B267F"/>
    <w:rsid w:val="004B291A"/>
    <w:rsid w:val="004B2C6D"/>
    <w:rsid w:val="004B408C"/>
    <w:rsid w:val="004B53FC"/>
    <w:rsid w:val="004B6A08"/>
    <w:rsid w:val="004B7054"/>
    <w:rsid w:val="004B7BA0"/>
    <w:rsid w:val="004B7C93"/>
    <w:rsid w:val="004C17C2"/>
    <w:rsid w:val="004C4BEA"/>
    <w:rsid w:val="004C60A2"/>
    <w:rsid w:val="004C61C3"/>
    <w:rsid w:val="004C6355"/>
    <w:rsid w:val="004C6BBE"/>
    <w:rsid w:val="004C7396"/>
    <w:rsid w:val="004D1328"/>
    <w:rsid w:val="004D1AF5"/>
    <w:rsid w:val="004D30DA"/>
    <w:rsid w:val="004D3BC5"/>
    <w:rsid w:val="004D496A"/>
    <w:rsid w:val="004D4E5C"/>
    <w:rsid w:val="004D4FBE"/>
    <w:rsid w:val="004E0DDF"/>
    <w:rsid w:val="004E165D"/>
    <w:rsid w:val="004E1D32"/>
    <w:rsid w:val="004E1DDE"/>
    <w:rsid w:val="004E2593"/>
    <w:rsid w:val="004E2A13"/>
    <w:rsid w:val="004E2E3D"/>
    <w:rsid w:val="004E6D28"/>
    <w:rsid w:val="004E6ED8"/>
    <w:rsid w:val="004E7457"/>
    <w:rsid w:val="004F1DFA"/>
    <w:rsid w:val="004F3823"/>
    <w:rsid w:val="004F43E8"/>
    <w:rsid w:val="004F48B3"/>
    <w:rsid w:val="004F5F05"/>
    <w:rsid w:val="004F79D0"/>
    <w:rsid w:val="00500F16"/>
    <w:rsid w:val="00503032"/>
    <w:rsid w:val="0050440B"/>
    <w:rsid w:val="0050549F"/>
    <w:rsid w:val="00505B25"/>
    <w:rsid w:val="0050790D"/>
    <w:rsid w:val="00507BF2"/>
    <w:rsid w:val="0051101D"/>
    <w:rsid w:val="00514B7B"/>
    <w:rsid w:val="00514D9B"/>
    <w:rsid w:val="00515374"/>
    <w:rsid w:val="005166E1"/>
    <w:rsid w:val="005179DF"/>
    <w:rsid w:val="00520EB0"/>
    <w:rsid w:val="0052320D"/>
    <w:rsid w:val="00523FD1"/>
    <w:rsid w:val="005267D2"/>
    <w:rsid w:val="00532074"/>
    <w:rsid w:val="005400B2"/>
    <w:rsid w:val="005422F5"/>
    <w:rsid w:val="005439D4"/>
    <w:rsid w:val="00546468"/>
    <w:rsid w:val="00547FF6"/>
    <w:rsid w:val="00550428"/>
    <w:rsid w:val="00550A91"/>
    <w:rsid w:val="00556F03"/>
    <w:rsid w:val="00560453"/>
    <w:rsid w:val="00560C02"/>
    <w:rsid w:val="00561F18"/>
    <w:rsid w:val="00562A4E"/>
    <w:rsid w:val="005669AC"/>
    <w:rsid w:val="005674F8"/>
    <w:rsid w:val="00570586"/>
    <w:rsid w:val="00571231"/>
    <w:rsid w:val="00574A28"/>
    <w:rsid w:val="005760C4"/>
    <w:rsid w:val="005778FF"/>
    <w:rsid w:val="00582962"/>
    <w:rsid w:val="005853E5"/>
    <w:rsid w:val="00586252"/>
    <w:rsid w:val="00587BED"/>
    <w:rsid w:val="005905F7"/>
    <w:rsid w:val="00593369"/>
    <w:rsid w:val="00595D3E"/>
    <w:rsid w:val="005A05F6"/>
    <w:rsid w:val="005A1AE5"/>
    <w:rsid w:val="005A3006"/>
    <w:rsid w:val="005A3D23"/>
    <w:rsid w:val="005B1703"/>
    <w:rsid w:val="005B4D68"/>
    <w:rsid w:val="005B59E8"/>
    <w:rsid w:val="005B69E0"/>
    <w:rsid w:val="005C0FB4"/>
    <w:rsid w:val="005C20D2"/>
    <w:rsid w:val="005C2219"/>
    <w:rsid w:val="005C2312"/>
    <w:rsid w:val="005C2CD0"/>
    <w:rsid w:val="005C3F02"/>
    <w:rsid w:val="005C3F50"/>
    <w:rsid w:val="005C4060"/>
    <w:rsid w:val="005D0435"/>
    <w:rsid w:val="005D195A"/>
    <w:rsid w:val="005D47EA"/>
    <w:rsid w:val="005D4DB6"/>
    <w:rsid w:val="005D57D5"/>
    <w:rsid w:val="005D5C03"/>
    <w:rsid w:val="005E0665"/>
    <w:rsid w:val="005E1A33"/>
    <w:rsid w:val="005E34C2"/>
    <w:rsid w:val="005E653B"/>
    <w:rsid w:val="005F522F"/>
    <w:rsid w:val="005F6836"/>
    <w:rsid w:val="005F6F74"/>
    <w:rsid w:val="00600CB8"/>
    <w:rsid w:val="00601507"/>
    <w:rsid w:val="00602693"/>
    <w:rsid w:val="006030B9"/>
    <w:rsid w:val="00603242"/>
    <w:rsid w:val="00606636"/>
    <w:rsid w:val="00610507"/>
    <w:rsid w:val="00612B42"/>
    <w:rsid w:val="006134B3"/>
    <w:rsid w:val="00620D63"/>
    <w:rsid w:val="00624F8F"/>
    <w:rsid w:val="006275FE"/>
    <w:rsid w:val="00633027"/>
    <w:rsid w:val="00635CD6"/>
    <w:rsid w:val="00640A17"/>
    <w:rsid w:val="00642537"/>
    <w:rsid w:val="006429A6"/>
    <w:rsid w:val="00643224"/>
    <w:rsid w:val="00646E95"/>
    <w:rsid w:val="00646EEF"/>
    <w:rsid w:val="00647FC9"/>
    <w:rsid w:val="00650074"/>
    <w:rsid w:val="00650552"/>
    <w:rsid w:val="006514D6"/>
    <w:rsid w:val="006548C6"/>
    <w:rsid w:val="00654BC3"/>
    <w:rsid w:val="0065742F"/>
    <w:rsid w:val="006600F5"/>
    <w:rsid w:val="00660FF1"/>
    <w:rsid w:val="00661541"/>
    <w:rsid w:val="00661D4E"/>
    <w:rsid w:val="00665A2C"/>
    <w:rsid w:val="006727C0"/>
    <w:rsid w:val="006739DE"/>
    <w:rsid w:val="00674A50"/>
    <w:rsid w:val="0068276D"/>
    <w:rsid w:val="006830BB"/>
    <w:rsid w:val="00683522"/>
    <w:rsid w:val="00692366"/>
    <w:rsid w:val="00692939"/>
    <w:rsid w:val="00694F27"/>
    <w:rsid w:val="00695709"/>
    <w:rsid w:val="00697DB7"/>
    <w:rsid w:val="006A1852"/>
    <w:rsid w:val="006A421C"/>
    <w:rsid w:val="006A476F"/>
    <w:rsid w:val="006A59E8"/>
    <w:rsid w:val="006B052C"/>
    <w:rsid w:val="006B37FC"/>
    <w:rsid w:val="006B4170"/>
    <w:rsid w:val="006B7B67"/>
    <w:rsid w:val="006C0B8E"/>
    <w:rsid w:val="006C43E5"/>
    <w:rsid w:val="006D0A8A"/>
    <w:rsid w:val="006D143F"/>
    <w:rsid w:val="006D2CB6"/>
    <w:rsid w:val="006D375F"/>
    <w:rsid w:val="006D5EE4"/>
    <w:rsid w:val="006D6E83"/>
    <w:rsid w:val="006E3839"/>
    <w:rsid w:val="006E5442"/>
    <w:rsid w:val="006E564A"/>
    <w:rsid w:val="006E63DE"/>
    <w:rsid w:val="006F3683"/>
    <w:rsid w:val="006F45B1"/>
    <w:rsid w:val="006F55C7"/>
    <w:rsid w:val="006F6D97"/>
    <w:rsid w:val="006F6DAF"/>
    <w:rsid w:val="00700368"/>
    <w:rsid w:val="00703EB6"/>
    <w:rsid w:val="0071126D"/>
    <w:rsid w:val="00712DD3"/>
    <w:rsid w:val="00717225"/>
    <w:rsid w:val="00720619"/>
    <w:rsid w:val="00725274"/>
    <w:rsid w:val="00725B10"/>
    <w:rsid w:val="00725D95"/>
    <w:rsid w:val="00725E06"/>
    <w:rsid w:val="007261F5"/>
    <w:rsid w:val="00726E07"/>
    <w:rsid w:val="00727AC9"/>
    <w:rsid w:val="00731A3B"/>
    <w:rsid w:val="00740140"/>
    <w:rsid w:val="0074047E"/>
    <w:rsid w:val="00745741"/>
    <w:rsid w:val="0074717E"/>
    <w:rsid w:val="00747614"/>
    <w:rsid w:val="00751F3D"/>
    <w:rsid w:val="0075296E"/>
    <w:rsid w:val="00754E03"/>
    <w:rsid w:val="007573F2"/>
    <w:rsid w:val="00762185"/>
    <w:rsid w:val="00764639"/>
    <w:rsid w:val="00764A7E"/>
    <w:rsid w:val="0076694D"/>
    <w:rsid w:val="00767D5B"/>
    <w:rsid w:val="0077154A"/>
    <w:rsid w:val="0077274F"/>
    <w:rsid w:val="00773468"/>
    <w:rsid w:val="007766D5"/>
    <w:rsid w:val="007815D9"/>
    <w:rsid w:val="00783264"/>
    <w:rsid w:val="0078535F"/>
    <w:rsid w:val="0078659A"/>
    <w:rsid w:val="00786DBC"/>
    <w:rsid w:val="00795FDA"/>
    <w:rsid w:val="00796396"/>
    <w:rsid w:val="007A01E3"/>
    <w:rsid w:val="007A0D0E"/>
    <w:rsid w:val="007A3DA6"/>
    <w:rsid w:val="007B0EBF"/>
    <w:rsid w:val="007B12CA"/>
    <w:rsid w:val="007B2718"/>
    <w:rsid w:val="007B275B"/>
    <w:rsid w:val="007B2B34"/>
    <w:rsid w:val="007B37BF"/>
    <w:rsid w:val="007B4C1A"/>
    <w:rsid w:val="007B4F3F"/>
    <w:rsid w:val="007C255E"/>
    <w:rsid w:val="007C4F60"/>
    <w:rsid w:val="007C5372"/>
    <w:rsid w:val="007C5549"/>
    <w:rsid w:val="007C6AC0"/>
    <w:rsid w:val="007D4CCD"/>
    <w:rsid w:val="007D4D11"/>
    <w:rsid w:val="007D7092"/>
    <w:rsid w:val="007D7A05"/>
    <w:rsid w:val="007E20F1"/>
    <w:rsid w:val="007E2CE3"/>
    <w:rsid w:val="007E42FF"/>
    <w:rsid w:val="007E646D"/>
    <w:rsid w:val="00803A1E"/>
    <w:rsid w:val="0080434E"/>
    <w:rsid w:val="00805546"/>
    <w:rsid w:val="00813101"/>
    <w:rsid w:val="00823D78"/>
    <w:rsid w:val="00824A7D"/>
    <w:rsid w:val="00825189"/>
    <w:rsid w:val="00826975"/>
    <w:rsid w:val="00830827"/>
    <w:rsid w:val="00830B76"/>
    <w:rsid w:val="00830B9A"/>
    <w:rsid w:val="00833B61"/>
    <w:rsid w:val="00834AA2"/>
    <w:rsid w:val="008351BA"/>
    <w:rsid w:val="00837949"/>
    <w:rsid w:val="008415DC"/>
    <w:rsid w:val="00850025"/>
    <w:rsid w:val="00853430"/>
    <w:rsid w:val="00854744"/>
    <w:rsid w:val="00854AB2"/>
    <w:rsid w:val="00855B85"/>
    <w:rsid w:val="00856BC9"/>
    <w:rsid w:val="008573C4"/>
    <w:rsid w:val="0086280F"/>
    <w:rsid w:val="00866C96"/>
    <w:rsid w:val="008670A4"/>
    <w:rsid w:val="0087083B"/>
    <w:rsid w:val="00873B2D"/>
    <w:rsid w:val="008742D5"/>
    <w:rsid w:val="00875197"/>
    <w:rsid w:val="00877430"/>
    <w:rsid w:val="00880EBD"/>
    <w:rsid w:val="0088149D"/>
    <w:rsid w:val="008816CC"/>
    <w:rsid w:val="00884ABD"/>
    <w:rsid w:val="008852BF"/>
    <w:rsid w:val="0088592F"/>
    <w:rsid w:val="0088637C"/>
    <w:rsid w:val="008863E5"/>
    <w:rsid w:val="0089795F"/>
    <w:rsid w:val="008A69A1"/>
    <w:rsid w:val="008B0813"/>
    <w:rsid w:val="008B34E7"/>
    <w:rsid w:val="008B3C42"/>
    <w:rsid w:val="008B55CC"/>
    <w:rsid w:val="008C123B"/>
    <w:rsid w:val="008C1DC7"/>
    <w:rsid w:val="008C380B"/>
    <w:rsid w:val="008C3CFB"/>
    <w:rsid w:val="008C483E"/>
    <w:rsid w:val="008C4EAF"/>
    <w:rsid w:val="008C697D"/>
    <w:rsid w:val="008C6AF3"/>
    <w:rsid w:val="008C79A2"/>
    <w:rsid w:val="008D0C9D"/>
    <w:rsid w:val="008D20E0"/>
    <w:rsid w:val="008D46AD"/>
    <w:rsid w:val="008D601E"/>
    <w:rsid w:val="008D66F0"/>
    <w:rsid w:val="008D6F49"/>
    <w:rsid w:val="008D7A7A"/>
    <w:rsid w:val="008D7C36"/>
    <w:rsid w:val="008E00EC"/>
    <w:rsid w:val="008E6A3B"/>
    <w:rsid w:val="008E79C4"/>
    <w:rsid w:val="008F12FA"/>
    <w:rsid w:val="008F4D0C"/>
    <w:rsid w:val="008F568B"/>
    <w:rsid w:val="008F69B9"/>
    <w:rsid w:val="008F7AB4"/>
    <w:rsid w:val="00902FCA"/>
    <w:rsid w:val="00903577"/>
    <w:rsid w:val="00914F32"/>
    <w:rsid w:val="00916770"/>
    <w:rsid w:val="00921D0C"/>
    <w:rsid w:val="00924A91"/>
    <w:rsid w:val="00926D21"/>
    <w:rsid w:val="00932646"/>
    <w:rsid w:val="00933E7C"/>
    <w:rsid w:val="009367B3"/>
    <w:rsid w:val="009418B6"/>
    <w:rsid w:val="0095047B"/>
    <w:rsid w:val="009504EB"/>
    <w:rsid w:val="00951E5D"/>
    <w:rsid w:val="0095399B"/>
    <w:rsid w:val="00953E4E"/>
    <w:rsid w:val="009555B6"/>
    <w:rsid w:val="0096054A"/>
    <w:rsid w:val="009621D5"/>
    <w:rsid w:val="00964AFF"/>
    <w:rsid w:val="009657B0"/>
    <w:rsid w:val="009671B8"/>
    <w:rsid w:val="009711E9"/>
    <w:rsid w:val="00971E3F"/>
    <w:rsid w:val="00972F4F"/>
    <w:rsid w:val="00973EAC"/>
    <w:rsid w:val="0097543C"/>
    <w:rsid w:val="009804C8"/>
    <w:rsid w:val="00980565"/>
    <w:rsid w:val="00982216"/>
    <w:rsid w:val="00982A52"/>
    <w:rsid w:val="00984383"/>
    <w:rsid w:val="00985A37"/>
    <w:rsid w:val="00985DAD"/>
    <w:rsid w:val="00992AFC"/>
    <w:rsid w:val="009A0130"/>
    <w:rsid w:val="009A1C93"/>
    <w:rsid w:val="009A2B98"/>
    <w:rsid w:val="009A35E0"/>
    <w:rsid w:val="009A3EB5"/>
    <w:rsid w:val="009A69F1"/>
    <w:rsid w:val="009B0519"/>
    <w:rsid w:val="009B2147"/>
    <w:rsid w:val="009B6FF0"/>
    <w:rsid w:val="009C0EB6"/>
    <w:rsid w:val="009C1F39"/>
    <w:rsid w:val="009C23BA"/>
    <w:rsid w:val="009C325C"/>
    <w:rsid w:val="009D16EF"/>
    <w:rsid w:val="009D282B"/>
    <w:rsid w:val="009D396F"/>
    <w:rsid w:val="009D3E39"/>
    <w:rsid w:val="009D3EF6"/>
    <w:rsid w:val="009D40F1"/>
    <w:rsid w:val="009D6D14"/>
    <w:rsid w:val="009D7C7F"/>
    <w:rsid w:val="009E0FA9"/>
    <w:rsid w:val="009E10BF"/>
    <w:rsid w:val="009E2A08"/>
    <w:rsid w:val="009E2A16"/>
    <w:rsid w:val="009E2F44"/>
    <w:rsid w:val="009E3E2A"/>
    <w:rsid w:val="009E6A67"/>
    <w:rsid w:val="009E740C"/>
    <w:rsid w:val="009F25F9"/>
    <w:rsid w:val="009F427B"/>
    <w:rsid w:val="009F4E57"/>
    <w:rsid w:val="009F5E4C"/>
    <w:rsid w:val="009F6356"/>
    <w:rsid w:val="00A013B5"/>
    <w:rsid w:val="00A01E00"/>
    <w:rsid w:val="00A02D1D"/>
    <w:rsid w:val="00A10CBB"/>
    <w:rsid w:val="00A126D1"/>
    <w:rsid w:val="00A12996"/>
    <w:rsid w:val="00A13CD1"/>
    <w:rsid w:val="00A15D15"/>
    <w:rsid w:val="00A15E37"/>
    <w:rsid w:val="00A17291"/>
    <w:rsid w:val="00A2285D"/>
    <w:rsid w:val="00A2373F"/>
    <w:rsid w:val="00A23D98"/>
    <w:rsid w:val="00A272B8"/>
    <w:rsid w:val="00A31991"/>
    <w:rsid w:val="00A33097"/>
    <w:rsid w:val="00A34DC0"/>
    <w:rsid w:val="00A41B22"/>
    <w:rsid w:val="00A4205B"/>
    <w:rsid w:val="00A42CB1"/>
    <w:rsid w:val="00A42E6F"/>
    <w:rsid w:val="00A431CB"/>
    <w:rsid w:val="00A51B13"/>
    <w:rsid w:val="00A51BC0"/>
    <w:rsid w:val="00A5527E"/>
    <w:rsid w:val="00A61304"/>
    <w:rsid w:val="00A61694"/>
    <w:rsid w:val="00A65DFA"/>
    <w:rsid w:val="00A667AC"/>
    <w:rsid w:val="00A67450"/>
    <w:rsid w:val="00A701A3"/>
    <w:rsid w:val="00A74E3B"/>
    <w:rsid w:val="00A76385"/>
    <w:rsid w:val="00A80AC3"/>
    <w:rsid w:val="00A85A8E"/>
    <w:rsid w:val="00A862BF"/>
    <w:rsid w:val="00A90AFF"/>
    <w:rsid w:val="00A91E1E"/>
    <w:rsid w:val="00A93A29"/>
    <w:rsid w:val="00A93FBC"/>
    <w:rsid w:val="00A951EB"/>
    <w:rsid w:val="00A964B5"/>
    <w:rsid w:val="00A969C9"/>
    <w:rsid w:val="00A97EF1"/>
    <w:rsid w:val="00AA1206"/>
    <w:rsid w:val="00AA3085"/>
    <w:rsid w:val="00AA6782"/>
    <w:rsid w:val="00AB3DE2"/>
    <w:rsid w:val="00AB57EF"/>
    <w:rsid w:val="00AC632D"/>
    <w:rsid w:val="00AD1CC3"/>
    <w:rsid w:val="00AD4782"/>
    <w:rsid w:val="00AD5C99"/>
    <w:rsid w:val="00AD6749"/>
    <w:rsid w:val="00AD74CD"/>
    <w:rsid w:val="00AE07D4"/>
    <w:rsid w:val="00AE30CE"/>
    <w:rsid w:val="00AE40D5"/>
    <w:rsid w:val="00AE6B3E"/>
    <w:rsid w:val="00AE7450"/>
    <w:rsid w:val="00AE7C82"/>
    <w:rsid w:val="00AF458C"/>
    <w:rsid w:val="00AF56D7"/>
    <w:rsid w:val="00AF6598"/>
    <w:rsid w:val="00AF6ECD"/>
    <w:rsid w:val="00B00028"/>
    <w:rsid w:val="00B01936"/>
    <w:rsid w:val="00B048B4"/>
    <w:rsid w:val="00B04E88"/>
    <w:rsid w:val="00B0573F"/>
    <w:rsid w:val="00B12D10"/>
    <w:rsid w:val="00B135F0"/>
    <w:rsid w:val="00B15263"/>
    <w:rsid w:val="00B20916"/>
    <w:rsid w:val="00B21213"/>
    <w:rsid w:val="00B249FE"/>
    <w:rsid w:val="00B256D4"/>
    <w:rsid w:val="00B31225"/>
    <w:rsid w:val="00B32B09"/>
    <w:rsid w:val="00B332BA"/>
    <w:rsid w:val="00B36FBD"/>
    <w:rsid w:val="00B370D4"/>
    <w:rsid w:val="00B4033D"/>
    <w:rsid w:val="00B408B6"/>
    <w:rsid w:val="00B42292"/>
    <w:rsid w:val="00B4308D"/>
    <w:rsid w:val="00B4541F"/>
    <w:rsid w:val="00B47C02"/>
    <w:rsid w:val="00B50C63"/>
    <w:rsid w:val="00B51954"/>
    <w:rsid w:val="00B534E4"/>
    <w:rsid w:val="00B5598F"/>
    <w:rsid w:val="00B57DB9"/>
    <w:rsid w:val="00B621C2"/>
    <w:rsid w:val="00B62744"/>
    <w:rsid w:val="00B64AEB"/>
    <w:rsid w:val="00B72AE8"/>
    <w:rsid w:val="00B766F6"/>
    <w:rsid w:val="00B82FC1"/>
    <w:rsid w:val="00B840FA"/>
    <w:rsid w:val="00B84F12"/>
    <w:rsid w:val="00B86823"/>
    <w:rsid w:val="00B86B75"/>
    <w:rsid w:val="00B935A9"/>
    <w:rsid w:val="00BA020E"/>
    <w:rsid w:val="00BA0798"/>
    <w:rsid w:val="00BA2399"/>
    <w:rsid w:val="00BA5924"/>
    <w:rsid w:val="00BB0962"/>
    <w:rsid w:val="00BB5E1E"/>
    <w:rsid w:val="00BB7CC2"/>
    <w:rsid w:val="00BC0568"/>
    <w:rsid w:val="00BC26EA"/>
    <w:rsid w:val="00BC455A"/>
    <w:rsid w:val="00BD08CC"/>
    <w:rsid w:val="00BD2C49"/>
    <w:rsid w:val="00BD3970"/>
    <w:rsid w:val="00BD52F3"/>
    <w:rsid w:val="00BD60DD"/>
    <w:rsid w:val="00BE1994"/>
    <w:rsid w:val="00BE1EA3"/>
    <w:rsid w:val="00BE5369"/>
    <w:rsid w:val="00BE6BAD"/>
    <w:rsid w:val="00BE6D42"/>
    <w:rsid w:val="00BE743B"/>
    <w:rsid w:val="00BF0AC4"/>
    <w:rsid w:val="00BF46DE"/>
    <w:rsid w:val="00C0147C"/>
    <w:rsid w:val="00C01BAA"/>
    <w:rsid w:val="00C04D86"/>
    <w:rsid w:val="00C07038"/>
    <w:rsid w:val="00C10B4F"/>
    <w:rsid w:val="00C16BAB"/>
    <w:rsid w:val="00C25246"/>
    <w:rsid w:val="00C2633C"/>
    <w:rsid w:val="00C32CF5"/>
    <w:rsid w:val="00C35990"/>
    <w:rsid w:val="00C37263"/>
    <w:rsid w:val="00C37652"/>
    <w:rsid w:val="00C407B3"/>
    <w:rsid w:val="00C40B20"/>
    <w:rsid w:val="00C43535"/>
    <w:rsid w:val="00C47850"/>
    <w:rsid w:val="00C54706"/>
    <w:rsid w:val="00C54ABD"/>
    <w:rsid w:val="00C54C36"/>
    <w:rsid w:val="00C57552"/>
    <w:rsid w:val="00C60BF2"/>
    <w:rsid w:val="00C620E7"/>
    <w:rsid w:val="00C64133"/>
    <w:rsid w:val="00C6729C"/>
    <w:rsid w:val="00C702A6"/>
    <w:rsid w:val="00C70794"/>
    <w:rsid w:val="00C749FA"/>
    <w:rsid w:val="00C80637"/>
    <w:rsid w:val="00C82971"/>
    <w:rsid w:val="00C85F78"/>
    <w:rsid w:val="00C95C55"/>
    <w:rsid w:val="00CA0099"/>
    <w:rsid w:val="00CA018F"/>
    <w:rsid w:val="00CA436D"/>
    <w:rsid w:val="00CA7CFF"/>
    <w:rsid w:val="00CB0D8B"/>
    <w:rsid w:val="00CB0F9A"/>
    <w:rsid w:val="00CB1084"/>
    <w:rsid w:val="00CB1188"/>
    <w:rsid w:val="00CB2409"/>
    <w:rsid w:val="00CB2FCC"/>
    <w:rsid w:val="00CB3E33"/>
    <w:rsid w:val="00CB66CC"/>
    <w:rsid w:val="00CC03C8"/>
    <w:rsid w:val="00CC0E80"/>
    <w:rsid w:val="00CC24E5"/>
    <w:rsid w:val="00CC79EB"/>
    <w:rsid w:val="00CD2E2B"/>
    <w:rsid w:val="00CD2E49"/>
    <w:rsid w:val="00CD45D5"/>
    <w:rsid w:val="00CD544B"/>
    <w:rsid w:val="00CD6B6C"/>
    <w:rsid w:val="00CD6D7C"/>
    <w:rsid w:val="00CD7B48"/>
    <w:rsid w:val="00CE0A45"/>
    <w:rsid w:val="00CE0D97"/>
    <w:rsid w:val="00CE1EC8"/>
    <w:rsid w:val="00CE2017"/>
    <w:rsid w:val="00CE223D"/>
    <w:rsid w:val="00CE3AC8"/>
    <w:rsid w:val="00CE49AC"/>
    <w:rsid w:val="00CE6976"/>
    <w:rsid w:val="00CF173E"/>
    <w:rsid w:val="00CF1B7F"/>
    <w:rsid w:val="00CF2A53"/>
    <w:rsid w:val="00CF2E43"/>
    <w:rsid w:val="00D04457"/>
    <w:rsid w:val="00D054E0"/>
    <w:rsid w:val="00D05EAF"/>
    <w:rsid w:val="00D06E6A"/>
    <w:rsid w:val="00D1522B"/>
    <w:rsid w:val="00D20B51"/>
    <w:rsid w:val="00D22242"/>
    <w:rsid w:val="00D22AA7"/>
    <w:rsid w:val="00D253CA"/>
    <w:rsid w:val="00D31083"/>
    <w:rsid w:val="00D32B78"/>
    <w:rsid w:val="00D33F74"/>
    <w:rsid w:val="00D35499"/>
    <w:rsid w:val="00D357DE"/>
    <w:rsid w:val="00D36403"/>
    <w:rsid w:val="00D36C8D"/>
    <w:rsid w:val="00D42775"/>
    <w:rsid w:val="00D42BC1"/>
    <w:rsid w:val="00D4378B"/>
    <w:rsid w:val="00D44524"/>
    <w:rsid w:val="00D4606A"/>
    <w:rsid w:val="00D473FD"/>
    <w:rsid w:val="00D47911"/>
    <w:rsid w:val="00D50785"/>
    <w:rsid w:val="00D63099"/>
    <w:rsid w:val="00D641D8"/>
    <w:rsid w:val="00D72313"/>
    <w:rsid w:val="00D724AB"/>
    <w:rsid w:val="00D73244"/>
    <w:rsid w:val="00D740F3"/>
    <w:rsid w:val="00D742DF"/>
    <w:rsid w:val="00D8378D"/>
    <w:rsid w:val="00D838AC"/>
    <w:rsid w:val="00D84469"/>
    <w:rsid w:val="00D93180"/>
    <w:rsid w:val="00D93A14"/>
    <w:rsid w:val="00D96117"/>
    <w:rsid w:val="00DA298B"/>
    <w:rsid w:val="00DA56A1"/>
    <w:rsid w:val="00DB0526"/>
    <w:rsid w:val="00DB5499"/>
    <w:rsid w:val="00DB5EDE"/>
    <w:rsid w:val="00DC23C7"/>
    <w:rsid w:val="00DC2FA0"/>
    <w:rsid w:val="00DC4379"/>
    <w:rsid w:val="00DC541A"/>
    <w:rsid w:val="00DC7A57"/>
    <w:rsid w:val="00DC7D94"/>
    <w:rsid w:val="00DC7E16"/>
    <w:rsid w:val="00DD230E"/>
    <w:rsid w:val="00DD23DF"/>
    <w:rsid w:val="00DD32EE"/>
    <w:rsid w:val="00DD3F16"/>
    <w:rsid w:val="00DD4E7B"/>
    <w:rsid w:val="00DD5264"/>
    <w:rsid w:val="00DD547D"/>
    <w:rsid w:val="00DD5C4E"/>
    <w:rsid w:val="00DE0061"/>
    <w:rsid w:val="00DE5BF0"/>
    <w:rsid w:val="00DE70D1"/>
    <w:rsid w:val="00DF0B00"/>
    <w:rsid w:val="00DF34B1"/>
    <w:rsid w:val="00DF4E7E"/>
    <w:rsid w:val="00DF6B5E"/>
    <w:rsid w:val="00DF7A05"/>
    <w:rsid w:val="00E00052"/>
    <w:rsid w:val="00E006E9"/>
    <w:rsid w:val="00E00C6A"/>
    <w:rsid w:val="00E04F53"/>
    <w:rsid w:val="00E06EF5"/>
    <w:rsid w:val="00E076DB"/>
    <w:rsid w:val="00E10F00"/>
    <w:rsid w:val="00E120D5"/>
    <w:rsid w:val="00E124D1"/>
    <w:rsid w:val="00E22BB0"/>
    <w:rsid w:val="00E240AA"/>
    <w:rsid w:val="00E24F02"/>
    <w:rsid w:val="00E263E3"/>
    <w:rsid w:val="00E320AA"/>
    <w:rsid w:val="00E336C4"/>
    <w:rsid w:val="00E3411C"/>
    <w:rsid w:val="00E35472"/>
    <w:rsid w:val="00E35839"/>
    <w:rsid w:val="00E41B88"/>
    <w:rsid w:val="00E41FE4"/>
    <w:rsid w:val="00E43D5E"/>
    <w:rsid w:val="00E46040"/>
    <w:rsid w:val="00E46616"/>
    <w:rsid w:val="00E4666E"/>
    <w:rsid w:val="00E4744E"/>
    <w:rsid w:val="00E50D94"/>
    <w:rsid w:val="00E53879"/>
    <w:rsid w:val="00E55000"/>
    <w:rsid w:val="00E55064"/>
    <w:rsid w:val="00E60623"/>
    <w:rsid w:val="00E608B5"/>
    <w:rsid w:val="00E60E65"/>
    <w:rsid w:val="00E621E5"/>
    <w:rsid w:val="00E635CF"/>
    <w:rsid w:val="00E65E35"/>
    <w:rsid w:val="00E71620"/>
    <w:rsid w:val="00E728F1"/>
    <w:rsid w:val="00E73AAC"/>
    <w:rsid w:val="00E74FCB"/>
    <w:rsid w:val="00E750DE"/>
    <w:rsid w:val="00E773E5"/>
    <w:rsid w:val="00E80024"/>
    <w:rsid w:val="00E911D6"/>
    <w:rsid w:val="00E92634"/>
    <w:rsid w:val="00E945AD"/>
    <w:rsid w:val="00E96BCD"/>
    <w:rsid w:val="00EA7DE6"/>
    <w:rsid w:val="00EA7F4A"/>
    <w:rsid w:val="00EB0D89"/>
    <w:rsid w:val="00EB0E54"/>
    <w:rsid w:val="00EB14EF"/>
    <w:rsid w:val="00EB4030"/>
    <w:rsid w:val="00EB673C"/>
    <w:rsid w:val="00EB6A7E"/>
    <w:rsid w:val="00EC143A"/>
    <w:rsid w:val="00EC4A1F"/>
    <w:rsid w:val="00EC4D89"/>
    <w:rsid w:val="00EC4EAA"/>
    <w:rsid w:val="00EC5571"/>
    <w:rsid w:val="00EC69C0"/>
    <w:rsid w:val="00EC7D24"/>
    <w:rsid w:val="00EC7F5D"/>
    <w:rsid w:val="00ED1171"/>
    <w:rsid w:val="00ED2600"/>
    <w:rsid w:val="00ED4C87"/>
    <w:rsid w:val="00EE10A8"/>
    <w:rsid w:val="00EE14D1"/>
    <w:rsid w:val="00EE3B19"/>
    <w:rsid w:val="00EF7BA0"/>
    <w:rsid w:val="00F021B9"/>
    <w:rsid w:val="00F0472D"/>
    <w:rsid w:val="00F1103D"/>
    <w:rsid w:val="00F12737"/>
    <w:rsid w:val="00F24B3B"/>
    <w:rsid w:val="00F25375"/>
    <w:rsid w:val="00F26687"/>
    <w:rsid w:val="00F307F2"/>
    <w:rsid w:val="00F309D1"/>
    <w:rsid w:val="00F3139F"/>
    <w:rsid w:val="00F327DA"/>
    <w:rsid w:val="00F3431B"/>
    <w:rsid w:val="00F355B3"/>
    <w:rsid w:val="00F36A15"/>
    <w:rsid w:val="00F41BE4"/>
    <w:rsid w:val="00F424E7"/>
    <w:rsid w:val="00F427AA"/>
    <w:rsid w:val="00F45172"/>
    <w:rsid w:val="00F45FF3"/>
    <w:rsid w:val="00F462D3"/>
    <w:rsid w:val="00F56A58"/>
    <w:rsid w:val="00F5747D"/>
    <w:rsid w:val="00F626E1"/>
    <w:rsid w:val="00F63EEC"/>
    <w:rsid w:val="00F646CA"/>
    <w:rsid w:val="00F66584"/>
    <w:rsid w:val="00F70A38"/>
    <w:rsid w:val="00F73352"/>
    <w:rsid w:val="00F74910"/>
    <w:rsid w:val="00F75519"/>
    <w:rsid w:val="00F76B19"/>
    <w:rsid w:val="00F82AE7"/>
    <w:rsid w:val="00F85315"/>
    <w:rsid w:val="00F85662"/>
    <w:rsid w:val="00F85809"/>
    <w:rsid w:val="00F86C6B"/>
    <w:rsid w:val="00F877E9"/>
    <w:rsid w:val="00F879C2"/>
    <w:rsid w:val="00F9798E"/>
    <w:rsid w:val="00FA3C00"/>
    <w:rsid w:val="00FA5B8C"/>
    <w:rsid w:val="00FA6DA1"/>
    <w:rsid w:val="00FA7453"/>
    <w:rsid w:val="00FA7D28"/>
    <w:rsid w:val="00FB01AA"/>
    <w:rsid w:val="00FB1C69"/>
    <w:rsid w:val="00FB2E0E"/>
    <w:rsid w:val="00FB3C14"/>
    <w:rsid w:val="00FB5080"/>
    <w:rsid w:val="00FB71BB"/>
    <w:rsid w:val="00FC0256"/>
    <w:rsid w:val="00FC07F3"/>
    <w:rsid w:val="00FC4080"/>
    <w:rsid w:val="00FC62AD"/>
    <w:rsid w:val="00FC63AA"/>
    <w:rsid w:val="00FC69B8"/>
    <w:rsid w:val="00FD0AC5"/>
    <w:rsid w:val="00FD1814"/>
    <w:rsid w:val="00FD26A2"/>
    <w:rsid w:val="00FD3968"/>
    <w:rsid w:val="00FD53CC"/>
    <w:rsid w:val="00FD5859"/>
    <w:rsid w:val="00FD66E2"/>
    <w:rsid w:val="00FE0865"/>
    <w:rsid w:val="00FE57C9"/>
    <w:rsid w:val="00FE5899"/>
    <w:rsid w:val="00FE68DC"/>
    <w:rsid w:val="00FE6A79"/>
    <w:rsid w:val="00FE79D5"/>
    <w:rsid w:val="00FF26B6"/>
    <w:rsid w:val="00FF503A"/>
    <w:rsid w:val="00FF59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061BC51"/>
  <w15:chartTrackingRefBased/>
  <w15:docId w15:val="{EAE9435E-8F80-4C27-88BA-AEAC239F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87"/>
    <w:pPr>
      <w:spacing w:after="200" w:line="276" w:lineRule="auto"/>
    </w:pPr>
    <w:rPr>
      <w:noProof/>
      <w:sz w:val="22"/>
      <w:szCs w:val="22"/>
    </w:rPr>
  </w:style>
  <w:style w:type="paragraph" w:styleId="Titlu1">
    <w:name w:val="heading 1"/>
    <w:basedOn w:val="Normal"/>
    <w:next w:val="Normal"/>
    <w:link w:val="Titlu1Caracter"/>
    <w:qFormat/>
    <w:rsid w:val="00294C21"/>
    <w:pPr>
      <w:keepNext/>
      <w:spacing w:after="0" w:line="240" w:lineRule="auto"/>
      <w:ind w:firstLine="1080"/>
      <w:jc w:val="both"/>
      <w:outlineLvl w:val="0"/>
    </w:pPr>
    <w:rPr>
      <w:rFonts w:ascii="Arial" w:hAnsi="Arial" w:cs="Arial"/>
      <w:b/>
      <w:bCs/>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294C21"/>
    <w:rPr>
      <w:rFonts w:ascii="Arial" w:eastAsia="Times New Roman" w:hAnsi="Arial" w:cs="Arial"/>
      <w:b/>
      <w:bCs/>
      <w:i/>
      <w:iCs/>
      <w:sz w:val="24"/>
      <w:szCs w:val="24"/>
    </w:rPr>
  </w:style>
  <w:style w:type="paragraph" w:styleId="Indentcorptext">
    <w:name w:val="Body Text Indent"/>
    <w:basedOn w:val="Normal"/>
    <w:link w:val="IndentcorptextCaracter"/>
    <w:rsid w:val="00294C21"/>
    <w:pPr>
      <w:spacing w:after="0" w:line="240" w:lineRule="auto"/>
      <w:ind w:firstLine="1080"/>
      <w:jc w:val="both"/>
    </w:pPr>
    <w:rPr>
      <w:rFonts w:ascii="Arial" w:hAnsi="Arial" w:cs="Arial"/>
      <w:sz w:val="24"/>
      <w:szCs w:val="24"/>
    </w:rPr>
  </w:style>
  <w:style w:type="character" w:customStyle="1" w:styleId="IndentcorptextCaracter">
    <w:name w:val="Indent corp text Caracter"/>
    <w:link w:val="Indentcorptext"/>
    <w:rsid w:val="00294C21"/>
    <w:rPr>
      <w:rFonts w:ascii="Arial" w:eastAsia="Times New Roman" w:hAnsi="Arial" w:cs="Arial"/>
      <w:sz w:val="24"/>
      <w:szCs w:val="24"/>
    </w:rPr>
  </w:style>
  <w:style w:type="paragraph" w:styleId="Corptext">
    <w:name w:val="Body Text"/>
    <w:basedOn w:val="Normal"/>
    <w:link w:val="CorptextCaracter"/>
    <w:rsid w:val="00294C21"/>
    <w:pPr>
      <w:spacing w:after="0" w:line="240" w:lineRule="auto"/>
      <w:jc w:val="both"/>
    </w:pPr>
    <w:rPr>
      <w:rFonts w:ascii="Arial" w:hAnsi="Arial" w:cs="Arial"/>
      <w:sz w:val="24"/>
      <w:szCs w:val="24"/>
    </w:rPr>
  </w:style>
  <w:style w:type="character" w:customStyle="1" w:styleId="CorptextCaracter">
    <w:name w:val="Corp text Caracter"/>
    <w:link w:val="Corptext"/>
    <w:rsid w:val="00294C21"/>
    <w:rPr>
      <w:rFonts w:ascii="Arial" w:eastAsia="Times New Roman" w:hAnsi="Arial" w:cs="Arial"/>
      <w:sz w:val="24"/>
      <w:szCs w:val="24"/>
    </w:rPr>
  </w:style>
  <w:style w:type="paragraph" w:styleId="Indentcorptext2">
    <w:name w:val="Body Text Indent 2"/>
    <w:basedOn w:val="Normal"/>
    <w:link w:val="Indentcorptext2Caracter"/>
    <w:rsid w:val="00294C21"/>
    <w:pPr>
      <w:spacing w:after="0" w:line="240" w:lineRule="auto"/>
      <w:ind w:firstLine="900"/>
      <w:jc w:val="both"/>
    </w:pPr>
    <w:rPr>
      <w:rFonts w:ascii="Arial" w:hAnsi="Arial" w:cs="Arial"/>
      <w:bCs/>
      <w:sz w:val="24"/>
      <w:szCs w:val="24"/>
    </w:rPr>
  </w:style>
  <w:style w:type="character" w:customStyle="1" w:styleId="Indentcorptext2Caracter">
    <w:name w:val="Indent corp text 2 Caracter"/>
    <w:link w:val="Indentcorptext2"/>
    <w:rsid w:val="00294C21"/>
    <w:rPr>
      <w:rFonts w:ascii="Arial" w:eastAsia="Times New Roman" w:hAnsi="Arial" w:cs="Arial"/>
      <w:bCs/>
      <w:sz w:val="24"/>
      <w:szCs w:val="24"/>
    </w:rPr>
  </w:style>
  <w:style w:type="character" w:styleId="Hyperlink">
    <w:name w:val="Hyperlink"/>
    <w:rsid w:val="00294C21"/>
    <w:rPr>
      <w:color w:val="0000FF"/>
      <w:u w:val="single"/>
    </w:rPr>
  </w:style>
  <w:style w:type="paragraph" w:styleId="TextnBalon">
    <w:name w:val="Balloon Text"/>
    <w:basedOn w:val="Normal"/>
    <w:link w:val="TextnBalonCaracter"/>
    <w:uiPriority w:val="99"/>
    <w:semiHidden/>
    <w:unhideWhenUsed/>
    <w:rsid w:val="00294C21"/>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94C21"/>
    <w:rPr>
      <w:rFonts w:ascii="Tahoma" w:hAnsi="Tahoma" w:cs="Tahoma"/>
      <w:sz w:val="16"/>
      <w:szCs w:val="16"/>
    </w:rPr>
  </w:style>
  <w:style w:type="paragraph" w:styleId="Listparagraf">
    <w:name w:val="List Paragraph"/>
    <w:basedOn w:val="Normal"/>
    <w:uiPriority w:val="34"/>
    <w:qFormat/>
    <w:rsid w:val="00157A65"/>
    <w:pPr>
      <w:ind w:left="720"/>
      <w:contextualSpacing/>
    </w:pPr>
  </w:style>
  <w:style w:type="table" w:customStyle="1" w:styleId="GrilTabel">
    <w:name w:val="Grilă Tabel"/>
    <w:basedOn w:val="TabelNormal"/>
    <w:uiPriority w:val="59"/>
    <w:rsid w:val="00471C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et">
    <w:name w:val="header"/>
    <w:basedOn w:val="Normal"/>
    <w:link w:val="AntetCaracter"/>
    <w:uiPriority w:val="99"/>
    <w:unhideWhenUsed/>
    <w:rsid w:val="00442518"/>
    <w:pPr>
      <w:tabs>
        <w:tab w:val="center" w:pos="4513"/>
        <w:tab w:val="right" w:pos="9026"/>
      </w:tabs>
    </w:pPr>
  </w:style>
  <w:style w:type="character" w:customStyle="1" w:styleId="AntetCaracter">
    <w:name w:val="Antet Caracter"/>
    <w:link w:val="Antet"/>
    <w:uiPriority w:val="99"/>
    <w:rsid w:val="00442518"/>
    <w:rPr>
      <w:sz w:val="22"/>
      <w:szCs w:val="22"/>
    </w:rPr>
  </w:style>
  <w:style w:type="paragraph" w:styleId="Subsol">
    <w:name w:val="footer"/>
    <w:basedOn w:val="Normal"/>
    <w:link w:val="SubsolCaracter"/>
    <w:uiPriority w:val="99"/>
    <w:unhideWhenUsed/>
    <w:rsid w:val="00442518"/>
    <w:pPr>
      <w:tabs>
        <w:tab w:val="center" w:pos="4513"/>
        <w:tab w:val="right" w:pos="9026"/>
      </w:tabs>
    </w:pPr>
  </w:style>
  <w:style w:type="character" w:customStyle="1" w:styleId="SubsolCaracter">
    <w:name w:val="Subsol Caracter"/>
    <w:link w:val="Subsol"/>
    <w:uiPriority w:val="99"/>
    <w:rsid w:val="0044251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4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ulcanaba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D23D4-1872-49C8-9C63-8C063B7E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Pages>
  <Words>1524</Words>
  <Characters>8840</Characters>
  <Application>Microsoft Office Word</Application>
  <DocSecurity>0</DocSecurity>
  <Lines>73</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10344</CharactersWithSpaces>
  <SharedDoc>false</SharedDoc>
  <HLinks>
    <vt:vector size="6" baseType="variant">
      <vt:variant>
        <vt:i4>1114193</vt:i4>
      </vt:variant>
      <vt:variant>
        <vt:i4>0</vt:i4>
      </vt:variant>
      <vt:variant>
        <vt:i4>0</vt:i4>
      </vt:variant>
      <vt:variant>
        <vt:i4>5</vt:i4>
      </vt:variant>
      <vt:variant>
        <vt:lpwstr>http://www.vulcanabai.ro/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cp:lastModifiedBy>Florin STOICA</cp:lastModifiedBy>
  <cp:revision>238</cp:revision>
  <cp:lastPrinted>2024-02-28T06:14:00Z</cp:lastPrinted>
  <dcterms:created xsi:type="dcterms:W3CDTF">2024-01-29T12:01:00Z</dcterms:created>
  <dcterms:modified xsi:type="dcterms:W3CDTF">2025-05-27T08:18:00Z</dcterms:modified>
</cp:coreProperties>
</file>