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93AA4" w14:textId="154A3BDC" w:rsidR="004E6F67" w:rsidRPr="00ED2E10" w:rsidRDefault="00ED2E10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D2E10">
        <w:rPr>
          <w:rFonts w:ascii="Times New Roman" w:hAnsi="Times New Roman" w:cs="Times New Roman"/>
          <w:sz w:val="24"/>
          <w:szCs w:val="24"/>
        </w:rPr>
        <w:t>Anexa nr. 1 la HCL.........................</w:t>
      </w:r>
    </w:p>
    <w:p w14:paraId="1EA1A0A8" w14:textId="15C87A0A" w:rsidR="00372872" w:rsidRDefault="00372872"/>
    <w:p w14:paraId="46FEA088" w14:textId="77777777" w:rsidR="00372872" w:rsidRDefault="00372872"/>
    <w:p w14:paraId="578828A1" w14:textId="1D8B9357" w:rsidR="00372872" w:rsidRDefault="00372872"/>
    <w:tbl>
      <w:tblPr>
        <w:tblStyle w:val="Tabelgril"/>
        <w:tblpPr w:leftFromText="180" w:rightFromText="180" w:vertAnchor="text" w:horzAnchor="margin" w:tblpY="135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4961"/>
        <w:gridCol w:w="1843"/>
        <w:gridCol w:w="2977"/>
      </w:tblGrid>
      <w:tr w:rsidR="00372872" w:rsidRPr="00372872" w14:paraId="2BFD9A3E" w14:textId="77777777" w:rsidTr="00ED2E10">
        <w:tc>
          <w:tcPr>
            <w:tcW w:w="846" w:type="dxa"/>
          </w:tcPr>
          <w:p w14:paraId="74516AF1" w14:textId="77777777" w:rsidR="00372872" w:rsidRPr="00372872" w:rsidRDefault="00372872" w:rsidP="003728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8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crt.</w:t>
            </w:r>
          </w:p>
        </w:tc>
        <w:tc>
          <w:tcPr>
            <w:tcW w:w="2835" w:type="dxa"/>
          </w:tcPr>
          <w:p w14:paraId="72809E1A" w14:textId="77777777" w:rsidR="00372872" w:rsidRPr="00372872" w:rsidRDefault="00372872" w:rsidP="003728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8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Denumirea bunului</w:t>
            </w:r>
          </w:p>
        </w:tc>
        <w:tc>
          <w:tcPr>
            <w:tcW w:w="4961" w:type="dxa"/>
          </w:tcPr>
          <w:p w14:paraId="4B3E43B4" w14:textId="77777777" w:rsidR="00372872" w:rsidRPr="00372872" w:rsidRDefault="00372872" w:rsidP="003728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8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 tehnice de identificare</w:t>
            </w:r>
          </w:p>
        </w:tc>
        <w:tc>
          <w:tcPr>
            <w:tcW w:w="1843" w:type="dxa"/>
          </w:tcPr>
          <w:p w14:paraId="2EB83EC3" w14:textId="77777777" w:rsidR="00372872" w:rsidRPr="00372872" w:rsidRDefault="00372872" w:rsidP="003728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8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Valoarea de inventar</w:t>
            </w:r>
          </w:p>
        </w:tc>
        <w:tc>
          <w:tcPr>
            <w:tcW w:w="2977" w:type="dxa"/>
          </w:tcPr>
          <w:p w14:paraId="6D4C87AB" w14:textId="77777777" w:rsidR="00372872" w:rsidRPr="00372872" w:rsidRDefault="00372872" w:rsidP="003728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8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Observatii</w:t>
            </w:r>
          </w:p>
        </w:tc>
      </w:tr>
      <w:tr w:rsidR="00372872" w:rsidRPr="00372872" w14:paraId="62D6530A" w14:textId="77777777" w:rsidTr="00ED2E10">
        <w:tc>
          <w:tcPr>
            <w:tcW w:w="846" w:type="dxa"/>
          </w:tcPr>
          <w:p w14:paraId="3B12FE63" w14:textId="75EE94E5" w:rsidR="00372872" w:rsidRPr="00372872" w:rsidRDefault="00372872" w:rsidP="0037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14:paraId="62B5E8D7" w14:textId="284E933A" w:rsidR="00372872" w:rsidRPr="00372872" w:rsidRDefault="00372872" w:rsidP="0037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Dispensar uman sat Argeselu, comuna Maracineni, judetul Arges</w:t>
            </w:r>
          </w:p>
        </w:tc>
        <w:tc>
          <w:tcPr>
            <w:tcW w:w="4961" w:type="dxa"/>
          </w:tcPr>
          <w:p w14:paraId="5EB36324" w14:textId="77777777" w:rsidR="00372872" w:rsidRPr="00372872" w:rsidRDefault="00372872" w:rsidP="00372872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2872">
              <w:rPr>
                <w:rFonts w:ascii="Times New Roman" w:hAnsi="Times New Roman" w:cs="Times New Roman"/>
                <w:sz w:val="24"/>
                <w:szCs w:val="24"/>
              </w:rPr>
              <w:t>CF 82659</w:t>
            </w:r>
          </w:p>
          <w:p w14:paraId="1B6ED678" w14:textId="77777777" w:rsidR="00372872" w:rsidRPr="00372872" w:rsidRDefault="00372872" w:rsidP="00372872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2872">
              <w:rPr>
                <w:rFonts w:ascii="Times New Roman" w:hAnsi="Times New Roman" w:cs="Times New Roman"/>
                <w:sz w:val="24"/>
                <w:szCs w:val="24"/>
              </w:rPr>
              <w:t>Nr. cadastral 82659-C3</w:t>
            </w:r>
          </w:p>
          <w:p w14:paraId="51BE3F2B" w14:textId="77777777" w:rsidR="00372872" w:rsidRPr="00372872" w:rsidRDefault="00372872" w:rsidP="00372872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2872">
              <w:rPr>
                <w:rFonts w:ascii="Times New Roman" w:hAnsi="Times New Roman" w:cs="Times New Roman"/>
                <w:sz w:val="24"/>
                <w:szCs w:val="24"/>
              </w:rPr>
              <w:t>Nr. niveluri: 2</w:t>
            </w:r>
          </w:p>
          <w:p w14:paraId="0AB21750" w14:textId="77777777" w:rsidR="00372872" w:rsidRPr="00372872" w:rsidRDefault="00372872" w:rsidP="00372872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2872">
              <w:rPr>
                <w:rFonts w:ascii="Times New Roman" w:hAnsi="Times New Roman" w:cs="Times New Roman"/>
                <w:sz w:val="24"/>
                <w:szCs w:val="24"/>
              </w:rPr>
              <w:t>Suprafata construita la sol: 235 mp</w:t>
            </w:r>
          </w:p>
          <w:p w14:paraId="77B267E1" w14:textId="1E438EA8" w:rsidR="00372872" w:rsidRPr="00372872" w:rsidRDefault="00372872" w:rsidP="00372872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2872">
              <w:rPr>
                <w:rFonts w:ascii="Times New Roman" w:hAnsi="Times New Roman" w:cs="Times New Roman"/>
                <w:sz w:val="24"/>
                <w:szCs w:val="24"/>
              </w:rPr>
              <w:t>Suprafata construita desfasurata: 480 mp</w:t>
            </w:r>
          </w:p>
        </w:tc>
        <w:tc>
          <w:tcPr>
            <w:tcW w:w="1843" w:type="dxa"/>
          </w:tcPr>
          <w:p w14:paraId="12481289" w14:textId="59919B35" w:rsidR="00372872" w:rsidRPr="00372872" w:rsidRDefault="00372872" w:rsidP="0037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1.716.366,69 lei</w:t>
            </w:r>
          </w:p>
        </w:tc>
        <w:tc>
          <w:tcPr>
            <w:tcW w:w="2977" w:type="dxa"/>
          </w:tcPr>
          <w:p w14:paraId="71FBC58B" w14:textId="7745C68A" w:rsidR="00372872" w:rsidRPr="00372872" w:rsidRDefault="00372872" w:rsidP="0037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Apartine domeniului public al comunei Maracineni, conform </w:t>
            </w:r>
            <w:r w:rsidRPr="00351AA0">
              <w:rPr>
                <w:rFonts w:ascii="Times New Roman" w:hAnsi="Times New Roman" w:cs="Times New Roman"/>
                <w:sz w:val="24"/>
                <w:szCs w:val="24"/>
              </w:rPr>
              <w:t xml:space="preserve">HCL </w:t>
            </w:r>
            <w:r w:rsidR="007E1763">
              <w:rPr>
                <w:rFonts w:ascii="Times New Roman" w:hAnsi="Times New Roman" w:cs="Times New Roman"/>
                <w:sz w:val="24"/>
                <w:szCs w:val="24"/>
              </w:rPr>
              <w:t>154/21.12.2023</w:t>
            </w:r>
          </w:p>
        </w:tc>
      </w:tr>
    </w:tbl>
    <w:p w14:paraId="0EA024D5" w14:textId="30B1CA02" w:rsidR="00372872" w:rsidRDefault="00372872"/>
    <w:p w14:paraId="2F9F8545" w14:textId="77777777" w:rsidR="00372872" w:rsidRDefault="00372872"/>
    <w:sectPr w:rsidR="00372872" w:rsidSect="0037287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1E01A4"/>
    <w:multiLevelType w:val="hybridMultilevel"/>
    <w:tmpl w:val="1A7A122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374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872"/>
    <w:rsid w:val="00351AA0"/>
    <w:rsid w:val="00372872"/>
    <w:rsid w:val="004E6F67"/>
    <w:rsid w:val="007E1763"/>
    <w:rsid w:val="00BD2A8B"/>
    <w:rsid w:val="00ED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921B2"/>
  <w15:chartTrackingRefBased/>
  <w15:docId w15:val="{4F5D305B-06D2-4CE8-8644-992D6188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372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3728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64</Words>
  <Characters>372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MARACINENI</dc:creator>
  <cp:keywords/>
  <dc:description/>
  <cp:lastModifiedBy>Primaria MARACINENI</cp:lastModifiedBy>
  <cp:revision>4</cp:revision>
  <dcterms:created xsi:type="dcterms:W3CDTF">2025-06-02T10:46:00Z</dcterms:created>
  <dcterms:modified xsi:type="dcterms:W3CDTF">2025-06-06T10:23:00Z</dcterms:modified>
</cp:coreProperties>
</file>