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2D996A62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1B54FB">
        <w:rPr>
          <w:rFonts w:ascii="Times New Roman" w:hAnsi="Times New Roman" w:cs="Times New Roman"/>
          <w:b/>
          <w:sz w:val="28"/>
          <w:szCs w:val="28"/>
        </w:rPr>
        <w:t>17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1B54FB">
        <w:rPr>
          <w:rFonts w:ascii="Times New Roman" w:hAnsi="Times New Roman" w:cs="Times New Roman"/>
          <w:b/>
          <w:sz w:val="28"/>
          <w:szCs w:val="28"/>
        </w:rPr>
        <w:t>02</w:t>
      </w:r>
      <w:r w:rsidR="00B321A1">
        <w:rPr>
          <w:rFonts w:ascii="Times New Roman" w:hAnsi="Times New Roman" w:cs="Times New Roman"/>
          <w:b/>
          <w:sz w:val="28"/>
          <w:szCs w:val="28"/>
        </w:rPr>
        <w:t>.0</w:t>
      </w:r>
      <w:r w:rsidR="001B54FB">
        <w:rPr>
          <w:rFonts w:ascii="Times New Roman" w:hAnsi="Times New Roman" w:cs="Times New Roman"/>
          <w:b/>
          <w:sz w:val="28"/>
          <w:szCs w:val="28"/>
        </w:rPr>
        <w:t>7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B7F59F3" w14:textId="2C3E592D" w:rsidR="00E6498D" w:rsidRDefault="007F0C89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730A06DD" w14:textId="77777777" w:rsidR="000B6F8A" w:rsidRPr="00AA524C" w:rsidRDefault="000B6F8A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51C3AF5" w14:textId="4D97FD56" w:rsidR="00375528" w:rsidRPr="001B54FB" w:rsidRDefault="00AB7E6D" w:rsidP="00B73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375528">
        <w:rPr>
          <w:sz w:val="28"/>
          <w:szCs w:val="28"/>
          <w:lang w:val="it-IT"/>
        </w:rPr>
        <w:t>5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</w:t>
      </w:r>
      <w:r w:rsidR="00BA4401">
        <w:rPr>
          <w:sz w:val="28"/>
          <w:szCs w:val="28"/>
          <w:lang w:val="it-IT"/>
        </w:rPr>
        <w:t xml:space="preserve"> </w:t>
      </w:r>
      <w:r w:rsidR="00645265">
        <w:rPr>
          <w:sz w:val="28"/>
          <w:szCs w:val="28"/>
          <w:lang w:val="it-IT"/>
        </w:rPr>
        <w:t>396,27</w:t>
      </w:r>
      <w:r w:rsidR="00473644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</w:t>
      </w:r>
      <w:r w:rsidR="00334493">
        <w:rPr>
          <w:sz w:val="28"/>
          <w:szCs w:val="28"/>
          <w:lang w:val="it-IT"/>
        </w:rPr>
        <w:t>:</w:t>
      </w:r>
    </w:p>
    <w:p w14:paraId="74794D72" w14:textId="01F0D010" w:rsidR="00375528" w:rsidRDefault="0031719D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suma de </w:t>
      </w:r>
      <w:r w:rsidR="001B54FB">
        <w:rPr>
          <w:sz w:val="28"/>
          <w:szCs w:val="28"/>
        </w:rPr>
        <w:t>192,79</w:t>
      </w:r>
      <w:r>
        <w:rPr>
          <w:sz w:val="28"/>
          <w:szCs w:val="28"/>
        </w:rPr>
        <w:t xml:space="preserve"> mii lei, reprezentând sume primite de la </w:t>
      </w:r>
      <w:r w:rsidR="001322D9">
        <w:rPr>
          <w:sz w:val="28"/>
          <w:szCs w:val="28"/>
        </w:rPr>
        <w:t>M</w:t>
      </w:r>
      <w:r>
        <w:rPr>
          <w:sz w:val="28"/>
          <w:szCs w:val="28"/>
        </w:rPr>
        <w:t xml:space="preserve">inisterul </w:t>
      </w:r>
      <w:r w:rsidR="001322D9">
        <w:rPr>
          <w:sz w:val="28"/>
          <w:szCs w:val="28"/>
        </w:rPr>
        <w:t>I</w:t>
      </w:r>
      <w:r>
        <w:rPr>
          <w:sz w:val="28"/>
          <w:szCs w:val="28"/>
        </w:rPr>
        <w:t xml:space="preserve">nvestițiilor și </w:t>
      </w:r>
      <w:r w:rsidR="001322D9">
        <w:rPr>
          <w:sz w:val="28"/>
          <w:szCs w:val="28"/>
        </w:rPr>
        <w:t>P</w:t>
      </w:r>
      <w:r>
        <w:rPr>
          <w:sz w:val="28"/>
          <w:szCs w:val="28"/>
        </w:rPr>
        <w:t xml:space="preserve">roiectelor </w:t>
      </w:r>
      <w:r w:rsidR="001322D9">
        <w:rPr>
          <w:sz w:val="28"/>
          <w:szCs w:val="28"/>
        </w:rPr>
        <w:t>E</w:t>
      </w:r>
      <w:r>
        <w:rPr>
          <w:sz w:val="28"/>
          <w:szCs w:val="28"/>
        </w:rPr>
        <w:t xml:space="preserve">uropene pentru proiectul </w:t>
      </w:r>
      <w:r w:rsidRPr="001B54FB">
        <w:rPr>
          <w:i/>
          <w:iCs/>
          <w:sz w:val="28"/>
          <w:szCs w:val="28"/>
        </w:rPr>
        <w:t>”Eficientizare energetică a imobilului Ambulatoriu și Dispensar TBC a Spitalului Municipal Brad, județul Hunedoara”</w:t>
      </w:r>
      <w:r>
        <w:rPr>
          <w:sz w:val="28"/>
          <w:szCs w:val="28"/>
        </w:rPr>
        <w:t xml:space="preserve"> – SMIS 326904</w:t>
      </w:r>
      <w:r w:rsidR="001B54FB">
        <w:rPr>
          <w:sz w:val="28"/>
          <w:szCs w:val="28"/>
        </w:rPr>
        <w:t>;</w:t>
      </w:r>
    </w:p>
    <w:p w14:paraId="2BFEB84B" w14:textId="2FE047AA" w:rsidR="001B54FB" w:rsidRDefault="001B54FB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suma de 12,58 mii lei, reprezentând sume primite de la Ministerul Dezvoltării Lucrărilor Publice și Administrației pentru proiectul finanțat din sumele aferente componentei de împrumut a PNRR, intitulat </w:t>
      </w:r>
      <w:r w:rsidRPr="001B54FB">
        <w:rPr>
          <w:i/>
          <w:iCs/>
          <w:sz w:val="28"/>
          <w:szCs w:val="28"/>
        </w:rPr>
        <w:t xml:space="preserve">”C10-12-277-Construirea de locuințe </w:t>
      </w:r>
      <w:proofErr w:type="spellStart"/>
      <w:r w:rsidRPr="001B54FB">
        <w:rPr>
          <w:i/>
          <w:iCs/>
          <w:sz w:val="28"/>
          <w:szCs w:val="28"/>
        </w:rPr>
        <w:t>nZEB</w:t>
      </w:r>
      <w:proofErr w:type="spellEnd"/>
      <w:r w:rsidRPr="001B54FB">
        <w:rPr>
          <w:i/>
          <w:iCs/>
          <w:sz w:val="28"/>
          <w:szCs w:val="28"/>
        </w:rPr>
        <w:t xml:space="preserve"> pentru tineri în municipiul Brad”</w:t>
      </w:r>
      <w:r>
        <w:rPr>
          <w:sz w:val="28"/>
          <w:szCs w:val="28"/>
        </w:rPr>
        <w:t>;</w:t>
      </w:r>
    </w:p>
    <w:p w14:paraId="5AFD306D" w14:textId="6D8B2F32" w:rsidR="001B54FB" w:rsidRDefault="001B54FB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suma de </w:t>
      </w:r>
      <w:r w:rsidR="00645265">
        <w:rPr>
          <w:sz w:val="28"/>
          <w:szCs w:val="28"/>
        </w:rPr>
        <w:t>190,90</w:t>
      </w:r>
      <w:r>
        <w:rPr>
          <w:sz w:val="28"/>
          <w:szCs w:val="28"/>
        </w:rPr>
        <w:t xml:space="preserve"> mii lei, reprezentând sume primite de la Asociația ”Inimi generoase” pentru proiectul AFM al Școlii Gimnaziale ”</w:t>
      </w:r>
      <w:r w:rsidR="00645265">
        <w:rPr>
          <w:sz w:val="28"/>
          <w:szCs w:val="28"/>
        </w:rPr>
        <w:t>Horea, Cloșca și Crișan</w:t>
      </w:r>
      <w:r>
        <w:rPr>
          <w:sz w:val="28"/>
          <w:szCs w:val="28"/>
        </w:rPr>
        <w:t xml:space="preserve">” Brad – </w:t>
      </w:r>
      <w:r w:rsidRPr="001B54FB">
        <w:rPr>
          <w:i/>
          <w:iCs/>
          <w:sz w:val="28"/>
          <w:szCs w:val="28"/>
        </w:rPr>
        <w:t>”ALL 4 MEDIU”</w:t>
      </w:r>
      <w:r w:rsidR="00A52AA8">
        <w:rPr>
          <w:i/>
          <w:iCs/>
          <w:sz w:val="28"/>
          <w:szCs w:val="28"/>
        </w:rPr>
        <w:t>.</w:t>
      </w:r>
    </w:p>
    <w:p w14:paraId="122D75FE" w14:textId="0FFFE371" w:rsidR="00F366F2" w:rsidRPr="00C272C4" w:rsidRDefault="000B2968" w:rsidP="00B73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645265">
        <w:rPr>
          <w:sz w:val="28"/>
          <w:szCs w:val="28"/>
          <w:shd w:val="clear" w:color="auto" w:fill="FFFFFF"/>
        </w:rPr>
        <w:t>83.544,05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>heltuielile în sumă de</w:t>
      </w:r>
      <w:r w:rsidR="00A52AA8">
        <w:rPr>
          <w:sz w:val="28"/>
          <w:szCs w:val="28"/>
          <w:shd w:val="clear" w:color="auto" w:fill="FFFFFF"/>
        </w:rPr>
        <w:t xml:space="preserve"> </w:t>
      </w:r>
      <w:r w:rsidR="00AE76BF">
        <w:rPr>
          <w:sz w:val="28"/>
          <w:szCs w:val="28"/>
          <w:shd w:val="clear" w:color="auto" w:fill="FFFFFF"/>
        </w:rPr>
        <w:t xml:space="preserve"> </w:t>
      </w:r>
      <w:r w:rsidR="001B54FB">
        <w:rPr>
          <w:sz w:val="28"/>
          <w:szCs w:val="28"/>
          <w:shd w:val="clear" w:color="auto" w:fill="FFFFFF"/>
        </w:rPr>
        <w:t>92.</w:t>
      </w:r>
      <w:r w:rsidR="00645265">
        <w:rPr>
          <w:sz w:val="28"/>
          <w:szCs w:val="28"/>
          <w:shd w:val="clear" w:color="auto" w:fill="FFFFFF"/>
        </w:rPr>
        <w:t>309,19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E6498D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1B54FB">
        <w:rPr>
          <w:sz w:val="28"/>
          <w:szCs w:val="28"/>
          <w:shd w:val="clear" w:color="auto" w:fill="FFFFFF"/>
        </w:rPr>
        <w:t>34096</w:t>
      </w:r>
      <w:r w:rsidR="0031719D">
        <w:rPr>
          <w:sz w:val="28"/>
          <w:szCs w:val="28"/>
          <w:shd w:val="clear" w:color="auto" w:fill="FFFFFF"/>
        </w:rPr>
        <w:t>/</w:t>
      </w:r>
      <w:r w:rsidR="001B54FB">
        <w:rPr>
          <w:sz w:val="28"/>
          <w:szCs w:val="28"/>
          <w:shd w:val="clear" w:color="auto" w:fill="FFFFFF"/>
        </w:rPr>
        <w:t>02</w:t>
      </w:r>
      <w:r w:rsidR="0031719D">
        <w:rPr>
          <w:sz w:val="28"/>
          <w:szCs w:val="28"/>
          <w:shd w:val="clear" w:color="auto" w:fill="FFFFFF"/>
        </w:rPr>
        <w:t>.0</w:t>
      </w:r>
      <w:r w:rsidR="001B54FB">
        <w:rPr>
          <w:sz w:val="28"/>
          <w:szCs w:val="28"/>
          <w:shd w:val="clear" w:color="auto" w:fill="FFFFFF"/>
        </w:rPr>
        <w:t>7</w:t>
      </w:r>
      <w:r w:rsidR="0031719D">
        <w:rPr>
          <w:sz w:val="28"/>
          <w:szCs w:val="28"/>
          <w:shd w:val="clear" w:color="auto" w:fill="FFFFFF"/>
        </w:rPr>
        <w:t>.2025</w:t>
      </w:r>
      <w:r w:rsidR="001724B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24430D00" w14:textId="3EE6EE03" w:rsidR="001B54FB" w:rsidRPr="001B54FB" w:rsidRDefault="00BD7ADD" w:rsidP="00B73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31719D">
        <w:rPr>
          <w:sz w:val="28"/>
          <w:szCs w:val="28"/>
        </w:rPr>
        <w:t>5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583C4C" w:rsidRPr="001B54FB">
        <w:rPr>
          <w:sz w:val="28"/>
          <w:szCs w:val="28"/>
        </w:rPr>
        <w:t xml:space="preserve">302,54 </w:t>
      </w:r>
      <w:r w:rsidR="00DB489F" w:rsidRPr="00AA524C">
        <w:rPr>
          <w:sz w:val="28"/>
          <w:szCs w:val="28"/>
        </w:rPr>
        <w:t xml:space="preserve">mii lei la </w:t>
      </w:r>
      <w:r w:rsidR="00B81779">
        <w:rPr>
          <w:sz w:val="28"/>
          <w:szCs w:val="28"/>
        </w:rPr>
        <w:t>următoarele capitole bugetare:</w:t>
      </w:r>
    </w:p>
    <w:p w14:paraId="3B568F8B" w14:textId="32CF25FB" w:rsidR="001B54FB" w:rsidRPr="001B54FB" w:rsidRDefault="001B54FB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B54FB">
        <w:rPr>
          <w:sz w:val="28"/>
          <w:szCs w:val="28"/>
        </w:rPr>
        <w:t xml:space="preserve">- 42.02. </w:t>
      </w:r>
      <w:r w:rsidRPr="001B54FB">
        <w:rPr>
          <w:i/>
          <w:iCs/>
          <w:sz w:val="28"/>
          <w:szCs w:val="28"/>
        </w:rPr>
        <w:t>”Subvenții de la bugetul de stat”.................................................  </w:t>
      </w:r>
      <w:r w:rsidRPr="001B54FB">
        <w:rPr>
          <w:sz w:val="28"/>
          <w:szCs w:val="28"/>
        </w:rPr>
        <w:t>43,36 mii lei;</w:t>
      </w:r>
    </w:p>
    <w:p w14:paraId="02CD9979" w14:textId="5A223533" w:rsidR="001B54FB" w:rsidRPr="001B54FB" w:rsidRDefault="001B54FB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B54FB">
        <w:rPr>
          <w:sz w:val="28"/>
          <w:szCs w:val="28"/>
        </w:rPr>
        <w:t xml:space="preserve">​- 43.02. </w:t>
      </w:r>
      <w:r w:rsidRPr="001B54FB">
        <w:rPr>
          <w:i/>
          <w:iCs/>
          <w:sz w:val="28"/>
          <w:szCs w:val="28"/>
        </w:rPr>
        <w:t>”Subvenții de la alte administrații” ............................................</w:t>
      </w:r>
      <w:r w:rsidR="00645265">
        <w:rPr>
          <w:sz w:val="28"/>
          <w:szCs w:val="28"/>
        </w:rPr>
        <w:t>190,90</w:t>
      </w:r>
      <w:r w:rsidRPr="001B54FB">
        <w:rPr>
          <w:sz w:val="28"/>
          <w:szCs w:val="28"/>
        </w:rPr>
        <w:t> mii lei;</w:t>
      </w:r>
    </w:p>
    <w:p w14:paraId="24855F7F" w14:textId="59940D06" w:rsidR="001B54FB" w:rsidRPr="001B54FB" w:rsidRDefault="001B54FB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B54FB">
        <w:rPr>
          <w:sz w:val="28"/>
          <w:szCs w:val="28"/>
        </w:rPr>
        <w:t> - 45.02.</w:t>
      </w:r>
      <w:r w:rsidRPr="001B54FB">
        <w:rPr>
          <w:i/>
          <w:iCs/>
          <w:sz w:val="28"/>
          <w:szCs w:val="28"/>
        </w:rPr>
        <w:t>”Sume primite de la UE” ............................................................</w:t>
      </w:r>
      <w:r w:rsidRPr="001B54FB">
        <w:rPr>
          <w:sz w:val="28"/>
          <w:szCs w:val="28"/>
        </w:rPr>
        <w:t>162,01 mii lei</w:t>
      </w:r>
      <w:r w:rsidR="00583C4C">
        <w:rPr>
          <w:sz w:val="28"/>
          <w:szCs w:val="28"/>
        </w:rPr>
        <w:t>.</w:t>
      </w:r>
    </w:p>
    <w:p w14:paraId="0F1F44C4" w14:textId="77777777" w:rsidR="00583C4C" w:rsidRDefault="00BD7ADD" w:rsidP="00B73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6F8A">
        <w:rPr>
          <w:sz w:val="28"/>
          <w:szCs w:val="28"/>
          <w:shd w:val="clear" w:color="auto" w:fill="FFFFFF"/>
        </w:rPr>
        <w:tab/>
      </w:r>
      <w:r w:rsidRPr="000B6F8A">
        <w:rPr>
          <w:sz w:val="28"/>
          <w:szCs w:val="28"/>
        </w:rPr>
        <w:t xml:space="preserve"> Cheltuielile </w:t>
      </w:r>
      <w:r w:rsidR="00DB489F" w:rsidRPr="000B6F8A">
        <w:rPr>
          <w:sz w:val="28"/>
          <w:szCs w:val="28"/>
        </w:rPr>
        <w:t>bugetului local al Municipiului Brad pe anul 202</w:t>
      </w:r>
      <w:r w:rsidR="0031719D" w:rsidRPr="000B6F8A">
        <w:rPr>
          <w:sz w:val="28"/>
          <w:szCs w:val="28"/>
        </w:rPr>
        <w:t>5</w:t>
      </w:r>
      <w:r w:rsidR="00DB489F" w:rsidRPr="000B6F8A">
        <w:rPr>
          <w:sz w:val="28"/>
          <w:szCs w:val="28"/>
        </w:rPr>
        <w:t xml:space="preserve"> </w:t>
      </w:r>
      <w:r w:rsidR="00AE76BF" w:rsidRPr="000B6F8A">
        <w:rPr>
          <w:sz w:val="28"/>
          <w:szCs w:val="28"/>
        </w:rPr>
        <w:t>se</w:t>
      </w:r>
      <w:r w:rsidR="005A581F" w:rsidRPr="000B6F8A">
        <w:rPr>
          <w:sz w:val="28"/>
          <w:szCs w:val="28"/>
        </w:rPr>
        <w:t xml:space="preserve"> m</w:t>
      </w:r>
      <w:r w:rsidR="00504EB0" w:rsidRPr="000B6F8A">
        <w:rPr>
          <w:sz w:val="28"/>
          <w:szCs w:val="28"/>
        </w:rPr>
        <w:t>ajorează</w:t>
      </w:r>
      <w:r w:rsidR="00AE76BF" w:rsidRPr="000B6F8A">
        <w:rPr>
          <w:sz w:val="28"/>
          <w:szCs w:val="28"/>
        </w:rPr>
        <w:t xml:space="preserve"> cu suma de </w:t>
      </w:r>
      <w:r w:rsidR="00583C4C" w:rsidRPr="00583C4C">
        <w:rPr>
          <w:sz w:val="28"/>
          <w:szCs w:val="28"/>
        </w:rPr>
        <w:t xml:space="preserve">302,54 </w:t>
      </w:r>
      <w:r w:rsidR="00022DB4" w:rsidRPr="000B6F8A">
        <w:rPr>
          <w:sz w:val="28"/>
          <w:szCs w:val="28"/>
        </w:rPr>
        <w:t xml:space="preserve">mii lei la </w:t>
      </w:r>
      <w:r w:rsidR="00D410C5" w:rsidRPr="000B6F8A">
        <w:rPr>
          <w:sz w:val="28"/>
          <w:szCs w:val="28"/>
        </w:rPr>
        <w:t>următoarele capitole bugetare:</w:t>
      </w:r>
    </w:p>
    <w:p w14:paraId="70927B8B" w14:textId="297E4E1D" w:rsidR="00583C4C" w:rsidRPr="00583C4C" w:rsidRDefault="00583C4C" w:rsidP="00B73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3C4C">
        <w:rPr>
          <w:sz w:val="28"/>
          <w:szCs w:val="28"/>
        </w:rPr>
        <w:lastRenderedPageBreak/>
        <w:t>- 65.02.</w:t>
      </w:r>
      <w:r w:rsidRPr="00583C4C">
        <w:rPr>
          <w:i/>
          <w:iCs/>
          <w:sz w:val="28"/>
          <w:szCs w:val="28"/>
        </w:rPr>
        <w:t>” Învățământ</w:t>
      </w:r>
      <w:r w:rsidRPr="00583C4C">
        <w:rPr>
          <w:sz w:val="28"/>
          <w:szCs w:val="28"/>
        </w:rPr>
        <w:t> ” ......................................................................</w:t>
      </w:r>
      <w:r w:rsidR="00A52AA8">
        <w:rPr>
          <w:sz w:val="28"/>
          <w:szCs w:val="28"/>
        </w:rPr>
        <w:t>.......</w:t>
      </w:r>
      <w:r w:rsidR="00645265">
        <w:rPr>
          <w:sz w:val="28"/>
          <w:szCs w:val="28"/>
        </w:rPr>
        <w:t>190,90</w:t>
      </w:r>
      <w:r w:rsidRPr="00583C4C">
        <w:rPr>
          <w:sz w:val="28"/>
          <w:szCs w:val="28"/>
        </w:rPr>
        <w:t xml:space="preserve"> mii lei;</w:t>
      </w:r>
    </w:p>
    <w:p w14:paraId="3E9A6D85" w14:textId="65B4D8B7" w:rsidR="00583C4C" w:rsidRPr="00583C4C" w:rsidRDefault="00583C4C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4C">
        <w:rPr>
          <w:sz w:val="28"/>
          <w:szCs w:val="28"/>
        </w:rPr>
        <w:t>66.02.</w:t>
      </w:r>
      <w:r w:rsidRPr="00583C4C">
        <w:rPr>
          <w:i/>
          <w:iCs/>
          <w:sz w:val="28"/>
          <w:szCs w:val="28"/>
        </w:rPr>
        <w:t>” Sănătate</w:t>
      </w:r>
      <w:r w:rsidRPr="00583C4C">
        <w:rPr>
          <w:sz w:val="28"/>
          <w:szCs w:val="28"/>
        </w:rPr>
        <w:t> ” ..........................................................................</w:t>
      </w:r>
      <w:r w:rsidR="00A52AA8">
        <w:rPr>
          <w:sz w:val="28"/>
          <w:szCs w:val="28"/>
        </w:rPr>
        <w:t>......</w:t>
      </w:r>
      <w:r w:rsidRPr="00583C4C">
        <w:rPr>
          <w:sz w:val="28"/>
          <w:szCs w:val="28"/>
        </w:rPr>
        <w:t>  192,79 mii lei;</w:t>
      </w:r>
    </w:p>
    <w:p w14:paraId="4568620E" w14:textId="68B2C4EE" w:rsidR="00583C4C" w:rsidRPr="00583C4C" w:rsidRDefault="00583C4C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3C4C">
        <w:rPr>
          <w:sz w:val="28"/>
          <w:szCs w:val="28"/>
        </w:rPr>
        <w:t xml:space="preserve">- 70.02. </w:t>
      </w:r>
      <w:r w:rsidRPr="00583C4C">
        <w:rPr>
          <w:i/>
          <w:iCs/>
          <w:sz w:val="28"/>
          <w:szCs w:val="28"/>
        </w:rPr>
        <w:t>”Locuințe, servicii și dezvoltare publică” ..................................  </w:t>
      </w:r>
      <w:r w:rsidRPr="00583C4C">
        <w:rPr>
          <w:sz w:val="28"/>
          <w:szCs w:val="28"/>
        </w:rPr>
        <w:t>12,58</w:t>
      </w:r>
      <w:r w:rsidR="00A52AA8">
        <w:rPr>
          <w:sz w:val="28"/>
          <w:szCs w:val="28"/>
        </w:rPr>
        <w:t xml:space="preserve"> </w:t>
      </w:r>
      <w:r w:rsidRPr="00583C4C">
        <w:rPr>
          <w:sz w:val="28"/>
          <w:szCs w:val="28"/>
        </w:rPr>
        <w:t>mii lei</w:t>
      </w:r>
      <w:r w:rsidR="00A52AA8">
        <w:rPr>
          <w:sz w:val="28"/>
          <w:szCs w:val="28"/>
        </w:rPr>
        <w:t>.</w:t>
      </w:r>
    </w:p>
    <w:p w14:paraId="56D6B471" w14:textId="12828B90" w:rsidR="0026213C" w:rsidRPr="00AA524C" w:rsidRDefault="007F0C89" w:rsidP="00B73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0B6F8A">
        <w:rPr>
          <w:sz w:val="28"/>
          <w:szCs w:val="28"/>
        </w:rPr>
        <w:t>5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Pr="000B6F8A" w:rsidRDefault="0001439C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ab/>
      </w:r>
      <w:r w:rsidR="009C0D60" w:rsidRPr="000B6F8A">
        <w:rPr>
          <w:sz w:val="28"/>
          <w:szCs w:val="28"/>
        </w:rPr>
        <w:t xml:space="preserve">Invoc în </w:t>
      </w:r>
      <w:proofErr w:type="spellStart"/>
      <w:r w:rsidR="009C0D60" w:rsidRPr="000B6F8A">
        <w:rPr>
          <w:sz w:val="28"/>
          <w:szCs w:val="28"/>
        </w:rPr>
        <w:t>susţinerea</w:t>
      </w:r>
      <w:proofErr w:type="spellEnd"/>
      <w:r w:rsidR="009C0D60" w:rsidRPr="000B6F8A">
        <w:rPr>
          <w:sz w:val="28"/>
          <w:szCs w:val="28"/>
        </w:rPr>
        <w:t xml:space="preserve"> propunerii mele prevederile </w:t>
      </w:r>
      <w:proofErr w:type="spellStart"/>
      <w:r w:rsidR="000B6F8A" w:rsidRPr="000B6F8A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0B6F8A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0B6F8A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0B6F8A">
        <w:rPr>
          <w:sz w:val="28"/>
          <w:szCs w:val="28"/>
        </w:rPr>
        <w:t>finanţele</w:t>
      </w:r>
      <w:proofErr w:type="spellEnd"/>
      <w:r w:rsidR="0023527D" w:rsidRPr="000B6F8A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0B6F8A">
        <w:rPr>
          <w:sz w:val="28"/>
          <w:szCs w:val="28"/>
        </w:rPr>
        <w:t>şi</w:t>
      </w:r>
      <w:proofErr w:type="spellEnd"/>
      <w:r w:rsidR="0023527D" w:rsidRPr="000B6F8A">
        <w:rPr>
          <w:sz w:val="28"/>
          <w:szCs w:val="28"/>
        </w:rPr>
        <w:t xml:space="preserve"> completările ulterioare</w:t>
      </w:r>
      <w:r w:rsidR="000B6F8A" w:rsidRPr="000B6F8A">
        <w:rPr>
          <w:sz w:val="28"/>
          <w:szCs w:val="28"/>
        </w:rPr>
        <w:t>.</w:t>
      </w:r>
    </w:p>
    <w:p w14:paraId="77E9C070" w14:textId="6FBD0649" w:rsidR="00972A72" w:rsidRPr="000B6F8A" w:rsidRDefault="00972A72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B73A5D">
      <w:pPr>
        <w:pStyle w:val="Corptex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583C4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54FB"/>
    <w:rsid w:val="001C2848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83C4C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45265"/>
    <w:rsid w:val="006576D1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4321A"/>
    <w:rsid w:val="00A44702"/>
    <w:rsid w:val="00A4671A"/>
    <w:rsid w:val="00A52AA8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3A5D"/>
    <w:rsid w:val="00B74858"/>
    <w:rsid w:val="00B81779"/>
    <w:rsid w:val="00BA4401"/>
    <w:rsid w:val="00BB41B8"/>
    <w:rsid w:val="00BC4B5D"/>
    <w:rsid w:val="00BC6383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DF7849"/>
    <w:rsid w:val="00E034EB"/>
    <w:rsid w:val="00E046E4"/>
    <w:rsid w:val="00E111DF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445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8</cp:revision>
  <cp:lastPrinted>2024-10-08T06:51:00Z</cp:lastPrinted>
  <dcterms:created xsi:type="dcterms:W3CDTF">2025-06-11T08:04:00Z</dcterms:created>
  <dcterms:modified xsi:type="dcterms:W3CDTF">2025-07-02T07:43:00Z</dcterms:modified>
</cp:coreProperties>
</file>