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03E" w:rsidRPr="00287C8B" w:rsidRDefault="00DF103E" w:rsidP="0081504B">
      <w:pPr>
        <w:jc w:val="center"/>
        <w:rPr>
          <w:rFonts w:ascii="Trebuchet MS" w:hAnsi="Trebuchet MS"/>
          <w:b/>
          <w:sz w:val="36"/>
          <w:szCs w:val="36"/>
        </w:rPr>
      </w:pPr>
      <w:r w:rsidRPr="00287C8B">
        <w:rPr>
          <w:rFonts w:ascii="Trebuchet MS" w:hAnsi="Trebuchet MS"/>
          <w:b/>
          <w:sz w:val="36"/>
          <w:szCs w:val="36"/>
        </w:rPr>
        <w:t>PRIMĂRIA COMUNEI MACEA</w:t>
      </w:r>
    </w:p>
    <w:p w:rsidR="00A149C3" w:rsidRDefault="00A149C3" w:rsidP="0081504B">
      <w:pPr>
        <w:jc w:val="center"/>
        <w:rPr>
          <w:rFonts w:ascii="Trebuchet MS" w:hAnsi="Trebuchet MS"/>
          <w:b/>
          <w:szCs w:val="36"/>
        </w:rPr>
      </w:pPr>
      <w:r w:rsidRPr="00A149C3">
        <w:rPr>
          <w:rFonts w:ascii="Trebuchet MS" w:hAnsi="Trebuchet MS"/>
          <w:b/>
          <w:szCs w:val="36"/>
        </w:rPr>
        <w:t xml:space="preserve">COMPARTIMENT ADMINISTRAREA DOMENIULUI PUBLIC ȘI PRIVAT </w:t>
      </w:r>
    </w:p>
    <w:p w:rsidR="00604264" w:rsidRPr="00A149C3" w:rsidRDefault="00A149C3" w:rsidP="0081504B">
      <w:pPr>
        <w:jc w:val="center"/>
        <w:rPr>
          <w:rFonts w:ascii="Trebuchet MS" w:hAnsi="Trebuchet MS"/>
          <w:b/>
          <w:szCs w:val="36"/>
        </w:rPr>
      </w:pPr>
      <w:r w:rsidRPr="00A149C3">
        <w:rPr>
          <w:rFonts w:ascii="Trebuchet MS" w:hAnsi="Trebuchet MS"/>
          <w:b/>
          <w:szCs w:val="36"/>
        </w:rPr>
        <w:t>COMPARTIMENT URBANISM</w:t>
      </w:r>
    </w:p>
    <w:p w:rsidR="00604264" w:rsidRPr="00287C8B" w:rsidRDefault="00EE225D" w:rsidP="00604264">
      <w:pPr>
        <w:rPr>
          <w:rFonts w:ascii="Trebuchet MS" w:hAnsi="Trebuchet MS"/>
        </w:rPr>
      </w:pPr>
      <w:r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:rsidR="00604264" w:rsidRPr="00287C8B" w:rsidRDefault="00032C33" w:rsidP="00604264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Nr. </w:t>
      </w:r>
      <w:r w:rsidR="00A149C3" w:rsidRPr="00A149C3">
        <w:rPr>
          <w:rFonts w:ascii="Trebuchet MS" w:hAnsi="Trebuchet MS"/>
        </w:rPr>
        <w:t>9209/20 09 2021</w:t>
      </w:r>
    </w:p>
    <w:p w:rsidR="00604264" w:rsidRPr="00287C8B" w:rsidRDefault="00604264" w:rsidP="00604264">
      <w:pPr>
        <w:rPr>
          <w:rFonts w:ascii="Trebuchet MS" w:hAnsi="Trebuchet MS"/>
        </w:rPr>
      </w:pPr>
    </w:p>
    <w:p w:rsidR="00604264" w:rsidRPr="00287C8B" w:rsidRDefault="00604264" w:rsidP="00604264">
      <w:pPr>
        <w:rPr>
          <w:rFonts w:ascii="Trebuchet MS" w:hAnsi="Trebuchet MS"/>
          <w:i/>
        </w:rPr>
      </w:pPr>
      <w:r w:rsidRPr="00287C8B">
        <w:rPr>
          <w:rFonts w:ascii="Trebuchet MS" w:hAnsi="Trebuchet MS"/>
          <w:i/>
        </w:rPr>
        <w:t xml:space="preserve">                                                                        </w:t>
      </w:r>
    </w:p>
    <w:p w:rsidR="00F63F7D" w:rsidRPr="00FF6501" w:rsidRDefault="006D2E30" w:rsidP="00F63F7D">
      <w:pPr>
        <w:jc w:val="center"/>
        <w:rPr>
          <w:rFonts w:ascii="Trebuchet MS" w:hAnsi="Trebuchet MS" w:cs="Tahoma"/>
        </w:rPr>
      </w:pPr>
      <w:r w:rsidRPr="00FF6501">
        <w:rPr>
          <w:rFonts w:ascii="Trebuchet MS" w:hAnsi="Trebuchet MS" w:cs="Tahoma"/>
        </w:rPr>
        <w:t>RAPORT DE SPECIALITATE</w:t>
      </w:r>
    </w:p>
    <w:p w:rsidR="003275B3" w:rsidRPr="003275B3" w:rsidRDefault="003275B3" w:rsidP="003275B3">
      <w:pPr>
        <w:jc w:val="center"/>
        <w:rPr>
          <w:rFonts w:ascii="Trebuchet MS" w:hAnsi="Trebuchet MS" w:cs="Tahoma"/>
          <w:i/>
          <w:iCs/>
          <w:lang w:eastAsia="ro-RO"/>
        </w:rPr>
      </w:pPr>
      <w:r w:rsidRPr="003275B3">
        <w:rPr>
          <w:rFonts w:ascii="Trebuchet MS" w:hAnsi="Trebuchet MS" w:cs="Tahoma"/>
          <w:i/>
          <w:iCs/>
          <w:lang w:eastAsia="ro-RO"/>
        </w:rPr>
        <w:t>privind aprobarea dezlipirii imobilului evidențiat în CF 304178 UAT Macea, constând în teren cu destinația de cimitir și capelă mortuară</w:t>
      </w:r>
    </w:p>
    <w:p w:rsidR="005C7854" w:rsidRPr="00287C8B" w:rsidRDefault="005C7854" w:rsidP="008F6FE5">
      <w:pPr>
        <w:rPr>
          <w:rFonts w:ascii="Trebuchet MS" w:hAnsi="Trebuchet MS"/>
          <w:sz w:val="28"/>
          <w:szCs w:val="28"/>
        </w:rPr>
      </w:pPr>
    </w:p>
    <w:p w:rsidR="006E7F7F" w:rsidRPr="00287C8B" w:rsidRDefault="006E7F7F" w:rsidP="008F6FE5">
      <w:pPr>
        <w:rPr>
          <w:rFonts w:ascii="Trebuchet MS" w:hAnsi="Trebuchet MS"/>
          <w:sz w:val="28"/>
          <w:szCs w:val="28"/>
        </w:rPr>
      </w:pPr>
    </w:p>
    <w:p w:rsidR="00987192" w:rsidRPr="007C2343" w:rsidRDefault="00987192" w:rsidP="008F6FE5">
      <w:pPr>
        <w:rPr>
          <w:rFonts w:ascii="Trebuchet MS" w:hAnsi="Trebuchet MS" w:cs="Tahoma"/>
        </w:rPr>
      </w:pPr>
    </w:p>
    <w:p w:rsidR="00DA5F53" w:rsidRPr="007C2343" w:rsidRDefault="007C68A3" w:rsidP="009D3FBB">
      <w:pPr>
        <w:ind w:firstLine="720"/>
        <w:jc w:val="both"/>
        <w:rPr>
          <w:rFonts w:ascii="Trebuchet MS" w:hAnsi="Trebuchet MS" w:cs="Tahoma"/>
          <w:iCs/>
        </w:rPr>
      </w:pPr>
      <w:r w:rsidRPr="007C2343">
        <w:rPr>
          <w:rFonts w:ascii="Trebuchet MS" w:hAnsi="Trebuchet MS" w:cs="Tahoma"/>
          <w:iCs/>
        </w:rPr>
        <w:t xml:space="preserve">Prin cererea înregistrată la Primăria Comunei Macea sub nr. 8569/29 09 2020 se solicită de către </w:t>
      </w:r>
      <w:r w:rsidR="007C2343" w:rsidRPr="007C2343">
        <w:rPr>
          <w:rFonts w:ascii="Trebuchet MS" w:hAnsi="Trebuchet MS" w:cs="Tahoma"/>
          <w:iCs/>
        </w:rPr>
        <w:t>Parohia Ortodoxă Română Macea II atribuirea în proprietate a cimitirului și capelei mortuare din Macea –Satul Nou, imobil identificat în CF 304178 Macea, compus din capelă mortuară și teren în suprafață de 19 230 mp afectat cimitirului ortodox.</w:t>
      </w:r>
    </w:p>
    <w:p w:rsidR="007C2343" w:rsidRPr="007C2343" w:rsidRDefault="007C2343" w:rsidP="009D3FBB">
      <w:pPr>
        <w:ind w:firstLine="720"/>
        <w:jc w:val="both"/>
        <w:rPr>
          <w:rFonts w:ascii="Trebuchet MS" w:hAnsi="Trebuchet MS" w:cs="Tahoma"/>
          <w:iCs/>
        </w:rPr>
      </w:pPr>
      <w:r w:rsidRPr="007C2343">
        <w:rPr>
          <w:rFonts w:ascii="Trebuchet MS" w:hAnsi="Trebuchet MS" w:cs="Tahoma"/>
          <w:iCs/>
        </w:rPr>
        <w:t>În susținerea cererii se invocă prevederile Legii nr. 239/2007</w:t>
      </w:r>
      <w:r w:rsidRPr="007C2343">
        <w:t xml:space="preserve"> </w:t>
      </w:r>
      <w:r w:rsidRPr="007C2343">
        <w:rPr>
          <w:rFonts w:ascii="Trebuchet MS" w:hAnsi="Trebuchet MS" w:cs="Tahoma"/>
          <w:iCs/>
        </w:rPr>
        <w:t xml:space="preserve">privind reglementarea regimului juridic al unor bunuri imobile aflate în </w:t>
      </w:r>
      <w:proofErr w:type="spellStart"/>
      <w:r w:rsidRPr="007C2343">
        <w:rPr>
          <w:rFonts w:ascii="Trebuchet MS" w:hAnsi="Trebuchet MS" w:cs="Tahoma"/>
          <w:iCs/>
        </w:rPr>
        <w:t>folosinţa</w:t>
      </w:r>
      <w:proofErr w:type="spellEnd"/>
      <w:r w:rsidRPr="007C2343">
        <w:rPr>
          <w:rFonts w:ascii="Trebuchet MS" w:hAnsi="Trebuchet MS" w:cs="Tahoma"/>
          <w:iCs/>
        </w:rPr>
        <w:t xml:space="preserve"> </w:t>
      </w:r>
      <w:proofErr w:type="spellStart"/>
      <w:r w:rsidRPr="007C2343">
        <w:rPr>
          <w:rFonts w:ascii="Trebuchet MS" w:hAnsi="Trebuchet MS" w:cs="Tahoma"/>
          <w:iCs/>
        </w:rPr>
        <w:t>unităţilor</w:t>
      </w:r>
      <w:proofErr w:type="spellEnd"/>
      <w:r w:rsidRPr="007C2343">
        <w:rPr>
          <w:rFonts w:ascii="Trebuchet MS" w:hAnsi="Trebuchet MS" w:cs="Tahoma"/>
          <w:iCs/>
        </w:rPr>
        <w:t xml:space="preserve"> de cult, care, astfel cum a fost modificată prin Legea nr. 194/2020, dispune la art. 1 că:</w:t>
      </w:r>
    </w:p>
    <w:p w:rsidR="007C2343" w:rsidRPr="007C2343" w:rsidRDefault="007C2343" w:rsidP="009D3FBB">
      <w:pPr>
        <w:ind w:firstLine="720"/>
        <w:jc w:val="both"/>
        <w:rPr>
          <w:rFonts w:ascii="Trebuchet MS" w:hAnsi="Trebuchet MS" w:cs="Tahoma"/>
          <w:iCs/>
        </w:rPr>
      </w:pPr>
    </w:p>
    <w:p w:rsidR="007C2343" w:rsidRPr="009344B7" w:rsidRDefault="009344B7" w:rsidP="007C2343">
      <w:pPr>
        <w:autoSpaceDE w:val="0"/>
        <w:autoSpaceDN w:val="0"/>
        <w:adjustRightInd w:val="0"/>
        <w:jc w:val="both"/>
        <w:rPr>
          <w:rFonts w:ascii="Trebuchet MS" w:hAnsi="Trebuchet MS"/>
          <w:i/>
          <w:lang w:eastAsia="ro-RO"/>
        </w:rPr>
      </w:pPr>
      <w:r>
        <w:rPr>
          <w:rFonts w:ascii="Trebuchet MS" w:hAnsi="Trebuchet MS"/>
          <w:i/>
          <w:iCs/>
          <w:lang w:eastAsia="ro-RO"/>
        </w:rPr>
        <w:t xml:space="preserve">   </w:t>
      </w:r>
      <w:r w:rsidR="007C2343" w:rsidRPr="009344B7">
        <w:rPr>
          <w:rFonts w:ascii="Trebuchet MS" w:hAnsi="Trebuchet MS"/>
          <w:i/>
          <w:iCs/>
          <w:lang w:eastAsia="ro-RO"/>
        </w:rPr>
        <w:t xml:space="preserve">„(1) Imobilele aflate în proprietatea statului ori a </w:t>
      </w:r>
      <w:proofErr w:type="spellStart"/>
      <w:r w:rsidR="007C2343" w:rsidRPr="009344B7">
        <w:rPr>
          <w:rFonts w:ascii="Trebuchet MS" w:hAnsi="Trebuchet MS"/>
          <w:i/>
          <w:iCs/>
          <w:lang w:eastAsia="ro-RO"/>
        </w:rPr>
        <w:t>unităţilor</w:t>
      </w:r>
      <w:proofErr w:type="spellEnd"/>
      <w:r w:rsidR="007C2343" w:rsidRPr="009344B7">
        <w:rPr>
          <w:rFonts w:ascii="Trebuchet MS" w:hAnsi="Trebuchet MS"/>
          <w:i/>
          <w:iCs/>
          <w:lang w:eastAsia="ro-RO"/>
        </w:rPr>
        <w:t xml:space="preserve"> administrativ-teritoriale, atribuite în </w:t>
      </w:r>
      <w:proofErr w:type="spellStart"/>
      <w:r w:rsidR="007C2343" w:rsidRPr="009344B7">
        <w:rPr>
          <w:rFonts w:ascii="Trebuchet MS" w:hAnsi="Trebuchet MS"/>
          <w:i/>
          <w:iCs/>
          <w:lang w:eastAsia="ro-RO"/>
        </w:rPr>
        <w:t>folosinţă</w:t>
      </w:r>
      <w:proofErr w:type="spellEnd"/>
      <w:r w:rsidR="007C2343" w:rsidRPr="009344B7">
        <w:rPr>
          <w:rFonts w:ascii="Trebuchet MS" w:hAnsi="Trebuchet MS"/>
          <w:i/>
          <w:iCs/>
          <w:lang w:eastAsia="ro-RO"/>
        </w:rPr>
        <w:t xml:space="preserve"> gratuită cultelor religioase după 1 ianuarie 1990, pot fi transmise fără plată în proprietatea </w:t>
      </w:r>
      <w:proofErr w:type="spellStart"/>
      <w:r w:rsidR="007C2343" w:rsidRPr="009344B7">
        <w:rPr>
          <w:rFonts w:ascii="Trebuchet MS" w:hAnsi="Trebuchet MS"/>
          <w:i/>
          <w:iCs/>
          <w:lang w:eastAsia="ro-RO"/>
        </w:rPr>
        <w:t>unităţilor</w:t>
      </w:r>
      <w:proofErr w:type="spellEnd"/>
      <w:r w:rsidR="007C2343" w:rsidRPr="009344B7">
        <w:rPr>
          <w:rFonts w:ascii="Trebuchet MS" w:hAnsi="Trebuchet MS"/>
          <w:i/>
          <w:iCs/>
          <w:lang w:eastAsia="ro-RO"/>
        </w:rPr>
        <w:t xml:space="preserve"> de cult </w:t>
      </w:r>
      <w:proofErr w:type="spellStart"/>
      <w:r w:rsidR="007C2343" w:rsidRPr="009344B7">
        <w:rPr>
          <w:rFonts w:ascii="Trebuchet MS" w:hAnsi="Trebuchet MS"/>
          <w:i/>
          <w:iCs/>
          <w:lang w:eastAsia="ro-RO"/>
        </w:rPr>
        <w:t>deţinătoare</w:t>
      </w:r>
      <w:proofErr w:type="spellEnd"/>
      <w:r w:rsidR="007C2343" w:rsidRPr="009344B7">
        <w:rPr>
          <w:rFonts w:ascii="Trebuchet MS" w:hAnsi="Trebuchet MS"/>
          <w:i/>
          <w:iCs/>
          <w:lang w:eastAsia="ro-RO"/>
        </w:rPr>
        <w:t xml:space="preserve">, în </w:t>
      </w:r>
      <w:proofErr w:type="spellStart"/>
      <w:r w:rsidR="007C2343" w:rsidRPr="009344B7">
        <w:rPr>
          <w:rFonts w:ascii="Trebuchet MS" w:hAnsi="Trebuchet MS"/>
          <w:i/>
          <w:iCs/>
          <w:lang w:eastAsia="ro-RO"/>
        </w:rPr>
        <w:t>condiţiile</w:t>
      </w:r>
      <w:proofErr w:type="spellEnd"/>
      <w:r w:rsidR="007C2343" w:rsidRPr="009344B7">
        <w:rPr>
          <w:rFonts w:ascii="Trebuchet MS" w:hAnsi="Trebuchet MS"/>
          <w:i/>
          <w:iCs/>
          <w:lang w:eastAsia="ro-RO"/>
        </w:rPr>
        <w:t xml:space="preserve"> prezentei legi.</w:t>
      </w:r>
    </w:p>
    <w:p w:rsidR="007C2343" w:rsidRPr="009344B7" w:rsidRDefault="007C2343" w:rsidP="007C2343">
      <w:pPr>
        <w:autoSpaceDE w:val="0"/>
        <w:autoSpaceDN w:val="0"/>
        <w:adjustRightInd w:val="0"/>
        <w:jc w:val="both"/>
        <w:rPr>
          <w:rFonts w:ascii="Trebuchet MS" w:hAnsi="Trebuchet MS"/>
          <w:i/>
          <w:lang w:eastAsia="ro-RO"/>
        </w:rPr>
      </w:pPr>
      <w:r w:rsidRPr="009344B7">
        <w:rPr>
          <w:rFonts w:ascii="Trebuchet MS" w:hAnsi="Trebuchet MS"/>
          <w:i/>
          <w:lang w:eastAsia="ro-RO"/>
        </w:rPr>
        <w:t xml:space="preserve">    (2) Prin unitate de cult </w:t>
      </w:r>
      <w:proofErr w:type="spellStart"/>
      <w:r w:rsidRPr="009344B7">
        <w:rPr>
          <w:rFonts w:ascii="Trebuchet MS" w:hAnsi="Trebuchet MS"/>
          <w:i/>
          <w:lang w:eastAsia="ro-RO"/>
        </w:rPr>
        <w:t>deţinătoare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 se </w:t>
      </w:r>
      <w:proofErr w:type="spellStart"/>
      <w:r w:rsidRPr="009344B7">
        <w:rPr>
          <w:rFonts w:ascii="Trebuchet MS" w:hAnsi="Trebuchet MS"/>
          <w:i/>
          <w:lang w:eastAsia="ro-RO"/>
        </w:rPr>
        <w:t>înţelege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 centrul de cult sau unitatea locală de cult recunoscut, care </w:t>
      </w:r>
      <w:proofErr w:type="spellStart"/>
      <w:r w:rsidRPr="009344B7">
        <w:rPr>
          <w:rFonts w:ascii="Trebuchet MS" w:hAnsi="Trebuchet MS"/>
          <w:i/>
          <w:lang w:eastAsia="ro-RO"/>
        </w:rPr>
        <w:t>deţine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 în </w:t>
      </w:r>
      <w:proofErr w:type="spellStart"/>
      <w:r w:rsidRPr="009344B7">
        <w:rPr>
          <w:rFonts w:ascii="Trebuchet MS" w:hAnsi="Trebuchet MS"/>
          <w:i/>
          <w:lang w:eastAsia="ro-RO"/>
        </w:rPr>
        <w:t>folosinţă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 gratuită unul sau mai multe imobile atribuite cu acest titlu după 1 ianuarie 1990, în vederea </w:t>
      </w:r>
      <w:proofErr w:type="spellStart"/>
      <w:r w:rsidRPr="009344B7">
        <w:rPr>
          <w:rFonts w:ascii="Trebuchet MS" w:hAnsi="Trebuchet MS"/>
          <w:i/>
          <w:lang w:eastAsia="ro-RO"/>
        </w:rPr>
        <w:t>desfăşurării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 unei </w:t>
      </w:r>
      <w:proofErr w:type="spellStart"/>
      <w:r w:rsidRPr="009344B7">
        <w:rPr>
          <w:rFonts w:ascii="Trebuchet MS" w:hAnsi="Trebuchet MS"/>
          <w:i/>
          <w:lang w:eastAsia="ro-RO"/>
        </w:rPr>
        <w:t>activităţi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 specifice cu caracter de continuitate.</w:t>
      </w:r>
    </w:p>
    <w:p w:rsidR="007C2343" w:rsidRPr="007C2343" w:rsidRDefault="007C2343" w:rsidP="007C2343">
      <w:pPr>
        <w:autoSpaceDE w:val="0"/>
        <w:autoSpaceDN w:val="0"/>
        <w:adjustRightInd w:val="0"/>
        <w:jc w:val="both"/>
        <w:rPr>
          <w:rFonts w:ascii="Trebuchet MS" w:hAnsi="Trebuchet MS"/>
          <w:lang w:eastAsia="ro-RO"/>
        </w:rPr>
      </w:pPr>
      <w:r w:rsidRPr="009344B7">
        <w:rPr>
          <w:rFonts w:ascii="Trebuchet MS" w:hAnsi="Trebuchet MS"/>
          <w:i/>
          <w:lang w:eastAsia="ro-RO"/>
        </w:rPr>
        <w:t xml:space="preserve">    (3) Prin imobile, în </w:t>
      </w:r>
      <w:proofErr w:type="spellStart"/>
      <w:r w:rsidRPr="009344B7">
        <w:rPr>
          <w:rFonts w:ascii="Trebuchet MS" w:hAnsi="Trebuchet MS"/>
          <w:i/>
          <w:lang w:eastAsia="ro-RO"/>
        </w:rPr>
        <w:t>înţelesul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 prezentei legi, se </w:t>
      </w:r>
      <w:proofErr w:type="spellStart"/>
      <w:r w:rsidRPr="009344B7">
        <w:rPr>
          <w:rFonts w:ascii="Trebuchet MS" w:hAnsi="Trebuchet MS"/>
          <w:i/>
          <w:lang w:eastAsia="ro-RO"/>
        </w:rPr>
        <w:t>înţelege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 atât terenurile atribuite în </w:t>
      </w:r>
      <w:proofErr w:type="spellStart"/>
      <w:r w:rsidRPr="009344B7">
        <w:rPr>
          <w:rFonts w:ascii="Trebuchet MS" w:hAnsi="Trebuchet MS"/>
          <w:i/>
          <w:lang w:eastAsia="ro-RO"/>
        </w:rPr>
        <w:t>folosinţă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, după 1 ianuarie 1990, în vederea edificării de </w:t>
      </w:r>
      <w:proofErr w:type="spellStart"/>
      <w:r w:rsidRPr="009344B7">
        <w:rPr>
          <w:rFonts w:ascii="Trebuchet MS" w:hAnsi="Trebuchet MS"/>
          <w:i/>
          <w:lang w:eastAsia="ro-RO"/>
        </w:rPr>
        <w:t>locaşuri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 de cult sau de clădiri cu </w:t>
      </w:r>
      <w:proofErr w:type="spellStart"/>
      <w:r w:rsidRPr="009344B7">
        <w:rPr>
          <w:rFonts w:ascii="Trebuchet MS" w:hAnsi="Trebuchet MS"/>
          <w:i/>
          <w:lang w:eastAsia="ro-RO"/>
        </w:rPr>
        <w:t>destinaţie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 administrativă, </w:t>
      </w:r>
      <w:proofErr w:type="spellStart"/>
      <w:r w:rsidRPr="009344B7">
        <w:rPr>
          <w:rFonts w:ascii="Trebuchet MS" w:hAnsi="Trebuchet MS"/>
          <w:i/>
          <w:lang w:eastAsia="ro-RO"/>
        </w:rPr>
        <w:t>educaţională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, de </w:t>
      </w:r>
      <w:proofErr w:type="spellStart"/>
      <w:r w:rsidRPr="009344B7">
        <w:rPr>
          <w:rFonts w:ascii="Trebuchet MS" w:hAnsi="Trebuchet MS"/>
          <w:i/>
          <w:lang w:eastAsia="ro-RO"/>
        </w:rPr>
        <w:t>asistenţă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 socială </w:t>
      </w:r>
      <w:proofErr w:type="spellStart"/>
      <w:r w:rsidRPr="009344B7">
        <w:rPr>
          <w:rFonts w:ascii="Trebuchet MS" w:hAnsi="Trebuchet MS"/>
          <w:i/>
          <w:lang w:eastAsia="ro-RO"/>
        </w:rPr>
        <w:t>şi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 a anexelor acestora, cât </w:t>
      </w:r>
      <w:proofErr w:type="spellStart"/>
      <w:r w:rsidRPr="009344B7">
        <w:rPr>
          <w:rFonts w:ascii="Trebuchet MS" w:hAnsi="Trebuchet MS"/>
          <w:i/>
          <w:lang w:eastAsia="ro-RO"/>
        </w:rPr>
        <w:t>şi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 clădirile împreună cu terenul aferent primite, după 1 ianuarie 1990, pentru realizarea de către culte a unor </w:t>
      </w:r>
      <w:proofErr w:type="spellStart"/>
      <w:r w:rsidRPr="009344B7">
        <w:rPr>
          <w:rFonts w:ascii="Trebuchet MS" w:hAnsi="Trebuchet MS"/>
          <w:i/>
          <w:lang w:eastAsia="ro-RO"/>
        </w:rPr>
        <w:t>activităţi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 spirituale, administrative, </w:t>
      </w:r>
      <w:proofErr w:type="spellStart"/>
      <w:r w:rsidRPr="009344B7">
        <w:rPr>
          <w:rFonts w:ascii="Trebuchet MS" w:hAnsi="Trebuchet MS"/>
          <w:i/>
          <w:lang w:eastAsia="ro-RO"/>
        </w:rPr>
        <w:t>educaţionale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, de </w:t>
      </w:r>
      <w:proofErr w:type="spellStart"/>
      <w:r w:rsidRPr="009344B7">
        <w:rPr>
          <w:rFonts w:ascii="Trebuchet MS" w:hAnsi="Trebuchet MS"/>
          <w:i/>
          <w:lang w:eastAsia="ro-RO"/>
        </w:rPr>
        <w:t>asistenţă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 socială.</w:t>
      </w:r>
      <w:r w:rsidRPr="007C2343">
        <w:rPr>
          <w:rFonts w:ascii="Trebuchet MS" w:hAnsi="Trebuchet MS"/>
          <w:lang w:eastAsia="ro-RO"/>
        </w:rPr>
        <w:t>”</w:t>
      </w:r>
    </w:p>
    <w:p w:rsidR="007C2343" w:rsidRPr="007C2343" w:rsidRDefault="007C2343" w:rsidP="007C2343">
      <w:pPr>
        <w:autoSpaceDE w:val="0"/>
        <w:autoSpaceDN w:val="0"/>
        <w:adjustRightInd w:val="0"/>
        <w:jc w:val="both"/>
        <w:rPr>
          <w:rFonts w:ascii="Trebuchet MS" w:hAnsi="Trebuchet MS"/>
          <w:lang w:eastAsia="ro-RO"/>
        </w:rPr>
      </w:pPr>
    </w:p>
    <w:p w:rsidR="007C2343" w:rsidRDefault="007C2343" w:rsidP="00041E33">
      <w:pPr>
        <w:autoSpaceDE w:val="0"/>
        <w:autoSpaceDN w:val="0"/>
        <w:adjustRightInd w:val="0"/>
        <w:ind w:firstLine="720"/>
        <w:jc w:val="both"/>
        <w:rPr>
          <w:rFonts w:ascii="Trebuchet MS" w:hAnsi="Trebuchet MS"/>
          <w:lang w:eastAsia="ro-RO"/>
        </w:rPr>
      </w:pPr>
      <w:r>
        <w:rPr>
          <w:rFonts w:ascii="Trebuchet MS" w:hAnsi="Trebuchet MS"/>
          <w:lang w:eastAsia="ro-RO"/>
        </w:rPr>
        <w:t>Cimitirul și capela mortuară, cu datele cadastrale arătate mai sus,</w:t>
      </w:r>
      <w:r w:rsidR="00041E33">
        <w:rPr>
          <w:rFonts w:ascii="Trebuchet MS" w:hAnsi="Trebuchet MS"/>
          <w:lang w:eastAsia="ro-RO"/>
        </w:rPr>
        <w:t xml:space="preserve"> fac parte din domeniul public al Comunei Macea și </w:t>
      </w:r>
      <w:r>
        <w:rPr>
          <w:rFonts w:ascii="Trebuchet MS" w:hAnsi="Trebuchet MS"/>
          <w:lang w:eastAsia="ro-RO"/>
        </w:rPr>
        <w:t xml:space="preserve">a fost atribuit în folosință gratuită pe o perioadă de 49 ani Parohiei Ortodoxe Române Macea II prin </w:t>
      </w:r>
      <w:r w:rsidR="00041E33">
        <w:rPr>
          <w:rFonts w:ascii="Trebuchet MS" w:hAnsi="Trebuchet MS"/>
          <w:lang w:eastAsia="ro-RO"/>
        </w:rPr>
        <w:t>H</w:t>
      </w:r>
      <w:r>
        <w:rPr>
          <w:rFonts w:ascii="Trebuchet MS" w:hAnsi="Trebuchet MS"/>
          <w:lang w:eastAsia="ro-RO"/>
        </w:rPr>
        <w:t>otărârea Consiliului local Macea nr. 23 din 31 03 2016.</w:t>
      </w:r>
    </w:p>
    <w:p w:rsidR="00041E33" w:rsidRDefault="00041E33" w:rsidP="00041E33">
      <w:pPr>
        <w:autoSpaceDE w:val="0"/>
        <w:autoSpaceDN w:val="0"/>
        <w:adjustRightInd w:val="0"/>
        <w:ind w:firstLine="720"/>
        <w:jc w:val="both"/>
        <w:rPr>
          <w:rFonts w:ascii="Trebuchet MS" w:hAnsi="Trebuchet MS"/>
          <w:lang w:eastAsia="ro-RO"/>
        </w:rPr>
      </w:pPr>
    </w:p>
    <w:p w:rsidR="008E32D2" w:rsidRDefault="005F209F" w:rsidP="009D3FBB">
      <w:pPr>
        <w:ind w:firstLine="720"/>
        <w:jc w:val="both"/>
        <w:rPr>
          <w:rFonts w:ascii="Trebuchet MS" w:hAnsi="Trebuchet MS" w:cs="Tahoma"/>
          <w:iCs/>
        </w:rPr>
      </w:pPr>
      <w:r>
        <w:rPr>
          <w:rFonts w:ascii="Trebuchet MS" w:hAnsi="Trebuchet MS" w:cs="Tahoma"/>
          <w:iCs/>
        </w:rPr>
        <w:t xml:space="preserve">Întrucât autoritățile locale și-au manifestat reticența în ceea ce privește atribuirea în proprietate către Parohia Ortodoxă Macea II a cimitirului în suprafață de </w:t>
      </w:r>
      <w:r w:rsidRPr="007C2343">
        <w:rPr>
          <w:rFonts w:ascii="Trebuchet MS" w:hAnsi="Trebuchet MS" w:cs="Tahoma"/>
          <w:iCs/>
        </w:rPr>
        <w:t>19 230</w:t>
      </w:r>
      <w:r>
        <w:rPr>
          <w:rFonts w:ascii="Trebuchet MS" w:hAnsi="Trebuchet MS" w:cs="Tahoma"/>
          <w:iCs/>
        </w:rPr>
        <w:t xml:space="preserve"> mp și a capelei mortuare,</w:t>
      </w:r>
      <w:r w:rsidR="00336507">
        <w:rPr>
          <w:rFonts w:ascii="Trebuchet MS" w:hAnsi="Trebuchet MS" w:cs="Tahoma"/>
          <w:iCs/>
        </w:rPr>
        <w:t xml:space="preserve"> chiar și după ce preotul paroh a susținut cererea în fața Consiliului local Macea în ședința din data de 27 05 2021,</w:t>
      </w:r>
      <w:r>
        <w:rPr>
          <w:rFonts w:ascii="Trebuchet MS" w:hAnsi="Trebuchet MS" w:cs="Tahoma"/>
          <w:iCs/>
        </w:rPr>
        <w:t xml:space="preserve"> Parohia a revenit cu o nouă cerere </w:t>
      </w:r>
      <w:r w:rsidR="006F34E0">
        <w:rPr>
          <w:rFonts w:ascii="Trebuchet MS" w:hAnsi="Trebuchet MS" w:cs="Tahoma"/>
          <w:iCs/>
        </w:rPr>
        <w:t xml:space="preserve">nr. 6990/12 07 2021 </w:t>
      </w:r>
      <w:r>
        <w:rPr>
          <w:rFonts w:ascii="Trebuchet MS" w:hAnsi="Trebuchet MS" w:cs="Tahoma"/>
          <w:iCs/>
        </w:rPr>
        <w:t xml:space="preserve">prin care își arată intenția de a cumpăra o suprafață de 300 mp </w:t>
      </w:r>
      <w:r w:rsidR="00336507">
        <w:rPr>
          <w:rFonts w:ascii="Trebuchet MS" w:hAnsi="Trebuchet MS" w:cs="Tahoma"/>
          <w:iCs/>
        </w:rPr>
        <w:t xml:space="preserve">teren </w:t>
      </w:r>
      <w:r>
        <w:rPr>
          <w:rFonts w:ascii="Trebuchet MS" w:hAnsi="Trebuchet MS" w:cs="Tahoma"/>
          <w:iCs/>
        </w:rPr>
        <w:t>în cimitir</w:t>
      </w:r>
      <w:r w:rsidR="00336507">
        <w:rPr>
          <w:rFonts w:ascii="Trebuchet MS" w:hAnsi="Trebuchet MS" w:cs="Tahoma"/>
          <w:iCs/>
        </w:rPr>
        <w:t>ul din Satul Nou</w:t>
      </w:r>
      <w:r>
        <w:rPr>
          <w:rFonts w:ascii="Trebuchet MS" w:hAnsi="Trebuchet MS" w:cs="Tahoma"/>
          <w:iCs/>
        </w:rPr>
        <w:t xml:space="preserve"> pentru a construi </w:t>
      </w:r>
      <w:r w:rsidR="00336507">
        <w:rPr>
          <w:rFonts w:ascii="Trebuchet MS" w:hAnsi="Trebuchet MS" w:cs="Tahoma"/>
          <w:iCs/>
        </w:rPr>
        <w:t>un locaș de cult ortodox</w:t>
      </w:r>
      <w:bookmarkStart w:id="0" w:name="_GoBack"/>
      <w:bookmarkEnd w:id="0"/>
      <w:r>
        <w:rPr>
          <w:rFonts w:ascii="Trebuchet MS" w:hAnsi="Trebuchet MS" w:cs="Tahoma"/>
          <w:iCs/>
        </w:rPr>
        <w:t>.</w:t>
      </w:r>
    </w:p>
    <w:p w:rsidR="008117B9" w:rsidRDefault="008117B9" w:rsidP="009D3FBB">
      <w:pPr>
        <w:ind w:firstLine="720"/>
        <w:jc w:val="both"/>
        <w:rPr>
          <w:rFonts w:ascii="Trebuchet MS" w:hAnsi="Trebuchet MS" w:cs="Tahoma"/>
          <w:iCs/>
        </w:rPr>
      </w:pPr>
    </w:p>
    <w:p w:rsidR="008117B9" w:rsidRDefault="008117B9" w:rsidP="008117B9">
      <w:pPr>
        <w:jc w:val="both"/>
        <w:rPr>
          <w:rFonts w:ascii="Trebuchet MS" w:hAnsi="Trebuchet MS" w:cs="Tahoma"/>
          <w:iCs/>
        </w:rPr>
      </w:pPr>
      <w:r>
        <w:rPr>
          <w:rFonts w:ascii="Trebuchet MS" w:hAnsi="Trebuchet MS" w:cs="Tahoma"/>
          <w:iCs/>
        </w:rPr>
        <w:tab/>
        <w:t xml:space="preserve">Pe de altă parte, Parohia </w:t>
      </w:r>
      <w:r>
        <w:rPr>
          <w:rFonts w:ascii="Trebuchet MS" w:hAnsi="Trebuchet MS" w:cs="Tahoma"/>
          <w:iCs/>
        </w:rPr>
        <w:t>Ortodoxă Macea II</w:t>
      </w:r>
      <w:r>
        <w:rPr>
          <w:rFonts w:ascii="Trebuchet MS" w:hAnsi="Trebuchet MS" w:cs="Tahoma"/>
          <w:iCs/>
        </w:rPr>
        <w:t xml:space="preserve"> dorește să construiască în cimitirul din Satul Nou Macea o biserică a cărei suprafață la sol va depăși 100 mp. Pentru a satisface exigențele regulamentului local de urbanism, potrivit căruia procentul de ocupare a terenului este de maxim </w:t>
      </w:r>
      <w:r>
        <w:rPr>
          <w:rFonts w:ascii="Trebuchet MS" w:hAnsi="Trebuchet MS" w:cs="Tahoma"/>
          <w:iCs/>
        </w:rPr>
        <w:lastRenderedPageBreak/>
        <w:t>35%, suprafața terenului pe care va fi edifica biserica v</w:t>
      </w:r>
      <w:r w:rsidR="00A149C3">
        <w:rPr>
          <w:rFonts w:ascii="Trebuchet MS" w:hAnsi="Trebuchet MS" w:cs="Tahoma"/>
          <w:iCs/>
        </w:rPr>
        <w:t>a trebui să fie de circa 400 mp, astfel încât să poată fi eliberată autorizația de executare a construcției.</w:t>
      </w:r>
    </w:p>
    <w:p w:rsidR="00A149C3" w:rsidRDefault="00A149C3" w:rsidP="008117B9">
      <w:pPr>
        <w:jc w:val="both"/>
        <w:rPr>
          <w:rFonts w:ascii="Trebuchet MS" w:hAnsi="Trebuchet MS" w:cs="Tahoma"/>
          <w:iCs/>
        </w:rPr>
      </w:pPr>
    </w:p>
    <w:p w:rsidR="00A149C3" w:rsidRDefault="00A149C3" w:rsidP="008117B9">
      <w:pPr>
        <w:jc w:val="both"/>
        <w:rPr>
          <w:rFonts w:ascii="Trebuchet MS" w:hAnsi="Trebuchet MS" w:cs="Tahoma"/>
          <w:iCs/>
        </w:rPr>
      </w:pPr>
      <w:r>
        <w:rPr>
          <w:rFonts w:ascii="Trebuchet MS" w:hAnsi="Trebuchet MS" w:cs="Tahoma"/>
          <w:iCs/>
        </w:rPr>
        <w:tab/>
        <w:t>Prin proiectul de hotărâre se propune dezlipirea terenului evidențiat în</w:t>
      </w:r>
      <w:r w:rsidRPr="007C2343">
        <w:rPr>
          <w:rFonts w:ascii="Trebuchet MS" w:hAnsi="Trebuchet MS" w:cs="Tahoma"/>
          <w:iCs/>
        </w:rPr>
        <w:t xml:space="preserve"> CF 304178 Macea, compus din capelă mortuară și teren în suprafață de 19 230 mp</w:t>
      </w:r>
      <w:r>
        <w:rPr>
          <w:rFonts w:ascii="Trebuchet MS" w:hAnsi="Trebuchet MS" w:cs="Tahoma"/>
          <w:iCs/>
        </w:rPr>
        <w:t xml:space="preserve">, în două loturi: lotul 1 în suprafața de 400 mp teren și lotul 2 compus din teren în suprafață de 18830 mp cu capelă mortuară. Ulterior dezlipirii și îndeplinirii procedurilor de înscriere a acesteia în cartea </w:t>
      </w:r>
      <w:r w:rsidR="00336507">
        <w:rPr>
          <w:rFonts w:ascii="Trebuchet MS" w:hAnsi="Trebuchet MS" w:cs="Tahoma"/>
          <w:iCs/>
        </w:rPr>
        <w:t>funciară</w:t>
      </w:r>
      <w:r>
        <w:rPr>
          <w:rFonts w:ascii="Trebuchet MS" w:hAnsi="Trebuchet MS" w:cs="Tahoma"/>
          <w:iCs/>
        </w:rPr>
        <w:t>, lotul 1 va fi trecut din domeniul public în domeniul privat al comunei și va fi vândut, prin licitație publică,  Parohiei Ortodoxe Macea II.</w:t>
      </w:r>
    </w:p>
    <w:p w:rsidR="008117B9" w:rsidRDefault="008117B9" w:rsidP="008117B9">
      <w:pPr>
        <w:jc w:val="both"/>
        <w:rPr>
          <w:rFonts w:ascii="Trebuchet MS" w:hAnsi="Trebuchet MS" w:cs="Tahoma"/>
          <w:iCs/>
        </w:rPr>
      </w:pPr>
    </w:p>
    <w:p w:rsidR="008117B9" w:rsidRDefault="008117B9" w:rsidP="008117B9">
      <w:pPr>
        <w:jc w:val="both"/>
        <w:rPr>
          <w:rFonts w:ascii="Trebuchet MS" w:hAnsi="Trebuchet MS" w:cs="Tahoma"/>
          <w:iCs/>
        </w:rPr>
      </w:pPr>
      <w:r>
        <w:rPr>
          <w:rFonts w:ascii="Trebuchet MS" w:hAnsi="Trebuchet MS" w:cs="Tahoma"/>
          <w:iCs/>
        </w:rPr>
        <w:tab/>
      </w:r>
    </w:p>
    <w:p w:rsidR="005F209F" w:rsidRDefault="005F209F" w:rsidP="009D3FBB">
      <w:pPr>
        <w:ind w:firstLine="720"/>
        <w:jc w:val="both"/>
        <w:rPr>
          <w:rFonts w:ascii="Trebuchet MS" w:hAnsi="Trebuchet MS" w:cs="Tahoma"/>
          <w:iCs/>
        </w:rPr>
      </w:pPr>
    </w:p>
    <w:p w:rsidR="008E32D2" w:rsidRDefault="008E32D2" w:rsidP="009D3FBB">
      <w:pPr>
        <w:ind w:firstLine="720"/>
        <w:jc w:val="both"/>
        <w:rPr>
          <w:rFonts w:ascii="Trebuchet MS" w:hAnsi="Trebuchet MS" w:cs="Tahoma"/>
          <w:iCs/>
        </w:rPr>
      </w:pPr>
      <w:r>
        <w:rPr>
          <w:rFonts w:ascii="Trebuchet MS" w:hAnsi="Trebuchet MS" w:cs="Tahoma"/>
          <w:iCs/>
        </w:rPr>
        <w:t xml:space="preserve">În concluzie, </w:t>
      </w:r>
      <w:r w:rsidR="003275B3">
        <w:rPr>
          <w:rFonts w:ascii="Trebuchet MS" w:hAnsi="Trebuchet MS" w:cs="Tahoma"/>
          <w:iCs/>
        </w:rPr>
        <w:t xml:space="preserve">propunem Consiliului local Macea să adopte proiectul de hotărâre nr. 98/20 09 2021 </w:t>
      </w:r>
      <w:r w:rsidR="003275B3" w:rsidRPr="003275B3">
        <w:rPr>
          <w:rFonts w:ascii="Trebuchet MS" w:hAnsi="Trebuchet MS" w:cs="Tahoma"/>
          <w:i/>
          <w:iCs/>
        </w:rPr>
        <w:t>privind aprobarea dezlipirii imobilului evidențiat în CF 304178 UAT Macea, constând în teren cu destinația de cimitir și capelă mortuară</w:t>
      </w:r>
      <w:r w:rsidR="009344B7">
        <w:rPr>
          <w:rFonts w:ascii="Trebuchet MS" w:hAnsi="Trebuchet MS" w:cs="Tahoma"/>
          <w:iCs/>
        </w:rPr>
        <w:t>.</w:t>
      </w:r>
    </w:p>
    <w:p w:rsidR="009344B7" w:rsidRDefault="009344B7" w:rsidP="009D3FBB">
      <w:pPr>
        <w:ind w:firstLine="720"/>
        <w:jc w:val="both"/>
        <w:rPr>
          <w:rFonts w:ascii="Trebuchet MS" w:hAnsi="Trebuchet MS" w:cs="Tahoma"/>
          <w:iCs/>
        </w:rPr>
      </w:pPr>
    </w:p>
    <w:p w:rsidR="009344B7" w:rsidRDefault="009344B7" w:rsidP="009D3FBB">
      <w:pPr>
        <w:ind w:firstLine="720"/>
        <w:jc w:val="both"/>
        <w:rPr>
          <w:rFonts w:ascii="Trebuchet MS" w:hAnsi="Trebuchet MS" w:cs="Tahoma"/>
          <w:iCs/>
        </w:rPr>
      </w:pPr>
    </w:p>
    <w:p w:rsidR="009344B7" w:rsidRDefault="009344B7" w:rsidP="009D3FBB">
      <w:pPr>
        <w:ind w:firstLine="720"/>
        <w:jc w:val="both"/>
        <w:rPr>
          <w:rFonts w:ascii="Trebuchet MS" w:hAnsi="Trebuchet MS" w:cs="Tahoma"/>
          <w:iCs/>
        </w:rPr>
      </w:pPr>
    </w:p>
    <w:p w:rsidR="009344B7" w:rsidRDefault="009344B7" w:rsidP="009D3FBB">
      <w:pPr>
        <w:ind w:firstLine="720"/>
        <w:jc w:val="both"/>
        <w:rPr>
          <w:rFonts w:ascii="Trebuchet MS" w:hAnsi="Trebuchet MS" w:cs="Tahoma"/>
          <w:iCs/>
        </w:rPr>
      </w:pPr>
    </w:p>
    <w:p w:rsidR="006E7F7F" w:rsidRDefault="006E7F7F" w:rsidP="009D3FBB">
      <w:pPr>
        <w:ind w:firstLine="720"/>
        <w:jc w:val="both"/>
        <w:rPr>
          <w:rFonts w:ascii="Trebuchet MS" w:hAnsi="Trebuchet MS" w:cs="Tahoma"/>
          <w:iCs/>
        </w:rPr>
      </w:pPr>
    </w:p>
    <w:p w:rsidR="00A149C3" w:rsidRDefault="00A149C3" w:rsidP="009D3FBB">
      <w:pPr>
        <w:ind w:firstLine="720"/>
        <w:jc w:val="both"/>
        <w:rPr>
          <w:rFonts w:ascii="Trebuchet MS" w:hAnsi="Trebuchet MS" w:cs="Tahoma"/>
          <w:iCs/>
        </w:rPr>
      </w:pPr>
    </w:p>
    <w:p w:rsidR="00A149C3" w:rsidRDefault="00A149C3" w:rsidP="009D3FBB">
      <w:pPr>
        <w:ind w:firstLine="720"/>
        <w:jc w:val="both"/>
        <w:rPr>
          <w:rFonts w:ascii="Trebuchet MS" w:hAnsi="Trebuchet MS" w:cs="Tahoma"/>
          <w:iCs/>
        </w:rPr>
      </w:pPr>
    </w:p>
    <w:p w:rsidR="00A149C3" w:rsidRDefault="00A149C3" w:rsidP="00A149C3">
      <w:pPr>
        <w:ind w:firstLine="720"/>
        <w:jc w:val="both"/>
        <w:rPr>
          <w:rFonts w:ascii="Trebuchet MS" w:hAnsi="Trebuchet MS" w:cs="Tahoma"/>
          <w:iCs/>
        </w:rPr>
      </w:pPr>
      <w:r>
        <w:rPr>
          <w:rFonts w:ascii="Trebuchet MS" w:hAnsi="Trebuchet MS" w:cs="Tahoma"/>
          <w:iCs/>
        </w:rPr>
        <w:t>Compartiment administrarea domeniului public și privat</w:t>
      </w:r>
    </w:p>
    <w:p w:rsidR="00A149C3" w:rsidRDefault="00A149C3" w:rsidP="00A149C3">
      <w:pPr>
        <w:ind w:firstLine="720"/>
        <w:jc w:val="both"/>
        <w:rPr>
          <w:rFonts w:ascii="Trebuchet MS" w:hAnsi="Trebuchet MS" w:cs="Tahoma"/>
          <w:iCs/>
        </w:rPr>
      </w:pPr>
    </w:p>
    <w:p w:rsidR="00A149C3" w:rsidRDefault="00A149C3" w:rsidP="00A149C3">
      <w:pPr>
        <w:ind w:firstLine="720"/>
        <w:jc w:val="both"/>
        <w:rPr>
          <w:rFonts w:ascii="Trebuchet MS" w:hAnsi="Trebuchet MS" w:cs="Tahoma"/>
          <w:iCs/>
        </w:rPr>
      </w:pPr>
      <w:r>
        <w:rPr>
          <w:rFonts w:ascii="Trebuchet MS" w:hAnsi="Trebuchet MS" w:cs="Tahoma"/>
          <w:iCs/>
        </w:rPr>
        <w:t>Voichița-Maria Maier</w:t>
      </w:r>
    </w:p>
    <w:p w:rsidR="00A149C3" w:rsidRDefault="00A149C3" w:rsidP="00A149C3">
      <w:pPr>
        <w:ind w:firstLine="720"/>
        <w:jc w:val="both"/>
        <w:rPr>
          <w:rFonts w:ascii="Trebuchet MS" w:hAnsi="Trebuchet MS" w:cs="Tahoma"/>
          <w:iCs/>
        </w:rPr>
      </w:pPr>
    </w:p>
    <w:p w:rsidR="00A149C3" w:rsidRDefault="00A149C3" w:rsidP="00A149C3">
      <w:pPr>
        <w:ind w:firstLine="720"/>
        <w:jc w:val="both"/>
        <w:rPr>
          <w:rFonts w:ascii="Trebuchet MS" w:hAnsi="Trebuchet MS" w:cs="Tahoma"/>
          <w:iCs/>
        </w:rPr>
      </w:pPr>
    </w:p>
    <w:p w:rsidR="00A149C3" w:rsidRDefault="00A149C3" w:rsidP="00A149C3">
      <w:pPr>
        <w:ind w:firstLine="720"/>
        <w:jc w:val="both"/>
        <w:rPr>
          <w:rFonts w:ascii="Trebuchet MS" w:hAnsi="Trebuchet MS" w:cs="Tahoma"/>
          <w:iCs/>
        </w:rPr>
      </w:pPr>
    </w:p>
    <w:p w:rsidR="00A149C3" w:rsidRDefault="00A149C3" w:rsidP="00A149C3">
      <w:pPr>
        <w:ind w:firstLine="720"/>
        <w:jc w:val="both"/>
        <w:rPr>
          <w:rFonts w:ascii="Trebuchet MS" w:hAnsi="Trebuchet MS" w:cs="Tahoma"/>
          <w:iCs/>
        </w:rPr>
      </w:pPr>
      <w:r>
        <w:rPr>
          <w:rFonts w:ascii="Trebuchet MS" w:hAnsi="Trebuchet MS" w:cs="Tahoma"/>
          <w:iCs/>
        </w:rPr>
        <w:t>Compartiment urbanism</w:t>
      </w:r>
    </w:p>
    <w:p w:rsidR="00A149C3" w:rsidRPr="00A149C3" w:rsidRDefault="00A149C3" w:rsidP="00A149C3">
      <w:pPr>
        <w:ind w:firstLine="720"/>
        <w:jc w:val="both"/>
        <w:rPr>
          <w:rFonts w:ascii="Trebuchet MS" w:hAnsi="Trebuchet MS" w:cs="Tahoma"/>
          <w:iCs/>
        </w:rPr>
      </w:pPr>
      <w:r>
        <w:rPr>
          <w:rFonts w:ascii="Trebuchet MS" w:hAnsi="Trebuchet MS" w:cs="Tahoma"/>
          <w:iCs/>
        </w:rPr>
        <w:t>Retkovszky Melinda</w:t>
      </w:r>
    </w:p>
    <w:p w:rsidR="006E7F7F" w:rsidRPr="00287C8B" w:rsidRDefault="006E7F7F" w:rsidP="000A4859">
      <w:pPr>
        <w:rPr>
          <w:rFonts w:ascii="Trebuchet MS" w:hAnsi="Trebuchet MS"/>
          <w:b/>
          <w:sz w:val="32"/>
          <w:szCs w:val="32"/>
        </w:rPr>
      </w:pPr>
    </w:p>
    <w:sectPr w:rsidR="006E7F7F" w:rsidRPr="00287C8B" w:rsidSect="00F16B46">
      <w:footerReference w:type="even" r:id="rId8"/>
      <w:footerReference w:type="default" r:id="rId9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25D" w:rsidRDefault="00EE225D">
      <w:r>
        <w:separator/>
      </w:r>
    </w:p>
  </w:endnote>
  <w:endnote w:type="continuationSeparator" w:id="0">
    <w:p w:rsidR="00EE225D" w:rsidRDefault="00EE2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84C" w:rsidRDefault="00EF284C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EF284C" w:rsidRDefault="00EF284C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84C" w:rsidRDefault="00EF284C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25D" w:rsidRDefault="00EE225D">
      <w:r>
        <w:separator/>
      </w:r>
    </w:p>
  </w:footnote>
  <w:footnote w:type="continuationSeparator" w:id="0">
    <w:p w:rsidR="00EE225D" w:rsidRDefault="00EE22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9"/>
  </w:num>
  <w:num w:numId="19">
    <w:abstractNumId w:val="23"/>
  </w:num>
  <w:num w:numId="20">
    <w:abstractNumId w:val="28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252A8"/>
    <w:rsid w:val="00032C33"/>
    <w:rsid w:val="00041E33"/>
    <w:rsid w:val="00044324"/>
    <w:rsid w:val="00047918"/>
    <w:rsid w:val="00083595"/>
    <w:rsid w:val="00094CEB"/>
    <w:rsid w:val="000A059E"/>
    <w:rsid w:val="000A1F6C"/>
    <w:rsid w:val="000A4859"/>
    <w:rsid w:val="000C2031"/>
    <w:rsid w:val="000C5614"/>
    <w:rsid w:val="000F0DA6"/>
    <w:rsid w:val="000F3972"/>
    <w:rsid w:val="000F5B66"/>
    <w:rsid w:val="000F61A4"/>
    <w:rsid w:val="001000EE"/>
    <w:rsid w:val="001003FB"/>
    <w:rsid w:val="00115CF4"/>
    <w:rsid w:val="001226F3"/>
    <w:rsid w:val="00123B44"/>
    <w:rsid w:val="00126469"/>
    <w:rsid w:val="001303B0"/>
    <w:rsid w:val="00133797"/>
    <w:rsid w:val="00134AD4"/>
    <w:rsid w:val="00135BC7"/>
    <w:rsid w:val="001374C8"/>
    <w:rsid w:val="00151BDC"/>
    <w:rsid w:val="0016048D"/>
    <w:rsid w:val="0016506C"/>
    <w:rsid w:val="00165B4E"/>
    <w:rsid w:val="0018005D"/>
    <w:rsid w:val="00196717"/>
    <w:rsid w:val="001A5B46"/>
    <w:rsid w:val="001D1022"/>
    <w:rsid w:val="001D39D8"/>
    <w:rsid w:val="001D4E6E"/>
    <w:rsid w:val="001E2550"/>
    <w:rsid w:val="001E29E3"/>
    <w:rsid w:val="00206612"/>
    <w:rsid w:val="002073B3"/>
    <w:rsid w:val="0021425F"/>
    <w:rsid w:val="002207D9"/>
    <w:rsid w:val="00223C2A"/>
    <w:rsid w:val="00224506"/>
    <w:rsid w:val="002305A5"/>
    <w:rsid w:val="00231486"/>
    <w:rsid w:val="00232590"/>
    <w:rsid w:val="00240AF3"/>
    <w:rsid w:val="0024710D"/>
    <w:rsid w:val="002555ED"/>
    <w:rsid w:val="0025670B"/>
    <w:rsid w:val="00287C8B"/>
    <w:rsid w:val="002A0D51"/>
    <w:rsid w:val="002A6054"/>
    <w:rsid w:val="002A760B"/>
    <w:rsid w:val="00320208"/>
    <w:rsid w:val="003224C0"/>
    <w:rsid w:val="00323078"/>
    <w:rsid w:val="003275B3"/>
    <w:rsid w:val="00331091"/>
    <w:rsid w:val="00336507"/>
    <w:rsid w:val="00343C62"/>
    <w:rsid w:val="003456B4"/>
    <w:rsid w:val="00354853"/>
    <w:rsid w:val="0035625A"/>
    <w:rsid w:val="00365D57"/>
    <w:rsid w:val="003677E9"/>
    <w:rsid w:val="00367AD9"/>
    <w:rsid w:val="00375E74"/>
    <w:rsid w:val="0038779A"/>
    <w:rsid w:val="003941A3"/>
    <w:rsid w:val="003950B2"/>
    <w:rsid w:val="00395D47"/>
    <w:rsid w:val="0039674E"/>
    <w:rsid w:val="00396F82"/>
    <w:rsid w:val="003B2BEF"/>
    <w:rsid w:val="003B39BF"/>
    <w:rsid w:val="003C38DC"/>
    <w:rsid w:val="003C618F"/>
    <w:rsid w:val="003D1146"/>
    <w:rsid w:val="003D39F8"/>
    <w:rsid w:val="003D3AE6"/>
    <w:rsid w:val="003D45CB"/>
    <w:rsid w:val="003D772A"/>
    <w:rsid w:val="003F4196"/>
    <w:rsid w:val="00402AED"/>
    <w:rsid w:val="00411613"/>
    <w:rsid w:val="004142F1"/>
    <w:rsid w:val="00414A04"/>
    <w:rsid w:val="004234F0"/>
    <w:rsid w:val="00430600"/>
    <w:rsid w:val="00454F4C"/>
    <w:rsid w:val="00465AF1"/>
    <w:rsid w:val="00465E90"/>
    <w:rsid w:val="00471F92"/>
    <w:rsid w:val="00484C94"/>
    <w:rsid w:val="00484C9E"/>
    <w:rsid w:val="004959C7"/>
    <w:rsid w:val="004974AF"/>
    <w:rsid w:val="004A2581"/>
    <w:rsid w:val="004B152D"/>
    <w:rsid w:val="004B2111"/>
    <w:rsid w:val="004B4D2B"/>
    <w:rsid w:val="004C16C8"/>
    <w:rsid w:val="004C30A4"/>
    <w:rsid w:val="004D3050"/>
    <w:rsid w:val="004D5686"/>
    <w:rsid w:val="004E412F"/>
    <w:rsid w:val="004F3B63"/>
    <w:rsid w:val="00527EDE"/>
    <w:rsid w:val="00531B19"/>
    <w:rsid w:val="005352FF"/>
    <w:rsid w:val="00535E92"/>
    <w:rsid w:val="00540268"/>
    <w:rsid w:val="00541103"/>
    <w:rsid w:val="00545211"/>
    <w:rsid w:val="00545246"/>
    <w:rsid w:val="00550B32"/>
    <w:rsid w:val="0055356A"/>
    <w:rsid w:val="00575051"/>
    <w:rsid w:val="00576DE5"/>
    <w:rsid w:val="00583AC8"/>
    <w:rsid w:val="0059062D"/>
    <w:rsid w:val="00594ADE"/>
    <w:rsid w:val="005A1571"/>
    <w:rsid w:val="005B031F"/>
    <w:rsid w:val="005B4206"/>
    <w:rsid w:val="005B4E2E"/>
    <w:rsid w:val="005B57DB"/>
    <w:rsid w:val="005C33FF"/>
    <w:rsid w:val="005C7854"/>
    <w:rsid w:val="005D6E42"/>
    <w:rsid w:val="005E04BF"/>
    <w:rsid w:val="005E599B"/>
    <w:rsid w:val="005F209F"/>
    <w:rsid w:val="005F4C3C"/>
    <w:rsid w:val="005F4CB5"/>
    <w:rsid w:val="005F6850"/>
    <w:rsid w:val="006004C5"/>
    <w:rsid w:val="00604264"/>
    <w:rsid w:val="006075FB"/>
    <w:rsid w:val="00610368"/>
    <w:rsid w:val="00610D17"/>
    <w:rsid w:val="00610E67"/>
    <w:rsid w:val="00612D2C"/>
    <w:rsid w:val="0061586A"/>
    <w:rsid w:val="00620961"/>
    <w:rsid w:val="00625F5E"/>
    <w:rsid w:val="00626C80"/>
    <w:rsid w:val="0062778B"/>
    <w:rsid w:val="00635148"/>
    <w:rsid w:val="0064077C"/>
    <w:rsid w:val="00646873"/>
    <w:rsid w:val="0066310A"/>
    <w:rsid w:val="0066392B"/>
    <w:rsid w:val="006703CA"/>
    <w:rsid w:val="00682A3E"/>
    <w:rsid w:val="0068562E"/>
    <w:rsid w:val="00686AEC"/>
    <w:rsid w:val="006A4D2F"/>
    <w:rsid w:val="006A509A"/>
    <w:rsid w:val="006A795C"/>
    <w:rsid w:val="006C4C0C"/>
    <w:rsid w:val="006C7F2B"/>
    <w:rsid w:val="006D2E30"/>
    <w:rsid w:val="006D6C0E"/>
    <w:rsid w:val="006E148E"/>
    <w:rsid w:val="006E2E3A"/>
    <w:rsid w:val="006E707F"/>
    <w:rsid w:val="006E7F7F"/>
    <w:rsid w:val="006F34E0"/>
    <w:rsid w:val="007019AA"/>
    <w:rsid w:val="007030BC"/>
    <w:rsid w:val="0070403C"/>
    <w:rsid w:val="0072137B"/>
    <w:rsid w:val="007367A3"/>
    <w:rsid w:val="007373C8"/>
    <w:rsid w:val="0074279D"/>
    <w:rsid w:val="00743647"/>
    <w:rsid w:val="00744257"/>
    <w:rsid w:val="00750245"/>
    <w:rsid w:val="00765902"/>
    <w:rsid w:val="007729EA"/>
    <w:rsid w:val="0077451D"/>
    <w:rsid w:val="00776037"/>
    <w:rsid w:val="00780485"/>
    <w:rsid w:val="00781BD6"/>
    <w:rsid w:val="007821F9"/>
    <w:rsid w:val="007930C8"/>
    <w:rsid w:val="007A382E"/>
    <w:rsid w:val="007A3CF2"/>
    <w:rsid w:val="007A5AFF"/>
    <w:rsid w:val="007A6197"/>
    <w:rsid w:val="007C2343"/>
    <w:rsid w:val="007C6592"/>
    <w:rsid w:val="007C68A3"/>
    <w:rsid w:val="007D47AF"/>
    <w:rsid w:val="007E4864"/>
    <w:rsid w:val="007F6CCB"/>
    <w:rsid w:val="008111F1"/>
    <w:rsid w:val="008117B9"/>
    <w:rsid w:val="00814987"/>
    <w:rsid w:val="0081504B"/>
    <w:rsid w:val="00822331"/>
    <w:rsid w:val="008253F2"/>
    <w:rsid w:val="00825717"/>
    <w:rsid w:val="00836A5C"/>
    <w:rsid w:val="00843252"/>
    <w:rsid w:val="00845560"/>
    <w:rsid w:val="00851E01"/>
    <w:rsid w:val="00855669"/>
    <w:rsid w:val="008616F0"/>
    <w:rsid w:val="0086171D"/>
    <w:rsid w:val="008632FE"/>
    <w:rsid w:val="00877926"/>
    <w:rsid w:val="00895870"/>
    <w:rsid w:val="008A1FED"/>
    <w:rsid w:val="008B3E06"/>
    <w:rsid w:val="008B4B87"/>
    <w:rsid w:val="008B695C"/>
    <w:rsid w:val="008C120C"/>
    <w:rsid w:val="008C2D91"/>
    <w:rsid w:val="008D32A7"/>
    <w:rsid w:val="008D5D13"/>
    <w:rsid w:val="008E32D2"/>
    <w:rsid w:val="008E552C"/>
    <w:rsid w:val="008F6FE5"/>
    <w:rsid w:val="00905717"/>
    <w:rsid w:val="00911B3C"/>
    <w:rsid w:val="00912116"/>
    <w:rsid w:val="00927A97"/>
    <w:rsid w:val="00931F3C"/>
    <w:rsid w:val="009344B7"/>
    <w:rsid w:val="00940943"/>
    <w:rsid w:val="00964B98"/>
    <w:rsid w:val="009665D7"/>
    <w:rsid w:val="009754CF"/>
    <w:rsid w:val="00977ECB"/>
    <w:rsid w:val="00980DED"/>
    <w:rsid w:val="00982679"/>
    <w:rsid w:val="00984D9D"/>
    <w:rsid w:val="00987192"/>
    <w:rsid w:val="00987EB8"/>
    <w:rsid w:val="009B3FB3"/>
    <w:rsid w:val="009B4A4E"/>
    <w:rsid w:val="009C07CE"/>
    <w:rsid w:val="009D1704"/>
    <w:rsid w:val="009D3FBB"/>
    <w:rsid w:val="009E2082"/>
    <w:rsid w:val="009F0626"/>
    <w:rsid w:val="009F60C2"/>
    <w:rsid w:val="00A1321F"/>
    <w:rsid w:val="00A149C3"/>
    <w:rsid w:val="00A20B50"/>
    <w:rsid w:val="00A30846"/>
    <w:rsid w:val="00A30F3D"/>
    <w:rsid w:val="00A324E6"/>
    <w:rsid w:val="00A32528"/>
    <w:rsid w:val="00A32E85"/>
    <w:rsid w:val="00A360CC"/>
    <w:rsid w:val="00A432B6"/>
    <w:rsid w:val="00A70E7B"/>
    <w:rsid w:val="00A71320"/>
    <w:rsid w:val="00A74AE2"/>
    <w:rsid w:val="00A74C29"/>
    <w:rsid w:val="00A8085D"/>
    <w:rsid w:val="00A8484E"/>
    <w:rsid w:val="00A86D09"/>
    <w:rsid w:val="00A879BB"/>
    <w:rsid w:val="00A95FDE"/>
    <w:rsid w:val="00A966BB"/>
    <w:rsid w:val="00AB6012"/>
    <w:rsid w:val="00AB7935"/>
    <w:rsid w:val="00AD24FE"/>
    <w:rsid w:val="00AD429D"/>
    <w:rsid w:val="00AE29BB"/>
    <w:rsid w:val="00AE2EC6"/>
    <w:rsid w:val="00AF300E"/>
    <w:rsid w:val="00AF44CB"/>
    <w:rsid w:val="00AF7C30"/>
    <w:rsid w:val="00B01726"/>
    <w:rsid w:val="00B037AA"/>
    <w:rsid w:val="00B17C27"/>
    <w:rsid w:val="00B371A4"/>
    <w:rsid w:val="00B373BE"/>
    <w:rsid w:val="00B6084B"/>
    <w:rsid w:val="00B627D4"/>
    <w:rsid w:val="00B6336E"/>
    <w:rsid w:val="00B70AFC"/>
    <w:rsid w:val="00B74933"/>
    <w:rsid w:val="00B84050"/>
    <w:rsid w:val="00B856B2"/>
    <w:rsid w:val="00B872F2"/>
    <w:rsid w:val="00B8795D"/>
    <w:rsid w:val="00B957CD"/>
    <w:rsid w:val="00BA13E0"/>
    <w:rsid w:val="00BA1477"/>
    <w:rsid w:val="00BB3241"/>
    <w:rsid w:val="00BC0751"/>
    <w:rsid w:val="00BC0F1D"/>
    <w:rsid w:val="00BC391D"/>
    <w:rsid w:val="00BD0A47"/>
    <w:rsid w:val="00BD524E"/>
    <w:rsid w:val="00BD52AF"/>
    <w:rsid w:val="00BD7B9A"/>
    <w:rsid w:val="00BF284D"/>
    <w:rsid w:val="00BF3CDB"/>
    <w:rsid w:val="00C137EC"/>
    <w:rsid w:val="00C15369"/>
    <w:rsid w:val="00C23B23"/>
    <w:rsid w:val="00C24A21"/>
    <w:rsid w:val="00C251E5"/>
    <w:rsid w:val="00C26870"/>
    <w:rsid w:val="00C3411E"/>
    <w:rsid w:val="00C64ABF"/>
    <w:rsid w:val="00C91CA8"/>
    <w:rsid w:val="00CA1486"/>
    <w:rsid w:val="00CA1779"/>
    <w:rsid w:val="00CA2D3D"/>
    <w:rsid w:val="00CC5B17"/>
    <w:rsid w:val="00CD64DA"/>
    <w:rsid w:val="00CD72A3"/>
    <w:rsid w:val="00CE622C"/>
    <w:rsid w:val="00D00D62"/>
    <w:rsid w:val="00D05A95"/>
    <w:rsid w:val="00D249C8"/>
    <w:rsid w:val="00D25C47"/>
    <w:rsid w:val="00D26352"/>
    <w:rsid w:val="00D37C7F"/>
    <w:rsid w:val="00D4397E"/>
    <w:rsid w:val="00D61889"/>
    <w:rsid w:val="00D74913"/>
    <w:rsid w:val="00D77AE9"/>
    <w:rsid w:val="00D839E7"/>
    <w:rsid w:val="00D976D6"/>
    <w:rsid w:val="00DA5201"/>
    <w:rsid w:val="00DA5F53"/>
    <w:rsid w:val="00DA72F3"/>
    <w:rsid w:val="00DC2855"/>
    <w:rsid w:val="00DD0AD0"/>
    <w:rsid w:val="00DD5028"/>
    <w:rsid w:val="00DF103E"/>
    <w:rsid w:val="00DF522D"/>
    <w:rsid w:val="00E027A5"/>
    <w:rsid w:val="00E06BD0"/>
    <w:rsid w:val="00E16B96"/>
    <w:rsid w:val="00E21F06"/>
    <w:rsid w:val="00E37657"/>
    <w:rsid w:val="00E53A46"/>
    <w:rsid w:val="00E75287"/>
    <w:rsid w:val="00E8700B"/>
    <w:rsid w:val="00EA3071"/>
    <w:rsid w:val="00EA5235"/>
    <w:rsid w:val="00EA770B"/>
    <w:rsid w:val="00EB7267"/>
    <w:rsid w:val="00EC0974"/>
    <w:rsid w:val="00EC24BD"/>
    <w:rsid w:val="00EC4025"/>
    <w:rsid w:val="00EC4FD9"/>
    <w:rsid w:val="00ED433D"/>
    <w:rsid w:val="00EE1B8F"/>
    <w:rsid w:val="00EE225D"/>
    <w:rsid w:val="00EF07BC"/>
    <w:rsid w:val="00EF284C"/>
    <w:rsid w:val="00EF29A3"/>
    <w:rsid w:val="00EF5AEE"/>
    <w:rsid w:val="00F03EF6"/>
    <w:rsid w:val="00F04ED6"/>
    <w:rsid w:val="00F1661B"/>
    <w:rsid w:val="00F16B46"/>
    <w:rsid w:val="00F200EC"/>
    <w:rsid w:val="00F42CD6"/>
    <w:rsid w:val="00F51CF4"/>
    <w:rsid w:val="00F55E33"/>
    <w:rsid w:val="00F63F7D"/>
    <w:rsid w:val="00F64284"/>
    <w:rsid w:val="00F71A85"/>
    <w:rsid w:val="00F9214A"/>
    <w:rsid w:val="00FA22DD"/>
    <w:rsid w:val="00FA35CE"/>
    <w:rsid w:val="00FB2927"/>
    <w:rsid w:val="00FD1548"/>
    <w:rsid w:val="00FD325F"/>
    <w:rsid w:val="00FD5238"/>
    <w:rsid w:val="00FD6E6F"/>
    <w:rsid w:val="00FE2712"/>
    <w:rsid w:val="00FE37B6"/>
    <w:rsid w:val="00FF04E3"/>
    <w:rsid w:val="00FF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AE835-DD4F-432C-AE87-C0C0EAC5D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3275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eastAsia="ro-RO"/>
    </w:rPr>
  </w:style>
  <w:style w:type="character" w:styleId="Robust">
    <w:name w:val="Strong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EF284C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rsid w:val="00EF284C"/>
    <w:rPr>
      <w:rFonts w:ascii="Tahoma" w:hAnsi="Tahoma" w:cs="Tahoma"/>
      <w:sz w:val="24"/>
      <w:szCs w:val="24"/>
    </w:rPr>
  </w:style>
  <w:style w:type="character" w:customStyle="1" w:styleId="FontStyle13">
    <w:name w:val="Font Style13"/>
    <w:rsid w:val="0086171D"/>
    <w:rPr>
      <w:rFonts w:ascii="Tahoma" w:hAnsi="Tahoma" w:cs="Tahoma"/>
      <w:b/>
      <w:bCs/>
      <w:sz w:val="24"/>
      <w:szCs w:val="24"/>
    </w:rPr>
  </w:style>
  <w:style w:type="paragraph" w:styleId="Antet">
    <w:name w:val="header"/>
    <w:basedOn w:val="Normal"/>
    <w:link w:val="AntetCaracter"/>
    <w:rsid w:val="00AF300E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AF300E"/>
    <w:rPr>
      <w:sz w:val="24"/>
      <w:szCs w:val="24"/>
      <w:lang w:val="en-US" w:eastAsia="en-US"/>
    </w:rPr>
  </w:style>
  <w:style w:type="character" w:customStyle="1" w:styleId="Titlu2Caracter">
    <w:name w:val="Titlu 2 Caracter"/>
    <w:basedOn w:val="Fontdeparagrafimplicit"/>
    <w:link w:val="Titlu2"/>
    <w:semiHidden/>
    <w:rsid w:val="003275B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603</Words>
  <Characters>3502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4097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CLOUD CLOUD</cp:lastModifiedBy>
  <cp:revision>4</cp:revision>
  <cp:lastPrinted>2021-02-11T13:28:00Z</cp:lastPrinted>
  <dcterms:created xsi:type="dcterms:W3CDTF">2021-10-18T11:48:00Z</dcterms:created>
  <dcterms:modified xsi:type="dcterms:W3CDTF">2021-10-18T13:22:00Z</dcterms:modified>
</cp:coreProperties>
</file>