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 O M Â N I A</w:t>
      </w:r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CONSILIUL LOCAL 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Localitatea 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rguşor; Cod 907275; Str. Constanţei nr.72; Tel. 0241874577; Fax. 0241874500;</w:t>
            </w:r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02108E58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AC4486C" w14:textId="4F3FF9F9" w:rsidR="00B641C5" w:rsidRPr="003A17AA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513875">
        <w:rPr>
          <w:rFonts w:ascii="Times New Roman" w:hAnsi="Times New Roman" w:cs="Times New Roman"/>
          <w:b/>
          <w:bCs/>
          <w:u w:val="single"/>
        </w:rPr>
        <w:t>4723/19.10.2021</w:t>
      </w: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  P  O  R  T</w:t>
      </w:r>
    </w:p>
    <w:p w14:paraId="0CE53F79" w14:textId="50318608" w:rsidR="00F20FAD" w:rsidRPr="003A17AA" w:rsidRDefault="00513875" w:rsidP="003A17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spacing w:val="15"/>
          <w:kern w:val="36"/>
          <w:sz w:val="24"/>
          <w:szCs w:val="24"/>
          <w:lang w:val="ro-RO" w:eastAsia="ro-RO"/>
        </w:rPr>
      </w:pPr>
      <w:r w:rsidRPr="003A1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privind </w:t>
      </w:r>
      <w:r w:rsidRPr="003A17AA">
        <w:rPr>
          <w:rFonts w:ascii="Times New Roman" w:hAnsi="Times New Roman" w:cs="Times New Roman"/>
          <w:sz w:val="24"/>
          <w:szCs w:val="24"/>
          <w:lang w:val="ro-RO"/>
        </w:rPr>
        <w:t>încetarea Contractelor de administrare nr. 6174/02.08.2010, nr. 6175/02.08.2010 și a actului adițional la contractul nr. 6175/02.08.2010, încheiate cu Regia Autonomă Județeană de Drumuri și Poduri Constanța, care au fost aprobate cu Hotarârile Consiliului Local Târgușor nr. 49/2010, nr. 50/2010 și respectiv nr. 85/2010</w:t>
      </w:r>
    </w:p>
    <w:p w14:paraId="09568C1F" w14:textId="1BD1E86F" w:rsidR="00513875" w:rsidRDefault="00736388" w:rsidP="00513875">
      <w:pPr>
        <w:pStyle w:val="Heading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513875">
        <w:rPr>
          <w:rFonts w:ascii="Times New Roman" w:hAnsi="Times New Roman" w:cs="Times New Roman"/>
          <w:color w:val="auto"/>
          <w:sz w:val="24"/>
          <w:szCs w:val="24"/>
        </w:rPr>
        <w:tab/>
        <w:t xml:space="preserve">Analizând </w:t>
      </w:r>
      <w:r w:rsidR="003A17AA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F20FAD" w:rsidRPr="00513875">
        <w:rPr>
          <w:rFonts w:ascii="Times New Roman" w:hAnsi="Times New Roman" w:cs="Times New Roman"/>
          <w:color w:val="auto"/>
          <w:sz w:val="24"/>
          <w:szCs w:val="24"/>
        </w:rPr>
        <w:t>eferatul de aprobare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 şi </w:t>
      </w:r>
      <w:r w:rsidR="003A17AA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>roiectul de</w:t>
      </w:r>
      <w:r w:rsidR="0082511C"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 hotarare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3875" w:rsidRPr="00513875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 xml:space="preserve">privind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încetarea Contractelor de administrare nr. 6174/02.08.2010, nr. 6175/02.08.2010 și a actului adițional la contractul nr. 6175/02.08.2010, încheiate cu Regia Autonomă Județeană de Drumuri și Poduri Constanța, care au fost aprobate cu Hotarârile Consiliului Local Târgușor nr. 49/2010, nr. 50/2010 și respectiv nr. 85/2010</w:t>
      </w:r>
      <w:r w:rsidR="00B641C5" w:rsidRPr="00513875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  <w:r w:rsidR="00073EB8" w:rsidRPr="005138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>iniţiat de domn</w:t>
      </w:r>
      <w:r w:rsidR="00F20FAD" w:rsidRPr="00513875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20FAD" w:rsidRPr="00513875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017D72" w:rsidRPr="00513875">
        <w:rPr>
          <w:rFonts w:ascii="Times New Roman" w:hAnsi="Times New Roman" w:cs="Times New Roman"/>
          <w:color w:val="auto"/>
          <w:sz w:val="24"/>
          <w:szCs w:val="24"/>
        </w:rPr>
        <w:t>ă</w:t>
      </w:r>
      <w:r w:rsidR="00F20FAD" w:rsidRPr="00513875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017D72" w:rsidRPr="00513875">
        <w:rPr>
          <w:rFonts w:ascii="Times New Roman" w:hAnsi="Times New Roman" w:cs="Times New Roman"/>
          <w:color w:val="auto"/>
          <w:sz w:val="24"/>
          <w:szCs w:val="24"/>
        </w:rPr>
        <w:t>ăl</w:t>
      </w:r>
      <w:r w:rsidR="00F20FAD" w:rsidRPr="00513875">
        <w:rPr>
          <w:rFonts w:ascii="Times New Roman" w:hAnsi="Times New Roman" w:cs="Times New Roman"/>
          <w:color w:val="auto"/>
          <w:sz w:val="24"/>
          <w:szCs w:val="24"/>
        </w:rPr>
        <w:t>ina Negru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>, primarul comunei T</w:t>
      </w:r>
      <w:r w:rsidR="00506B28" w:rsidRPr="00513875">
        <w:rPr>
          <w:rFonts w:ascii="Times New Roman" w:hAnsi="Times New Roman" w:cs="Times New Roman"/>
          <w:color w:val="auto"/>
          <w:sz w:val="24"/>
          <w:szCs w:val="24"/>
        </w:rPr>
        <w:t>â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>rguşor, judeţul Constanţa consider c</w:t>
      </w:r>
      <w:r w:rsidR="00017D72" w:rsidRPr="00513875">
        <w:rPr>
          <w:rFonts w:ascii="Times New Roman" w:hAnsi="Times New Roman" w:cs="Times New Roman"/>
          <w:color w:val="auto"/>
          <w:sz w:val="24"/>
          <w:szCs w:val="24"/>
        </w:rPr>
        <w:t>ă</w:t>
      </w:r>
      <w:r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 legală  şi oport</w:t>
      </w:r>
      <w:r w:rsidR="00073EB8" w:rsidRPr="00513875">
        <w:rPr>
          <w:rFonts w:ascii="Times New Roman" w:hAnsi="Times New Roman" w:cs="Times New Roman"/>
          <w:color w:val="auto"/>
          <w:sz w:val="24"/>
          <w:szCs w:val="24"/>
        </w:rPr>
        <w:t>ună adoptarea acestei hotărâri</w:t>
      </w:r>
      <w:r w:rsidR="00F20FAD" w:rsidRPr="0051387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73EB8"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C2674" w:rsidRPr="00513875">
        <w:rPr>
          <w:rFonts w:ascii="Times New Roman" w:hAnsi="Times New Roman" w:cs="Times New Roman"/>
          <w:color w:val="auto"/>
          <w:sz w:val="24"/>
          <w:szCs w:val="24"/>
        </w:rPr>
        <w:t xml:space="preserve">în conformitate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prevederile art. 297, alin.(1), lit. a)</w:t>
      </w:r>
      <w:r w:rsid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298</w:t>
      </w:r>
      <w:r w:rsid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-</w:t>
      </w:r>
      <w:r w:rsid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301</w:t>
      </w:r>
      <w:r w:rsid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608, alin. (1)</w:t>
      </w:r>
      <w:r w:rsid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,</w:t>
      </w:r>
      <w:r w:rsid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3A17AA"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>art. 139 alin. (3) lit. g),</w:t>
      </w:r>
      <w:r w:rsidR="003A17AA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 196 alin. (1) lit. a)</w:t>
      </w:r>
      <w:r w:rsidR="003A1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 w:rsid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13875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art. 129, alin (2), lit. c) coroborat cu alin. (6) lit. a) din </w:t>
      </w:r>
      <w:r w:rsidR="00513875" w:rsidRPr="00513875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>Ordonanța de urgență a Guvernului nr. 57/2019 privind Codul administrativ, cu modificările și completările ulterioare;</w:t>
      </w:r>
    </w:p>
    <w:p w14:paraId="038844AF" w14:textId="16F785AE" w:rsidR="00641036" w:rsidRPr="003A17AA" w:rsidRDefault="00641036" w:rsidP="00641036">
      <w:pPr>
        <w:rPr>
          <w:rFonts w:ascii="Times New Roman" w:hAnsi="Times New Roman" w:cs="Times New Roman"/>
          <w:lang w:val="ro-RO" w:eastAsia="ro-RO"/>
        </w:rPr>
      </w:pPr>
      <w:r w:rsidRPr="003A17AA">
        <w:rPr>
          <w:rFonts w:ascii="Times New Roman" w:hAnsi="Times New Roman" w:cs="Times New Roman"/>
          <w:lang w:val="ro-RO" w:eastAsia="ro-RO"/>
        </w:rPr>
        <w:t>Ținând cont de:</w:t>
      </w:r>
    </w:p>
    <w:p w14:paraId="23A8CCF8" w14:textId="497F6F34" w:rsidR="00641036" w:rsidRPr="00641036" w:rsidRDefault="00641036" w:rsidP="0064103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Tîrgușor nr. 49/28.06.2010 privind darea în administrarea Regiei Autonome Județene de Drumuri și Poduri Constanța a suprafeței de 4,05 ha teren extravilan, situat în Ps 800, în vederea creării condițiilor necesare amenajării unei Baze de producție, lucrări de drumuri, deszăpezire și combaterea lunecușului;</w:t>
      </w:r>
    </w:p>
    <w:p w14:paraId="1DCC1B71" w14:textId="4F608591" w:rsidR="00641036" w:rsidRPr="00641036" w:rsidRDefault="00641036" w:rsidP="0064103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Tîrgușor nr. 50/28.06.2010 privind darea în administrarea Regiei Autonome Județene de Drumuri și Poduri Constanța a suprafeței de 13,8188 ha teren extravilan, situat în Ps 553, în vederea exploatării rezervelor de șisturi verzi;</w:t>
      </w:r>
    </w:p>
    <w:p w14:paraId="3A456D42" w14:textId="768E93CB" w:rsidR="00641036" w:rsidRPr="00641036" w:rsidRDefault="00641036" w:rsidP="0064103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al Comunei Tîrgușor nr. 85/29.09.2010 privind aprobarea actului adițional la contractul de administrare nr. 6175/2010;</w:t>
      </w:r>
    </w:p>
    <w:p w14:paraId="2436C71B" w14:textId="400D0A47" w:rsidR="00641036" w:rsidRPr="00641036" w:rsidRDefault="00641036" w:rsidP="0064103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641036">
        <w:rPr>
          <w:rFonts w:ascii="Times New Roman" w:hAnsi="Times New Roman" w:cs="Times New Roman"/>
          <w:sz w:val="24"/>
          <w:szCs w:val="24"/>
          <w:lang w:val="ro-RO"/>
        </w:rPr>
        <w:t>Extrasul de carte funciară nr. 101018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641036">
        <w:rPr>
          <w:rFonts w:ascii="Times New Roman" w:hAnsi="Times New Roman" w:cs="Times New Roman"/>
          <w:sz w:val="24"/>
          <w:szCs w:val="24"/>
          <w:lang w:val="ro-RO"/>
        </w:rPr>
        <w:t>Extrasul de carte funciară nr. 101019;</w:t>
      </w:r>
    </w:p>
    <w:p w14:paraId="7C2B4952" w14:textId="4D2D9B1F" w:rsidR="00641036" w:rsidRPr="003A17AA" w:rsidRDefault="00641036" w:rsidP="003A17AA">
      <w:pPr>
        <w:pStyle w:val="Heading1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3A17AA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 xml:space="preserve"> </w:t>
      </w:r>
      <w:r w:rsidR="003A17AA" w:rsidRPr="003A17AA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 xml:space="preserve">           </w:t>
      </w:r>
      <w:r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>Adresa Regiei Autonome Județene de Drumuri și Poduri Constanța nr. 3700/17.03.2021</w:t>
      </w:r>
      <w:r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și </w:t>
      </w:r>
      <w:r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>Adresa primăriei comunei Târgușor nr. 1412/25.03.2021;</w:t>
      </w:r>
    </w:p>
    <w:p w14:paraId="0058A0DC" w14:textId="75A58908" w:rsidR="00506B28" w:rsidRPr="003A17AA" w:rsidRDefault="00736388" w:rsidP="003A17A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0FAD">
        <w:rPr>
          <w:rFonts w:ascii="Times New Roman" w:hAnsi="Times New Roman" w:cs="Times New Roman"/>
          <w:sz w:val="24"/>
          <w:szCs w:val="24"/>
        </w:rPr>
        <w:t>Având în vedere cele menţionate mai sus, propun membrilor Consiliului local al comunei T</w:t>
      </w:r>
      <w:r w:rsidR="00506B28" w:rsidRPr="00F20FAD">
        <w:rPr>
          <w:rFonts w:ascii="Times New Roman" w:hAnsi="Times New Roman" w:cs="Times New Roman"/>
          <w:sz w:val="24"/>
          <w:szCs w:val="24"/>
        </w:rPr>
        <w:t>â</w:t>
      </w:r>
      <w:r w:rsidRPr="00F20FAD">
        <w:rPr>
          <w:rFonts w:ascii="Times New Roman" w:hAnsi="Times New Roman" w:cs="Times New Roman"/>
          <w:sz w:val="24"/>
          <w:szCs w:val="24"/>
        </w:rPr>
        <w:t>rguşor, adoptarea hotărârii în forma prezentată în proiect.</w:t>
      </w:r>
    </w:p>
    <w:p w14:paraId="1AFC779E" w14:textId="5702FAAE" w:rsidR="00736388" w:rsidRPr="00736388" w:rsidRDefault="00736388" w:rsidP="003A1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</w:p>
    <w:p w14:paraId="162BFE18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Dact B.A</w:t>
      </w:r>
    </w:p>
    <w:p w14:paraId="30BF98A4" w14:textId="77777777" w:rsidR="00F37F08" w:rsidRPr="00736388" w:rsidRDefault="00073EB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</w:t>
      </w:r>
      <w:r w:rsidR="00736388">
        <w:rPr>
          <w:rFonts w:ascii="Times New Roman" w:hAnsi="Times New Roman" w:cs="Times New Roman"/>
          <w:sz w:val="16"/>
          <w:szCs w:val="16"/>
        </w:rPr>
        <w:t xml:space="preserve"> ex.                           </w:t>
      </w:r>
    </w:p>
    <w:sectPr w:rsidR="00F37F08" w:rsidRPr="00736388" w:rsidSect="00736388">
      <w:pgSz w:w="12240" w:h="15840"/>
      <w:pgMar w:top="86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4093A"/>
    <w:multiLevelType w:val="multilevel"/>
    <w:tmpl w:val="58CE5F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C6D8F"/>
    <w:multiLevelType w:val="hybridMultilevel"/>
    <w:tmpl w:val="9BC09FF0"/>
    <w:lvl w:ilvl="0" w:tplc="A30C6F4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9205C2"/>
    <w:multiLevelType w:val="hybridMultilevel"/>
    <w:tmpl w:val="7EAC04E8"/>
    <w:lvl w:ilvl="0" w:tplc="6652B2C4">
      <w:start w:val="1"/>
      <w:numFmt w:val="lowerLetter"/>
      <w:lvlText w:val="%1."/>
      <w:lvlJc w:val="left"/>
      <w:pPr>
        <w:ind w:left="720" w:hanging="360"/>
      </w:pPr>
      <w:rPr>
        <w:rFonts w:ascii="Palatino Linotype" w:eastAsiaTheme="minorEastAsia" w:hAnsi="Palatino Linotype" w:cstheme="minorBidi" w:hint="default"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1900C5"/>
    <w:rsid w:val="002C2674"/>
    <w:rsid w:val="00364670"/>
    <w:rsid w:val="003A17AA"/>
    <w:rsid w:val="00422D81"/>
    <w:rsid w:val="004C135C"/>
    <w:rsid w:val="00506B28"/>
    <w:rsid w:val="00513875"/>
    <w:rsid w:val="00531EDA"/>
    <w:rsid w:val="00641036"/>
    <w:rsid w:val="006D7D0E"/>
    <w:rsid w:val="00736388"/>
    <w:rsid w:val="0082511C"/>
    <w:rsid w:val="00B641C5"/>
    <w:rsid w:val="00CA4803"/>
    <w:rsid w:val="00E6434C"/>
    <w:rsid w:val="00F20FAD"/>
    <w:rsid w:val="00F37F08"/>
    <w:rsid w:val="00F4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1">
    <w:name w:val="heading 1"/>
    <w:basedOn w:val="Normal"/>
    <w:next w:val="Normal"/>
    <w:link w:val="Heading1Char"/>
    <w:uiPriority w:val="9"/>
    <w:qFormat/>
    <w:rsid w:val="005138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38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38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402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18</cp:revision>
  <cp:lastPrinted>2021-07-19T10:33:00Z</cp:lastPrinted>
  <dcterms:created xsi:type="dcterms:W3CDTF">2014-11-20T11:52:00Z</dcterms:created>
  <dcterms:modified xsi:type="dcterms:W3CDTF">2021-10-19T08:54:00Z</dcterms:modified>
</cp:coreProperties>
</file>