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BEA2" w14:textId="21CAC32D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O M Â N I </w:t>
      </w:r>
      <w:proofErr w:type="gramStart"/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3D9F1336" w14:textId="32D16FC6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AL 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 xml:space="preserve">  COMUNEI T</w:t>
      </w:r>
      <w:r w:rsidR="007659AE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</w:p>
    <w:tbl>
      <w:tblPr>
        <w:tblW w:w="0" w:type="auto"/>
        <w:tblInd w:w="549" w:type="dxa"/>
        <w:tblLayout w:type="fixed"/>
        <w:tblLook w:val="04A0" w:firstRow="1" w:lastRow="0" w:firstColumn="1" w:lastColumn="0" w:noHBand="0" w:noVBand="1"/>
      </w:tblPr>
      <w:tblGrid>
        <w:gridCol w:w="8940"/>
      </w:tblGrid>
      <w:tr w:rsidR="00EF25B8" w:rsidRPr="00EF25B8" w14:paraId="03196044" w14:textId="77777777" w:rsidTr="00EF25B8">
        <w:trPr>
          <w:trHeight w:val="292"/>
        </w:trPr>
        <w:tc>
          <w:tcPr>
            <w:tcW w:w="894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1AB0C79A" w14:textId="35F307EE" w:rsidR="00EF25B8" w:rsidRPr="00EF25B8" w:rsidRDefault="00EF25B8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 w:eastAsia="ar-SA"/>
              </w:rPr>
            </w:pP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765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0241874500;</w:t>
            </w:r>
          </w:p>
          <w:p w14:paraId="0AE60F47" w14:textId="77777777" w:rsidR="00EF25B8" w:rsidRPr="00EF25B8" w:rsidRDefault="008A368F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primarie</w:t>
            </w:r>
            <w:r w:rsidR="00EF25B8"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_tirgusor@yahoo.com</w:t>
            </w:r>
          </w:p>
          <w:p w14:paraId="36E4D057" w14:textId="77777777" w:rsidR="00EF25B8" w:rsidRPr="00EF25B8" w:rsidRDefault="00EF25B8" w:rsidP="00EF25B8">
            <w:pPr>
              <w:suppressAutoHyphens/>
              <w:spacing w:after="0" w:line="240" w:lineRule="auto"/>
              <w:ind w:left="-648" w:firstLine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 w:eastAsia="ar-SA"/>
              </w:rPr>
            </w:pPr>
          </w:p>
        </w:tc>
      </w:tr>
    </w:tbl>
    <w:p w14:paraId="7F8ECF31" w14:textId="77777777" w:rsidR="00EF25B8" w:rsidRDefault="00EF25B8" w:rsidP="008A69F1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763D3A">
        <w:rPr>
          <w:rFonts w:ascii="Times New Roman" w:hAnsi="Times New Roman" w:cs="Times New Roman"/>
          <w:b/>
          <w:bCs/>
          <w:sz w:val="32"/>
          <w:szCs w:val="32"/>
        </w:rPr>
        <w:t xml:space="preserve">           P R I M A R</w:t>
      </w:r>
    </w:p>
    <w:p w14:paraId="24AF7760" w14:textId="0BAEBD42" w:rsidR="008A69F1" w:rsidRPr="00014E14" w:rsidRDefault="00014E14" w:rsidP="008A69F1">
      <w:pPr>
        <w:spacing w:after="0"/>
        <w:rPr>
          <w:rFonts w:ascii="Times New Roman" w:hAnsi="Times New Roman" w:cs="Times New Roman"/>
          <w:b/>
          <w:bCs/>
          <w:lang w:val="ro-RO" w:eastAsia="ar-SA"/>
        </w:rPr>
      </w:pPr>
      <w:r w:rsidRPr="00014E14">
        <w:rPr>
          <w:rFonts w:ascii="Times New Roman" w:hAnsi="Times New Roman" w:cs="Times New Roman"/>
          <w:b/>
          <w:bCs/>
          <w:lang w:val="ro-RO" w:eastAsia="ar-SA"/>
        </w:rPr>
        <w:t>Nr. 4722/19.10.2021</w:t>
      </w:r>
    </w:p>
    <w:p w14:paraId="499F38BC" w14:textId="7C506121" w:rsidR="00014E14" w:rsidRDefault="00014E14" w:rsidP="008A69F1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ro-RO" w:eastAsia="ar-SA"/>
        </w:rPr>
      </w:pPr>
    </w:p>
    <w:p w14:paraId="32AB3137" w14:textId="77777777" w:rsidR="00014E14" w:rsidRPr="008A69F1" w:rsidRDefault="00014E14" w:rsidP="008A69F1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ro-RO" w:eastAsia="ar-SA"/>
        </w:rPr>
      </w:pPr>
    </w:p>
    <w:p w14:paraId="7A836FEB" w14:textId="78E6128A" w:rsidR="008A368F" w:rsidRPr="008A368F" w:rsidRDefault="007C2BED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</w:rPr>
      </w:pPr>
      <w:r>
        <w:rPr>
          <w:bCs w:val="0"/>
        </w:rPr>
        <w:t>REFERAT DE APROBARE</w:t>
      </w:r>
    </w:p>
    <w:p w14:paraId="06E6F9B9" w14:textId="77777777" w:rsidR="00014E14" w:rsidRPr="00014E14" w:rsidRDefault="00014E14" w:rsidP="00014E1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000000" w:themeColor="text1"/>
          <w:spacing w:val="15"/>
          <w:kern w:val="36"/>
          <w:sz w:val="24"/>
          <w:szCs w:val="24"/>
          <w:lang w:val="ro-RO" w:eastAsia="ro-RO"/>
        </w:rPr>
      </w:pPr>
      <w:bookmarkStart w:id="0" w:name="_Hlk85537955"/>
      <w:r w:rsidRPr="00014E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privind </w:t>
      </w:r>
      <w:r w:rsidRPr="00014E14">
        <w:rPr>
          <w:rFonts w:ascii="Times New Roman" w:hAnsi="Times New Roman" w:cs="Times New Roman"/>
          <w:sz w:val="24"/>
          <w:szCs w:val="24"/>
          <w:lang w:val="ro-RO"/>
        </w:rPr>
        <w:t>încetarea Contractelor de administrare nr. 6174/02.08.2010, nr. 6175/02.08.2010 și a actului adițional la contractul nr. 6175/02.08.2010, încheiate cu Regia Autonomă Județeană de Drumuri și Poduri Constanța, care au fost aprobate cu Hotarârile Consiliului Local Târgușor nr. 49/2010, nr. 50/2010 și respectiv nr. 85/2010</w:t>
      </w:r>
    </w:p>
    <w:bookmarkEnd w:id="0"/>
    <w:p w14:paraId="6D0E5E45" w14:textId="77777777" w:rsidR="00BD265C" w:rsidRPr="001B7CD4" w:rsidRDefault="00BD265C" w:rsidP="001B7CD4">
      <w:pPr>
        <w:pStyle w:val="Heading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7A3D0" w14:textId="77777777" w:rsidR="00014E14" w:rsidRDefault="00014E14" w:rsidP="00014E14">
      <w:pPr>
        <w:spacing w:before="100" w:beforeAutospacing="1"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</w:p>
    <w:p w14:paraId="7836B2B6" w14:textId="3E216274" w:rsidR="00E5605F" w:rsidRPr="005377A6" w:rsidRDefault="00E5605F" w:rsidP="005377A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1B7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Având în vedere </w:t>
      </w:r>
      <w:r w:rsidR="00014E14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014E14" w:rsidRPr="003A17AA">
        <w:rPr>
          <w:rFonts w:ascii="Times New Roman" w:hAnsi="Times New Roman" w:cs="Times New Roman"/>
          <w:sz w:val="24"/>
          <w:szCs w:val="24"/>
          <w:lang w:val="ro-RO"/>
        </w:rPr>
        <w:t>dresa Regiei Autonome Județene de Drumuri și Poduri Constanța nr. 3700/17.03.2021</w:t>
      </w:r>
      <w:r w:rsidR="00014E14">
        <w:rPr>
          <w:rFonts w:ascii="Times New Roman" w:hAnsi="Times New Roman" w:cs="Times New Roman"/>
          <w:sz w:val="24"/>
          <w:szCs w:val="24"/>
          <w:lang w:val="ro-RO"/>
        </w:rPr>
        <w:t>, a</w:t>
      </w:r>
      <w:r w:rsidR="00014E14" w:rsidRPr="003A17AA">
        <w:rPr>
          <w:rFonts w:ascii="Times New Roman" w:hAnsi="Times New Roman" w:cs="Times New Roman"/>
          <w:sz w:val="24"/>
          <w:szCs w:val="24"/>
          <w:lang w:val="ro-RO"/>
        </w:rPr>
        <w:t>dresa primăriei comunei Târgușor nr. 1412/25.03.2021</w:t>
      </w:r>
      <w:r w:rsidR="00014E1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14E14" w:rsidRPr="00641036">
        <w:rPr>
          <w:rFonts w:ascii="Times New Roman" w:hAnsi="Times New Roman" w:cs="Times New Roman"/>
          <w:sz w:val="24"/>
          <w:szCs w:val="24"/>
          <w:lang w:val="ro-RO"/>
        </w:rPr>
        <w:t>Hotărârea Consiliului Local Tîrgușor nr. 49/28.06.2010 privind darea în administrarea Regiei Autonome Județene de Drumuri și Poduri Constanța a suprafeței de 4,05 ha teren extravilan, situat în Ps 800, în vederea creării condițiilor necesare amenajării unei Baze de producție, lucrări de drumuri, deszăpezire și combaterea lunecușului</w:t>
      </w:r>
      <w:r w:rsidR="00014E1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14E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4E14" w:rsidRPr="00641036">
        <w:rPr>
          <w:rFonts w:ascii="Times New Roman" w:hAnsi="Times New Roman" w:cs="Times New Roman"/>
          <w:sz w:val="24"/>
          <w:szCs w:val="24"/>
          <w:lang w:val="ro-RO"/>
        </w:rPr>
        <w:t>Hotărârea Consiliului Local Tîrgușor nr. 50/28.06.2010 privind darea în administrarea Regiei Autonome Județene de Drumuri și Poduri Constanța a suprafeței de 13,8188 ha teren extravilan, situat în Ps 553, în vederea exploatării rezervelor de șisturi verzi</w:t>
      </w:r>
      <w:r w:rsidR="00014E1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14E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4E14" w:rsidRPr="00641036">
        <w:rPr>
          <w:rFonts w:ascii="Times New Roman" w:hAnsi="Times New Roman" w:cs="Times New Roman"/>
          <w:sz w:val="24"/>
          <w:szCs w:val="24"/>
          <w:lang w:val="ro-RO"/>
        </w:rPr>
        <w:t>Hotărârea Consiliului Local al Comunei Tîrgușor nr. 85/29.09.2010 privind aprobarea actului adițional la contractul de administrare nr. 6175/2010</w:t>
      </w:r>
      <w:r w:rsidR="00014E1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14E14" w:rsidRPr="00641036">
        <w:rPr>
          <w:rFonts w:ascii="Times New Roman" w:hAnsi="Times New Roman" w:cs="Times New Roman"/>
          <w:sz w:val="24"/>
          <w:szCs w:val="24"/>
          <w:lang w:val="ro-RO"/>
        </w:rPr>
        <w:t>Extrasul de carte funciară nr. 101018</w:t>
      </w:r>
      <w:r w:rsidR="00014E14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014E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4E14" w:rsidRPr="00641036">
        <w:rPr>
          <w:rFonts w:ascii="Times New Roman" w:hAnsi="Times New Roman" w:cs="Times New Roman"/>
          <w:sz w:val="24"/>
          <w:szCs w:val="24"/>
          <w:lang w:val="ro-RO"/>
        </w:rPr>
        <w:t>Extrasul de carte funciară nr. 10101</w:t>
      </w:r>
      <w:r w:rsidR="00014E14">
        <w:rPr>
          <w:rFonts w:ascii="Times New Roman" w:hAnsi="Times New Roman" w:cs="Times New Roman"/>
          <w:sz w:val="24"/>
          <w:szCs w:val="24"/>
          <w:lang w:val="ro-RO"/>
        </w:rPr>
        <w:t xml:space="preserve">9, pentru a putea înceta contractele de administrare nr. </w:t>
      </w:r>
      <w:r w:rsidR="00014E14" w:rsidRPr="00014E14">
        <w:rPr>
          <w:rFonts w:ascii="Times New Roman" w:hAnsi="Times New Roman" w:cs="Times New Roman"/>
          <w:sz w:val="24"/>
          <w:szCs w:val="24"/>
          <w:lang w:val="ro-RO"/>
        </w:rPr>
        <w:t>6174/02.08.2010, nr. 6175/02.08.2010 și a actului adițional la contractul nr. 6175/02.08.2010</w:t>
      </w:r>
      <w:r w:rsidR="00014E14">
        <w:rPr>
          <w:rFonts w:ascii="Times New Roman" w:hAnsi="Times New Roman" w:cs="Times New Roman"/>
          <w:sz w:val="24"/>
          <w:szCs w:val="24"/>
          <w:lang w:val="ro-RO"/>
        </w:rPr>
        <w:t>, este necesar si impetuos aprobarea hotărârii in forma prezentă, întrucât în extrasele de carte funciara intabularea a fost înregistrată conform hotărârilor mai sus menționate</w:t>
      </w:r>
      <w:r w:rsidR="00951AA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700D1CA" w14:textId="30B5DF71" w:rsidR="005377A6" w:rsidRDefault="00AE2862" w:rsidP="005377A6">
      <w:pPr>
        <w:pStyle w:val="Heading1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</w:pPr>
      <w:r w:rsidRPr="001B7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În temeiul prevederilor </w:t>
      </w:r>
      <w:r w:rsidR="005377A6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art. 297, alin.(1), lit. a)</w:t>
      </w:r>
      <w:r w:rsidR="005377A6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5377A6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art. 298</w:t>
      </w:r>
      <w:r w:rsidR="005377A6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377A6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-</w:t>
      </w:r>
      <w:r w:rsidR="005377A6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377A6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art. 301</w:t>
      </w:r>
      <w:r w:rsidR="005377A6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5377A6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>art. 608, alin. (1)</w:t>
      </w:r>
      <w:r w:rsidR="005377A6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, </w:t>
      </w:r>
      <w:r w:rsidR="005377A6" w:rsidRPr="003A17AA">
        <w:rPr>
          <w:rFonts w:ascii="Times New Roman" w:hAnsi="Times New Roman" w:cs="Times New Roman"/>
          <w:color w:val="auto"/>
          <w:sz w:val="24"/>
          <w:szCs w:val="24"/>
          <w:lang w:val="ro-RO"/>
        </w:rPr>
        <w:t>art. 139 alin. (3) lit. g),</w:t>
      </w:r>
      <w:r w:rsidR="005377A6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377A6" w:rsidRPr="00434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 196 alin. (1) lit. a)</w:t>
      </w:r>
      <w:r w:rsidR="005377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,</w:t>
      </w:r>
      <w:r w:rsidR="005377A6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</w:t>
      </w:r>
      <w:r w:rsidR="005377A6" w:rsidRPr="0051387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art. 129, alin (2), lit. c) coroborat cu alin. (6) lit. a) din </w:t>
      </w:r>
      <w:r w:rsidR="005377A6" w:rsidRPr="00513875"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  <w:t>Ordonanța de urgență a Guvernului nr. 57/2019 privind Codul administrativ, cu modificările și completările ulterioare;</w:t>
      </w:r>
    </w:p>
    <w:p w14:paraId="4E4B4FE4" w14:textId="357CFA04" w:rsidR="001B7CD4" w:rsidRPr="001B7CD4" w:rsidRDefault="001B7CD4" w:rsidP="001B7CD4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</w:p>
    <w:p w14:paraId="73D4D5C1" w14:textId="06C30D2B" w:rsidR="00973F6F" w:rsidRPr="001B7CD4" w:rsidRDefault="0049323D" w:rsidP="001B7CD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7CD4">
        <w:rPr>
          <w:rFonts w:ascii="Times New Roman" w:hAnsi="Times New Roman"/>
          <w:sz w:val="24"/>
          <w:szCs w:val="24"/>
          <w:lang w:eastAsia="ar-SA"/>
        </w:rPr>
        <w:t xml:space="preserve">Urmare a celor mentionate mai sus propun membrilor </w:t>
      </w:r>
      <w:r w:rsidRPr="001B7CD4">
        <w:rPr>
          <w:rFonts w:ascii="Times New Roman" w:hAnsi="Times New Roman"/>
          <w:sz w:val="24"/>
          <w:szCs w:val="24"/>
        </w:rPr>
        <w:t>consiliului local al comunei T</w:t>
      </w:r>
      <w:r w:rsidR="007659AE" w:rsidRPr="001B7CD4">
        <w:rPr>
          <w:rFonts w:ascii="Times New Roman" w:hAnsi="Times New Roman"/>
          <w:sz w:val="24"/>
          <w:szCs w:val="24"/>
        </w:rPr>
        <w:t>â</w:t>
      </w:r>
      <w:r w:rsidRPr="001B7CD4">
        <w:rPr>
          <w:rFonts w:ascii="Times New Roman" w:hAnsi="Times New Roman"/>
          <w:sz w:val="24"/>
          <w:szCs w:val="24"/>
        </w:rPr>
        <w:t xml:space="preserve">rguşor, judetul Constanţa adoptarea hotărârii </w:t>
      </w:r>
      <w:r w:rsidR="00AE2862" w:rsidRPr="001B7CD4">
        <w:rPr>
          <w:rFonts w:ascii="Times New Roman" w:hAnsi="Times New Roman"/>
          <w:sz w:val="24"/>
          <w:szCs w:val="24"/>
        </w:rPr>
        <w:t>î</w:t>
      </w:r>
      <w:r w:rsidRPr="001B7CD4">
        <w:rPr>
          <w:rFonts w:ascii="Times New Roman" w:hAnsi="Times New Roman"/>
          <w:sz w:val="24"/>
          <w:szCs w:val="24"/>
        </w:rPr>
        <w:t>n forma prezentată în proiect.</w:t>
      </w:r>
    </w:p>
    <w:p w14:paraId="47192FCB" w14:textId="77777777" w:rsidR="008A69F1" w:rsidRPr="008A69F1" w:rsidRDefault="00973F6F" w:rsidP="008A69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49323D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  <w:t xml:space="preserve">                   </w:t>
      </w:r>
    </w:p>
    <w:p w14:paraId="2C4B6121" w14:textId="016BA1CA" w:rsidR="00EF25B8" w:rsidRPr="00D161E1" w:rsidRDefault="00EF25B8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  <w:r w:rsidRPr="008A69F1">
        <w:rPr>
          <w:rFonts w:ascii="Times New Roman" w:hAnsi="Times New Roman" w:cs="Times New Roman"/>
          <w:b/>
          <w:sz w:val="24"/>
          <w:szCs w:val="24"/>
        </w:rPr>
        <w:t>P R I MAR</w:t>
      </w:r>
      <w:r w:rsidR="001F1A69" w:rsidRPr="008A69F1">
        <w:rPr>
          <w:rFonts w:ascii="Times New Roman" w:hAnsi="Times New Roman" w:cs="Times New Roman"/>
          <w:b/>
          <w:sz w:val="24"/>
          <w:szCs w:val="24"/>
        </w:rPr>
        <w:t>,</w:t>
      </w:r>
    </w:p>
    <w:p w14:paraId="192A7111" w14:textId="77777777" w:rsidR="00D161E1" w:rsidRPr="008A69F1" w:rsidRDefault="00D161E1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</w:p>
    <w:p w14:paraId="1478DDA6" w14:textId="5DE37B18" w:rsidR="008A368F" w:rsidRPr="007659AE" w:rsidRDefault="00AE2862" w:rsidP="00AE2862">
      <w:pPr>
        <w:tabs>
          <w:tab w:val="left" w:pos="225"/>
          <w:tab w:val="left" w:pos="3360"/>
          <w:tab w:val="center" w:pos="4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Mădălina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NEGRU</w:t>
      </w:r>
    </w:p>
    <w:sectPr w:rsidR="008A368F" w:rsidRPr="007659AE" w:rsidSect="008A69F1">
      <w:pgSz w:w="12240" w:h="15840"/>
      <w:pgMar w:top="567" w:right="1440" w:bottom="6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704B1A"/>
    <w:multiLevelType w:val="multilevel"/>
    <w:tmpl w:val="EB08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29A0C7D"/>
    <w:multiLevelType w:val="hybridMultilevel"/>
    <w:tmpl w:val="DFCAF18A"/>
    <w:lvl w:ilvl="0" w:tplc="62F6DF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5B8"/>
    <w:rsid w:val="00014E14"/>
    <w:rsid w:val="000B320E"/>
    <w:rsid w:val="0012444B"/>
    <w:rsid w:val="00184A98"/>
    <w:rsid w:val="001B7CD4"/>
    <w:rsid w:val="001F1A69"/>
    <w:rsid w:val="002858E7"/>
    <w:rsid w:val="00302CFA"/>
    <w:rsid w:val="00410AAE"/>
    <w:rsid w:val="0049323D"/>
    <w:rsid w:val="005377A6"/>
    <w:rsid w:val="006B3022"/>
    <w:rsid w:val="006E1613"/>
    <w:rsid w:val="00763D3A"/>
    <w:rsid w:val="007659AE"/>
    <w:rsid w:val="007C2BED"/>
    <w:rsid w:val="008A368F"/>
    <w:rsid w:val="008A69F1"/>
    <w:rsid w:val="00951AA2"/>
    <w:rsid w:val="00973F6F"/>
    <w:rsid w:val="009922B2"/>
    <w:rsid w:val="00A03066"/>
    <w:rsid w:val="00A7356A"/>
    <w:rsid w:val="00AC4631"/>
    <w:rsid w:val="00AE2862"/>
    <w:rsid w:val="00B5318B"/>
    <w:rsid w:val="00BB541B"/>
    <w:rsid w:val="00BD265C"/>
    <w:rsid w:val="00D161E1"/>
    <w:rsid w:val="00D808C8"/>
    <w:rsid w:val="00E5605F"/>
    <w:rsid w:val="00E751AA"/>
    <w:rsid w:val="00E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EB35"/>
  <w15:docId w15:val="{2DEB6B95-15BB-48CC-BD67-8C51F994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56A"/>
  </w:style>
  <w:style w:type="paragraph" w:styleId="Heading1">
    <w:name w:val="heading 1"/>
    <w:basedOn w:val="Normal"/>
    <w:next w:val="Normal"/>
    <w:link w:val="Heading1Char"/>
    <w:uiPriority w:val="9"/>
    <w:qFormat/>
    <w:rsid w:val="00AC46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6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F25B8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4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F25B8"/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customStyle="1" w:styleId="Corptext2">
    <w:name w:val="Corp text 2"/>
    <w:basedOn w:val="Normal"/>
    <w:rsid w:val="00EF25B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9922B2"/>
    <w:pPr>
      <w:ind w:left="720"/>
      <w:contextualSpacing/>
    </w:pPr>
  </w:style>
  <w:style w:type="paragraph" w:styleId="NoSpacing">
    <w:name w:val="No Spacing"/>
    <w:qFormat/>
    <w:rsid w:val="00973F6F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F6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C463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359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25</cp:revision>
  <cp:lastPrinted>2021-10-19T09:33:00Z</cp:lastPrinted>
  <dcterms:created xsi:type="dcterms:W3CDTF">2014-11-11T12:41:00Z</dcterms:created>
  <dcterms:modified xsi:type="dcterms:W3CDTF">2021-10-19T09:35:00Z</dcterms:modified>
</cp:coreProperties>
</file>