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826"/>
        <w:tblW w:w="11518" w:type="dxa"/>
        <w:tblLayout w:type="fixed"/>
        <w:tblCellMar>
          <w:left w:w="0" w:type="dxa"/>
          <w:right w:w="0" w:type="dxa"/>
        </w:tblCellMar>
        <w:tblLook w:val="0000" w:firstRow="0" w:lastRow="0" w:firstColumn="0" w:lastColumn="0" w:noHBand="0" w:noVBand="0"/>
      </w:tblPr>
      <w:tblGrid>
        <w:gridCol w:w="1456"/>
        <w:gridCol w:w="6432"/>
        <w:gridCol w:w="3630"/>
      </w:tblGrid>
      <w:tr w:rsidR="00EA734B" w:rsidRPr="00EA734B" w14:paraId="400C37DF" w14:textId="77777777" w:rsidTr="00EA734B">
        <w:trPr>
          <w:trHeight w:hRule="exact" w:val="1791"/>
        </w:trPr>
        <w:tc>
          <w:tcPr>
            <w:tcW w:w="1456" w:type="dxa"/>
            <w:tcBorders>
              <w:top w:val="nil"/>
              <w:left w:val="nil"/>
              <w:bottom w:val="nil"/>
              <w:right w:val="nil"/>
            </w:tcBorders>
          </w:tcPr>
          <w:p w14:paraId="24E82A52" w14:textId="77777777" w:rsidR="00EA734B" w:rsidRPr="00EA734B" w:rsidRDefault="00EA734B" w:rsidP="00EA734B">
            <w:pPr>
              <w:widowControl w:val="0"/>
              <w:kinsoku w:val="0"/>
              <w:spacing w:before="6" w:after="25" w:line="240" w:lineRule="auto"/>
              <w:ind w:left="144"/>
              <w:jc w:val="right"/>
              <w:rPr>
                <w:rFonts w:ascii="Times New Roman" w:eastAsia="MS Mincho" w:hAnsi="Times New Roman"/>
                <w:sz w:val="24"/>
                <w:szCs w:val="24"/>
              </w:rPr>
            </w:pPr>
            <w:r w:rsidRPr="00EA734B">
              <w:rPr>
                <w:rFonts w:ascii="Times New Roman" w:eastAsia="MS Mincho" w:hAnsi="Times New Roman"/>
                <w:noProof/>
                <w:sz w:val="24"/>
                <w:szCs w:val="24"/>
                <w:lang w:val="ro-RO" w:eastAsia="ro-RO"/>
              </w:rPr>
              <w:drawing>
                <wp:inline distT="0" distB="0" distL="0" distR="0" wp14:anchorId="5A980539" wp14:editId="73D24D20">
                  <wp:extent cx="733425" cy="1085850"/>
                  <wp:effectExtent l="0" t="0" r="9525" b="0"/>
                  <wp:docPr id="4" name="Imagine 4"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6432" w:type="dxa"/>
            <w:tcBorders>
              <w:top w:val="nil"/>
              <w:left w:val="nil"/>
              <w:bottom w:val="nil"/>
              <w:right w:val="nil"/>
            </w:tcBorders>
          </w:tcPr>
          <w:p w14:paraId="79AC5451" w14:textId="77777777" w:rsidR="00EA734B" w:rsidRPr="00EA734B" w:rsidRDefault="00EA734B" w:rsidP="00EA734B">
            <w:pPr>
              <w:widowControl w:val="0"/>
              <w:kinsoku w:val="0"/>
              <w:spacing w:after="0" w:line="208" w:lineRule="auto"/>
              <w:ind w:right="1860"/>
              <w:jc w:val="center"/>
              <w:rPr>
                <w:rFonts w:ascii="Times New Roman" w:eastAsia="MS Mincho" w:hAnsi="Times New Roman"/>
                <w:b/>
                <w:bCs/>
                <w:sz w:val="26"/>
                <w:szCs w:val="26"/>
                <w:lang w:val="it-IT"/>
              </w:rPr>
            </w:pPr>
            <w:r w:rsidRPr="00EA734B">
              <w:rPr>
                <w:rFonts w:ascii="Times New Roman" w:eastAsia="MS Mincho" w:hAnsi="Times New Roman"/>
                <w:b/>
                <w:bCs/>
                <w:w w:val="75"/>
                <w:sz w:val="28"/>
                <w:szCs w:val="28"/>
                <w:lang w:val="it-IT"/>
              </w:rPr>
              <w:t xml:space="preserve">                                                    </w:t>
            </w:r>
            <w:r w:rsidRPr="00EA734B">
              <w:rPr>
                <w:rFonts w:ascii="Times New Roman" w:eastAsia="MS Mincho" w:hAnsi="Times New Roman"/>
                <w:b/>
                <w:bCs/>
                <w:w w:val="75"/>
                <w:sz w:val="26"/>
                <w:szCs w:val="26"/>
                <w:lang w:val="it-IT"/>
              </w:rPr>
              <w:t>ROMÂNIA</w:t>
            </w:r>
          </w:p>
          <w:p w14:paraId="632BA108" w14:textId="77777777" w:rsidR="00EA734B" w:rsidRPr="00EA734B" w:rsidRDefault="00EA734B" w:rsidP="00EA734B">
            <w:pPr>
              <w:widowControl w:val="0"/>
              <w:kinsoku w:val="0"/>
              <w:spacing w:before="72" w:after="0" w:line="208" w:lineRule="auto"/>
              <w:ind w:right="1500"/>
              <w:jc w:val="center"/>
              <w:rPr>
                <w:rFonts w:ascii="Times New Roman" w:eastAsia="MS Mincho" w:hAnsi="Times New Roman"/>
                <w:b/>
                <w:bCs/>
                <w:sz w:val="26"/>
                <w:szCs w:val="26"/>
                <w:lang w:val="it-IT"/>
              </w:rPr>
            </w:pPr>
            <w:r w:rsidRPr="00EA734B">
              <w:rPr>
                <w:rFonts w:ascii="Times New Roman" w:eastAsia="MS Mincho" w:hAnsi="Times New Roman"/>
                <w:b/>
                <w:bCs/>
                <w:w w:val="75"/>
                <w:sz w:val="26"/>
                <w:szCs w:val="26"/>
                <w:lang w:val="it-IT"/>
              </w:rPr>
              <w:t xml:space="preserve">                                                JUDEŢUL ILFOV</w:t>
            </w:r>
          </w:p>
          <w:p w14:paraId="1BCDA89E" w14:textId="77777777" w:rsidR="00EA734B" w:rsidRPr="00EA734B" w:rsidRDefault="00EA734B" w:rsidP="00EA734B">
            <w:pPr>
              <w:widowControl w:val="0"/>
              <w:tabs>
                <w:tab w:val="center" w:pos="2499"/>
                <w:tab w:val="right" w:pos="5832"/>
              </w:tabs>
              <w:kinsoku w:val="0"/>
              <w:spacing w:before="72" w:after="0" w:line="208" w:lineRule="auto"/>
              <w:ind w:left="-477" w:right="600"/>
              <w:jc w:val="center"/>
              <w:rPr>
                <w:rFonts w:ascii="Times New Roman" w:eastAsia="MS Mincho" w:hAnsi="Times New Roman"/>
                <w:b/>
                <w:bCs/>
                <w:spacing w:val="-10"/>
                <w:w w:val="75"/>
                <w:sz w:val="26"/>
                <w:szCs w:val="26"/>
                <w:lang w:val="it-IT"/>
              </w:rPr>
            </w:pPr>
            <w:r w:rsidRPr="00EA734B">
              <w:rPr>
                <w:rFonts w:ascii="Times New Roman" w:eastAsia="MS Mincho" w:hAnsi="Times New Roman"/>
                <w:b/>
                <w:bCs/>
                <w:spacing w:val="-10"/>
                <w:w w:val="75"/>
                <w:sz w:val="26"/>
                <w:szCs w:val="26"/>
                <w:lang w:val="it-IT"/>
              </w:rPr>
              <w:t xml:space="preserve">                                                  PRIMĂRIA COMUNEI CORNETU</w:t>
            </w:r>
          </w:p>
          <w:p w14:paraId="3BCA80C7" w14:textId="77777777" w:rsidR="00EA734B" w:rsidRPr="00EA734B" w:rsidRDefault="00EA734B" w:rsidP="00EA734B">
            <w:pPr>
              <w:widowControl w:val="0"/>
              <w:kinsoku w:val="0"/>
              <w:spacing w:before="72" w:after="0" w:line="208" w:lineRule="auto"/>
              <w:ind w:right="600"/>
              <w:jc w:val="center"/>
              <w:rPr>
                <w:rFonts w:ascii="Times New Roman" w:eastAsia="MS Mincho" w:hAnsi="Times New Roman"/>
                <w:b/>
                <w:bCs/>
                <w:spacing w:val="-10"/>
                <w:sz w:val="24"/>
                <w:szCs w:val="24"/>
                <w:lang w:val="it-IT"/>
              </w:rPr>
            </w:pPr>
          </w:p>
        </w:tc>
        <w:tc>
          <w:tcPr>
            <w:tcW w:w="3630" w:type="dxa"/>
            <w:tcBorders>
              <w:top w:val="nil"/>
              <w:left w:val="nil"/>
              <w:bottom w:val="nil"/>
              <w:right w:val="nil"/>
            </w:tcBorders>
          </w:tcPr>
          <w:p w14:paraId="62BB21CA" w14:textId="77777777" w:rsidR="00EA734B" w:rsidRPr="00EA734B" w:rsidRDefault="00EA734B" w:rsidP="00EA734B">
            <w:pPr>
              <w:widowControl w:val="0"/>
              <w:kinsoku w:val="0"/>
              <w:spacing w:before="6" w:after="684" w:line="240" w:lineRule="auto"/>
              <w:ind w:right="303"/>
              <w:rPr>
                <w:rFonts w:ascii="Times New Roman" w:eastAsia="MS Mincho" w:hAnsi="Times New Roman"/>
                <w:sz w:val="24"/>
                <w:szCs w:val="24"/>
              </w:rPr>
            </w:pPr>
            <w:r w:rsidRPr="00EA734B">
              <w:rPr>
                <w:rFonts w:ascii="Times New Roman" w:eastAsia="MS Mincho" w:hAnsi="Times New Roman"/>
                <w:noProof/>
                <w:sz w:val="24"/>
                <w:szCs w:val="24"/>
                <w:lang w:val="ro-RO" w:eastAsia="ro-RO"/>
              </w:rPr>
              <w:drawing>
                <wp:inline distT="0" distB="0" distL="0" distR="0" wp14:anchorId="368430C4" wp14:editId="444DB2D4">
                  <wp:extent cx="2047875" cy="695325"/>
                  <wp:effectExtent l="0" t="0" r="9525" b="9525"/>
                  <wp:docPr id="3" name="Imagine 3"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tc>
      </w:tr>
    </w:tbl>
    <w:p w14:paraId="5308B764" w14:textId="1A835C0E" w:rsidR="0019543E" w:rsidRPr="00C9401E" w:rsidRDefault="00CC41D7" w:rsidP="00CC41D7">
      <w:pPr>
        <w:spacing w:after="0" w:line="240" w:lineRule="auto"/>
        <w:rPr>
          <w:rFonts w:ascii="Times New Roman" w:hAnsi="Times New Roman"/>
          <w:noProof/>
          <w:sz w:val="24"/>
        </w:rPr>
      </w:pPr>
      <w:r w:rsidRPr="00C9401E">
        <w:rPr>
          <w:rFonts w:ascii="Times New Roman" w:hAnsi="Times New Roman"/>
          <w:noProof/>
          <w:sz w:val="24"/>
        </w:rPr>
        <w:t xml:space="preserve">Compartimentul Resurse Umane </w:t>
      </w:r>
    </w:p>
    <w:p w14:paraId="10706241" w14:textId="62BE656D" w:rsidR="0019543E" w:rsidRPr="00C9401E" w:rsidRDefault="008452DC" w:rsidP="0019543E">
      <w:pPr>
        <w:spacing w:after="0"/>
        <w:rPr>
          <w:rFonts w:ascii="Times New Roman" w:hAnsi="Times New Roman"/>
          <w:noProof/>
          <w:sz w:val="24"/>
        </w:rPr>
      </w:pPr>
      <w:r w:rsidRPr="00C9401E">
        <w:rPr>
          <w:rFonts w:ascii="Times New Roman" w:hAnsi="Times New Roman"/>
          <w:noProof/>
          <w:sz w:val="24"/>
        </w:rPr>
        <w:t xml:space="preserve">Nr. </w:t>
      </w:r>
      <w:r w:rsidR="00143912">
        <w:rPr>
          <w:rFonts w:ascii="Times New Roman" w:hAnsi="Times New Roman"/>
          <w:noProof/>
          <w:sz w:val="24"/>
        </w:rPr>
        <w:t>12732/25.07.2025</w:t>
      </w:r>
    </w:p>
    <w:p w14:paraId="427612CF" w14:textId="77777777" w:rsidR="0019543E" w:rsidRPr="0019543E" w:rsidRDefault="0019543E" w:rsidP="0019543E">
      <w:pPr>
        <w:spacing w:after="0"/>
        <w:rPr>
          <w:rFonts w:ascii="Times New Roman" w:hAnsi="Times New Roman"/>
          <w:noProof/>
        </w:rPr>
      </w:pPr>
    </w:p>
    <w:p w14:paraId="46BC55B5" w14:textId="77777777" w:rsidR="00EA734B" w:rsidRPr="00EA734B" w:rsidRDefault="008452DC" w:rsidP="00EA734B">
      <w:pPr>
        <w:spacing w:after="120" w:line="240" w:lineRule="auto"/>
        <w:jc w:val="center"/>
        <w:rPr>
          <w:rFonts w:ascii="Times New Roman" w:hAnsi="Times New Roman"/>
          <w:b/>
          <w:sz w:val="24"/>
          <w:szCs w:val="24"/>
          <w:lang w:val="ro-RO"/>
        </w:rPr>
      </w:pPr>
      <w:r>
        <w:rPr>
          <w:rFonts w:ascii="Times New Roman" w:hAnsi="Times New Roman"/>
          <w:b/>
          <w:sz w:val="24"/>
          <w:szCs w:val="24"/>
          <w:lang w:val="ro-RO"/>
        </w:rPr>
        <w:t>RAPORT</w:t>
      </w:r>
      <w:r w:rsidR="00EA734B" w:rsidRPr="00EA734B">
        <w:rPr>
          <w:rFonts w:ascii="Times New Roman" w:hAnsi="Times New Roman"/>
          <w:b/>
          <w:sz w:val="24"/>
          <w:szCs w:val="24"/>
          <w:lang w:val="ro-RO"/>
        </w:rPr>
        <w:t xml:space="preserve"> DE SPECIALITATE</w:t>
      </w:r>
    </w:p>
    <w:p w14:paraId="2240447C" w14:textId="3878EB55" w:rsidR="00CB307D" w:rsidRPr="0021283C" w:rsidRDefault="005E3DF5" w:rsidP="008F05BF">
      <w:pPr>
        <w:widowControl w:val="0"/>
        <w:autoSpaceDE w:val="0"/>
        <w:autoSpaceDN w:val="0"/>
        <w:adjustRightInd w:val="0"/>
        <w:spacing w:before="16" w:after="120"/>
        <w:ind w:left="221" w:right="255"/>
        <w:contextualSpacing/>
        <w:jc w:val="center"/>
        <w:rPr>
          <w:rFonts w:ascii="Times New Roman" w:hAnsi="Times New Roman"/>
          <w:b/>
          <w:sz w:val="6"/>
          <w:szCs w:val="24"/>
        </w:rPr>
      </w:pPr>
      <w:r w:rsidRPr="0021283C">
        <w:rPr>
          <w:rFonts w:ascii="Times New Roman" w:hAnsi="Times New Roman"/>
          <w:b/>
          <w:sz w:val="24"/>
          <w:szCs w:val="24"/>
        </w:rPr>
        <w:t>la P</w:t>
      </w:r>
      <w:r w:rsidR="0010582F" w:rsidRPr="0021283C">
        <w:rPr>
          <w:rFonts w:ascii="Times New Roman" w:hAnsi="Times New Roman"/>
          <w:b/>
          <w:sz w:val="24"/>
          <w:szCs w:val="24"/>
        </w:rPr>
        <w:t>roiectul de hotărâ</w:t>
      </w:r>
      <w:r w:rsidR="00EA734B" w:rsidRPr="0021283C">
        <w:rPr>
          <w:rFonts w:ascii="Times New Roman" w:hAnsi="Times New Roman"/>
          <w:b/>
          <w:sz w:val="24"/>
          <w:szCs w:val="24"/>
        </w:rPr>
        <w:t xml:space="preserve">re </w:t>
      </w:r>
      <w:r w:rsidR="008F05BF" w:rsidRPr="0021283C">
        <w:rPr>
          <w:rFonts w:ascii="Times New Roman" w:hAnsi="Times New Roman"/>
          <w:b/>
          <w:sz w:val="24"/>
          <w:szCs w:val="24"/>
        </w:rPr>
        <w:t xml:space="preserve">privind </w:t>
      </w:r>
      <w:r w:rsidR="001D576E">
        <w:rPr>
          <w:rFonts w:ascii="Times New Roman" w:hAnsi="Times New Roman"/>
          <w:b/>
          <w:sz w:val="24"/>
          <w:szCs w:val="24"/>
        </w:rPr>
        <w:t>r</w:t>
      </w:r>
      <w:r w:rsidR="001D576E" w:rsidRPr="001D576E">
        <w:rPr>
          <w:rFonts w:ascii="Times New Roman" w:hAnsi="Times New Roman"/>
          <w:b/>
          <w:sz w:val="24"/>
          <w:szCs w:val="24"/>
        </w:rPr>
        <w:t>eorganizarea aparatului de specialitate al primarului comunei Cornetu, judeţul Ilfov, a instituțiilor și serviciilor publice de interes local, aprobarea organigramei și a statului de funcții</w:t>
      </w:r>
    </w:p>
    <w:p w14:paraId="60D215A8" w14:textId="2B890392" w:rsidR="00452C54" w:rsidRPr="0021283C" w:rsidRDefault="001B7376" w:rsidP="0021283C">
      <w:pPr>
        <w:pStyle w:val="NoSpacing"/>
        <w:spacing w:after="120" w:line="276" w:lineRule="auto"/>
        <w:ind w:firstLine="720"/>
        <w:jc w:val="both"/>
        <w:rPr>
          <w:rFonts w:ascii="Times New Roman" w:hAnsi="Times New Roman"/>
          <w:sz w:val="24"/>
          <w:szCs w:val="24"/>
        </w:rPr>
      </w:pPr>
      <w:r w:rsidRPr="00143912">
        <w:rPr>
          <w:rFonts w:ascii="Times New Roman" w:hAnsi="Times New Roman"/>
          <w:sz w:val="24"/>
          <w:szCs w:val="24"/>
        </w:rPr>
        <w:t>Prin P</w:t>
      </w:r>
      <w:r w:rsidR="00EA734B" w:rsidRPr="00143912">
        <w:rPr>
          <w:rFonts w:ascii="Times New Roman" w:hAnsi="Times New Roman"/>
          <w:sz w:val="24"/>
          <w:szCs w:val="24"/>
        </w:rPr>
        <w:t>roiectul de hotărâre</w:t>
      </w:r>
      <w:r w:rsidR="00582FE6" w:rsidRPr="00143912">
        <w:rPr>
          <w:rFonts w:ascii="Times New Roman" w:hAnsi="Times New Roman"/>
          <w:sz w:val="24"/>
          <w:szCs w:val="24"/>
        </w:rPr>
        <w:t xml:space="preserve"> </w:t>
      </w:r>
      <w:r w:rsidR="0021283C" w:rsidRPr="00143912">
        <w:rPr>
          <w:rFonts w:ascii="Times New Roman" w:hAnsi="Times New Roman"/>
          <w:sz w:val="24"/>
          <w:szCs w:val="24"/>
        </w:rPr>
        <w:t xml:space="preserve">al Consiliului Local al comunei Cornetu, judeţul Ilfov </w:t>
      </w:r>
      <w:r w:rsidR="00582FE6" w:rsidRPr="00143912">
        <w:rPr>
          <w:rFonts w:ascii="Times New Roman" w:hAnsi="Times New Roman"/>
          <w:sz w:val="24"/>
          <w:szCs w:val="24"/>
        </w:rPr>
        <w:t xml:space="preserve">nr. </w:t>
      </w:r>
      <w:r w:rsidR="00143912" w:rsidRPr="00143912">
        <w:rPr>
          <w:rFonts w:ascii="Times New Roman" w:hAnsi="Times New Roman"/>
          <w:sz w:val="24"/>
          <w:szCs w:val="24"/>
        </w:rPr>
        <w:t>49</w:t>
      </w:r>
      <w:r w:rsidR="001B29F4" w:rsidRPr="00143912">
        <w:rPr>
          <w:rFonts w:ascii="Times New Roman" w:hAnsi="Times New Roman"/>
          <w:sz w:val="24"/>
          <w:szCs w:val="24"/>
        </w:rPr>
        <w:t>/</w:t>
      </w:r>
      <w:r w:rsidR="00143912" w:rsidRPr="00143912">
        <w:rPr>
          <w:rFonts w:ascii="Times New Roman" w:hAnsi="Times New Roman"/>
          <w:sz w:val="24"/>
          <w:szCs w:val="24"/>
        </w:rPr>
        <w:t>24.07.</w:t>
      </w:r>
      <w:r w:rsidR="0021283C" w:rsidRPr="00143912">
        <w:rPr>
          <w:rFonts w:ascii="Times New Roman" w:hAnsi="Times New Roman"/>
          <w:sz w:val="24"/>
          <w:szCs w:val="24"/>
        </w:rPr>
        <w:t xml:space="preserve">2025, </w:t>
      </w:r>
      <w:r w:rsidR="00EA734B" w:rsidRPr="00143912">
        <w:rPr>
          <w:rFonts w:ascii="Times New Roman" w:hAnsi="Times New Roman"/>
          <w:sz w:val="24"/>
          <w:szCs w:val="24"/>
        </w:rPr>
        <w:t>se propune</w:t>
      </w:r>
      <w:r w:rsidR="00EA734B" w:rsidRPr="0021283C">
        <w:rPr>
          <w:rFonts w:ascii="Times New Roman" w:hAnsi="Times New Roman"/>
          <w:sz w:val="24"/>
          <w:szCs w:val="24"/>
        </w:rPr>
        <w:t xml:space="preserve"> </w:t>
      </w:r>
      <w:r w:rsidR="001D576E" w:rsidRPr="001D576E">
        <w:rPr>
          <w:rFonts w:ascii="Times New Roman" w:hAnsi="Times New Roman"/>
          <w:sz w:val="24"/>
          <w:szCs w:val="24"/>
        </w:rPr>
        <w:t>reorganizarea aparatului de specialitate al primarului comunei Cornetu, judeţul Ilfov, a instituțiilor și serviciilor publice de interes local, aprobarea organigramei și a statului de funcții</w:t>
      </w:r>
      <w:r w:rsidR="001D576E">
        <w:rPr>
          <w:rFonts w:ascii="Times New Roman" w:hAnsi="Times New Roman"/>
          <w:sz w:val="24"/>
          <w:szCs w:val="24"/>
        </w:rPr>
        <w:t>.</w:t>
      </w:r>
    </w:p>
    <w:p w14:paraId="541FA1CB" w14:textId="77777777" w:rsidR="00C9401E" w:rsidRDefault="00C9401E" w:rsidP="00C9401E">
      <w:pPr>
        <w:pStyle w:val="NoSpacing"/>
        <w:spacing w:after="120" w:line="276" w:lineRule="auto"/>
        <w:ind w:firstLine="720"/>
        <w:jc w:val="both"/>
        <w:rPr>
          <w:rFonts w:ascii="Times New Roman" w:hAnsi="Times New Roman"/>
          <w:sz w:val="24"/>
          <w:szCs w:val="24"/>
        </w:rPr>
      </w:pPr>
      <w:r w:rsidRPr="00452C54">
        <w:rPr>
          <w:rFonts w:ascii="Times New Roman" w:hAnsi="Times New Roman"/>
          <w:sz w:val="24"/>
          <w:szCs w:val="24"/>
        </w:rPr>
        <w:t xml:space="preserve">Potrivit prevederilor art. 154 alin. (2) din O.U.G. nr. 57/2019 privind Codul administrativ, cu modificările și completările ulterioare, pentru punerea în aplicare a activităților date în competență, primarul are în subordinea sa un aparat de specialitate. </w:t>
      </w:r>
    </w:p>
    <w:p w14:paraId="5C8EC2E2" w14:textId="77777777" w:rsidR="00C9401E" w:rsidRPr="00452C54" w:rsidRDefault="00C9401E" w:rsidP="00C9401E">
      <w:pPr>
        <w:pStyle w:val="NoSpacing"/>
        <w:spacing w:after="120" w:line="276" w:lineRule="auto"/>
        <w:ind w:firstLine="720"/>
        <w:jc w:val="both"/>
        <w:rPr>
          <w:rFonts w:ascii="Times New Roman" w:hAnsi="Times New Roman"/>
          <w:sz w:val="24"/>
          <w:szCs w:val="24"/>
        </w:rPr>
      </w:pPr>
      <w:r w:rsidRPr="00452C54">
        <w:rPr>
          <w:rFonts w:ascii="Times New Roman" w:hAnsi="Times New Roman"/>
          <w:sz w:val="24"/>
          <w:szCs w:val="24"/>
        </w:rPr>
        <w:t xml:space="preserve">Aparatul de specialitate al primarului, conform art. 5 lit. g) din O.U.G. nr. 57/2019 privind Codul Administrativ, cu modificările şi completările ulterioare, reprezintă totalitatea compartimentelor funcționale, fără personalitate juridică de la nivelul unităţii/subdiviziunii administrativ-teritoriale, precum și secretarul general al unităţii/subdiviziunii administrativ-teritoriale. </w:t>
      </w:r>
    </w:p>
    <w:p w14:paraId="6BD745A5" w14:textId="77777777" w:rsidR="00C9401E" w:rsidRPr="00452C54" w:rsidRDefault="00C9401E" w:rsidP="00C9401E">
      <w:pPr>
        <w:pStyle w:val="NoSpacing"/>
        <w:spacing w:after="120" w:line="276" w:lineRule="auto"/>
        <w:ind w:firstLine="720"/>
        <w:jc w:val="both"/>
        <w:rPr>
          <w:rFonts w:ascii="Times New Roman" w:hAnsi="Times New Roman"/>
          <w:sz w:val="24"/>
          <w:szCs w:val="24"/>
        </w:rPr>
      </w:pPr>
      <w:r w:rsidRPr="00452C54">
        <w:rPr>
          <w:rFonts w:ascii="Times New Roman" w:hAnsi="Times New Roman"/>
          <w:sz w:val="24"/>
          <w:szCs w:val="24"/>
        </w:rPr>
        <w:t>Aşa cum este prevăzut la art. 5 lit. hh) din O.U.G. nr. 57/2019 privind Codul administrativ, cu modificările și completările ulterioare, Primăria comunei Cornetu, judeţul Ilfov este structură funcțională fără personalitate juridică și fără capacitate procesuală, cu activitate permanentă, care duce la îndeplinire hotărârile autorității deliberative (consiliul local) și dispozițiile autorității executive (primarul), soluționând problemele curente ale colectivității locale, constituită din primar, viceprimar, administrator public, consilierul primarului sau personalul din cabinetul primarului și aparatul de specialitate al primarului.</w:t>
      </w:r>
    </w:p>
    <w:p w14:paraId="3C97BA36" w14:textId="77777777" w:rsidR="00C9401E" w:rsidRDefault="00C9401E" w:rsidP="00C9401E">
      <w:pPr>
        <w:pStyle w:val="NoSpacing"/>
        <w:spacing w:after="120" w:line="276" w:lineRule="auto"/>
        <w:ind w:firstLine="720"/>
        <w:jc w:val="both"/>
        <w:rPr>
          <w:rFonts w:ascii="Times New Roman" w:hAnsi="Times New Roman"/>
          <w:sz w:val="24"/>
          <w:szCs w:val="24"/>
        </w:rPr>
      </w:pPr>
      <w:r w:rsidRPr="00452C54">
        <w:rPr>
          <w:rFonts w:ascii="Times New Roman" w:hAnsi="Times New Roman"/>
          <w:sz w:val="24"/>
          <w:szCs w:val="24"/>
        </w:rPr>
        <w:t>În conformitate cu prevederile art. 129 alin. (2) lit. a) şi alin. (3) lit. c) din O.U.G. nr. 57/2019 privind Codul administrativ,</w:t>
      </w:r>
      <w:r>
        <w:rPr>
          <w:rFonts w:ascii="Times New Roman" w:hAnsi="Times New Roman"/>
          <w:sz w:val="24"/>
          <w:szCs w:val="24"/>
        </w:rPr>
        <w:t xml:space="preserve"> cu modificările şi completările ulterioare,</w:t>
      </w:r>
      <w:r w:rsidRPr="00452C54">
        <w:rPr>
          <w:rFonts w:ascii="Times New Roman" w:hAnsi="Times New Roman"/>
          <w:sz w:val="24"/>
          <w:szCs w:val="24"/>
        </w:rPr>
        <w:t xml:space="preserve"> Consiliul Local al comunei Cornetu, judeţul Ilfov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23CF796B" w14:textId="77777777" w:rsidR="00C9401E" w:rsidRPr="008A788E" w:rsidRDefault="00C9401E" w:rsidP="00C9401E">
      <w:pPr>
        <w:spacing w:after="0"/>
        <w:ind w:firstLine="708"/>
        <w:jc w:val="both"/>
        <w:rPr>
          <w:rFonts w:ascii="Times New Roman" w:hAnsi="Times New Roman"/>
          <w:sz w:val="24"/>
          <w:szCs w:val="24"/>
        </w:rPr>
      </w:pPr>
      <w:r w:rsidRPr="008414E2">
        <w:rPr>
          <w:rFonts w:ascii="Times New Roman" w:hAnsi="Times New Roman"/>
          <w:sz w:val="24"/>
          <w:szCs w:val="24"/>
        </w:rPr>
        <w:t>La data de 06.05.2025, la Registratura generală a Primăriei comunei Cornetu, judeţul Ilfov, a fost înregistrată, sub nr. 8842, Adresa Ministerului Afacerilor Interne – Instituţia Prefectului - Judeţul Ilov - nr. 4534/MJB din data de 28.04.2025, prin care se comunică numărul maxim de posturi, pe anul 2025, la nivelul unităţii administrativ teritoriale Cornetu, județul Ilfov.</w:t>
      </w:r>
    </w:p>
    <w:p w14:paraId="6971C281" w14:textId="77777777" w:rsidR="00C9401E" w:rsidRPr="00235C35" w:rsidRDefault="00C9401E" w:rsidP="00C9401E">
      <w:pPr>
        <w:spacing w:after="0"/>
        <w:ind w:firstLine="708"/>
        <w:jc w:val="both"/>
        <w:rPr>
          <w:rFonts w:ascii="Times New Roman" w:hAnsi="Times New Roman"/>
          <w:b/>
          <w:sz w:val="14"/>
          <w:szCs w:val="24"/>
        </w:rPr>
      </w:pPr>
    </w:p>
    <w:p w14:paraId="4C3FB763" w14:textId="77777777" w:rsidR="00C9401E" w:rsidRPr="00235C35" w:rsidRDefault="00C9401E" w:rsidP="00C9401E">
      <w:pPr>
        <w:spacing w:after="0"/>
        <w:ind w:firstLine="708"/>
        <w:jc w:val="both"/>
        <w:rPr>
          <w:rFonts w:ascii="Times New Roman" w:hAnsi="Times New Roman"/>
          <w:sz w:val="24"/>
          <w:szCs w:val="24"/>
        </w:rPr>
      </w:pPr>
      <w:r>
        <w:rPr>
          <w:rFonts w:ascii="Times New Roman" w:hAnsi="Times New Roman"/>
          <w:sz w:val="24"/>
          <w:szCs w:val="24"/>
        </w:rPr>
        <w:t>Potrivit adresei</w:t>
      </w:r>
      <w:r w:rsidRPr="00235C35">
        <w:rPr>
          <w:rFonts w:ascii="Times New Roman" w:hAnsi="Times New Roman"/>
          <w:sz w:val="24"/>
          <w:szCs w:val="24"/>
        </w:rPr>
        <w:t xml:space="preserve">, numărul maxim de posturi la nivelul unității administrativ-teritoriale Cornetu pentru anul 2025 este de </w:t>
      </w:r>
      <w:r w:rsidRPr="00235C35">
        <w:rPr>
          <w:rFonts w:ascii="Times New Roman" w:hAnsi="Times New Roman"/>
          <w:b/>
          <w:sz w:val="24"/>
          <w:szCs w:val="24"/>
        </w:rPr>
        <w:t>48</w:t>
      </w:r>
      <w:r w:rsidRPr="00235C35">
        <w:rPr>
          <w:rFonts w:ascii="Times New Roman" w:hAnsi="Times New Roman"/>
          <w:sz w:val="24"/>
          <w:szCs w:val="24"/>
        </w:rPr>
        <w:t xml:space="preserve">, după cum urmează: </w:t>
      </w:r>
    </w:p>
    <w:p w14:paraId="436B39B7" w14:textId="77777777" w:rsidR="00C9401E" w:rsidRDefault="00C9401E" w:rsidP="00C9401E">
      <w:pPr>
        <w:spacing w:after="0"/>
        <w:ind w:firstLine="708"/>
        <w:jc w:val="both"/>
        <w:rPr>
          <w:rFonts w:ascii="Times New Roman" w:hAnsi="Times New Roman"/>
          <w:sz w:val="24"/>
          <w:szCs w:val="24"/>
        </w:rPr>
      </w:pPr>
      <w:r w:rsidRPr="00235C35">
        <w:rPr>
          <w:rFonts w:ascii="Times New Roman" w:hAnsi="Times New Roman"/>
          <w:sz w:val="24"/>
          <w:szCs w:val="24"/>
        </w:rPr>
        <w:t xml:space="preserve">- </w:t>
      </w:r>
      <w:r w:rsidRPr="00235C35">
        <w:rPr>
          <w:rFonts w:ascii="Times New Roman" w:hAnsi="Times New Roman"/>
          <w:b/>
          <w:sz w:val="24"/>
          <w:szCs w:val="24"/>
        </w:rPr>
        <w:t>37</w:t>
      </w:r>
      <w:r w:rsidRPr="00235C35">
        <w:rPr>
          <w:rFonts w:ascii="Times New Roman" w:hAnsi="Times New Roman"/>
          <w:sz w:val="24"/>
          <w:szCs w:val="24"/>
        </w:rPr>
        <w:t xml:space="preserve"> de posturi potrivit pct. 1 din anexa la O.U.G. nr. 63/2010, în care se încadrează:</w:t>
      </w:r>
    </w:p>
    <w:p w14:paraId="471F60F2" w14:textId="77777777" w:rsidR="002D1616" w:rsidRDefault="002D1616" w:rsidP="00C9401E">
      <w:pPr>
        <w:spacing w:after="0"/>
        <w:ind w:firstLine="708"/>
        <w:jc w:val="both"/>
        <w:rPr>
          <w:rFonts w:ascii="Times New Roman" w:hAnsi="Times New Roman"/>
          <w:sz w:val="24"/>
          <w:szCs w:val="24"/>
        </w:rPr>
      </w:pPr>
    </w:p>
    <w:p w14:paraId="19D70CBE" w14:textId="77777777" w:rsidR="002D1616" w:rsidRPr="00235C35" w:rsidRDefault="002D1616" w:rsidP="00C9401E">
      <w:pPr>
        <w:spacing w:after="0"/>
        <w:ind w:firstLine="708"/>
        <w:jc w:val="both"/>
        <w:rPr>
          <w:rFonts w:ascii="Times New Roman" w:hAnsi="Times New Roman"/>
          <w:sz w:val="24"/>
          <w:szCs w:val="24"/>
        </w:rPr>
      </w:pPr>
    </w:p>
    <w:p w14:paraId="00F84C08" w14:textId="77777777" w:rsidR="002D1616" w:rsidRPr="005B4E80" w:rsidRDefault="002D1616" w:rsidP="002D1616">
      <w:pPr>
        <w:pStyle w:val="ListParagraph"/>
        <w:numPr>
          <w:ilvl w:val="0"/>
          <w:numId w:val="34"/>
        </w:numPr>
        <w:spacing w:after="0"/>
        <w:jc w:val="both"/>
        <w:rPr>
          <w:rFonts w:ascii="Times New Roman" w:hAnsi="Times New Roman"/>
          <w:sz w:val="24"/>
          <w:szCs w:val="24"/>
        </w:rPr>
      </w:pPr>
      <w:r w:rsidRPr="005B4E80">
        <w:rPr>
          <w:rFonts w:ascii="Times New Roman" w:hAnsi="Times New Roman"/>
          <w:sz w:val="24"/>
          <w:szCs w:val="24"/>
        </w:rPr>
        <w:lastRenderedPageBreak/>
        <w:t>funcţiile de demnitate publică – 2 funcţii, respectiv de primar şi de viceprimar;</w:t>
      </w:r>
    </w:p>
    <w:p w14:paraId="50899005" w14:textId="77777777" w:rsidR="002D1616" w:rsidRPr="005B4E80" w:rsidRDefault="002D1616" w:rsidP="002D1616">
      <w:pPr>
        <w:pStyle w:val="ListParagraph"/>
        <w:numPr>
          <w:ilvl w:val="0"/>
          <w:numId w:val="34"/>
        </w:numPr>
        <w:spacing w:after="0"/>
        <w:jc w:val="both"/>
        <w:rPr>
          <w:rFonts w:ascii="Times New Roman" w:hAnsi="Times New Roman"/>
          <w:sz w:val="24"/>
          <w:szCs w:val="24"/>
        </w:rPr>
      </w:pPr>
      <w:r w:rsidRPr="005B4E80">
        <w:rPr>
          <w:rFonts w:ascii="Times New Roman" w:hAnsi="Times New Roman"/>
          <w:sz w:val="24"/>
          <w:szCs w:val="24"/>
        </w:rPr>
        <w:t>funcţiile publice de conducere – maximum 4 funcţii, potrivit dispoziţiilor art. 391</w:t>
      </w:r>
      <w:r w:rsidRPr="005B4E80">
        <w:rPr>
          <w:rStyle w:val="FootnoteReference"/>
          <w:rFonts w:ascii="Times New Roman" w:hAnsi="Times New Roman"/>
          <w:sz w:val="24"/>
          <w:szCs w:val="24"/>
        </w:rPr>
        <w:footnoteReference w:id="1"/>
      </w:r>
      <w:r w:rsidRPr="005B4E80">
        <w:rPr>
          <w:rFonts w:ascii="Times New Roman" w:hAnsi="Times New Roman"/>
          <w:sz w:val="24"/>
          <w:szCs w:val="24"/>
        </w:rPr>
        <w:t xml:space="preserve"> alin. (1) - (2) din O.U.G. nr. 57/2019 privind Codul administrativ, cu modificările şi completările ulterioare;</w:t>
      </w:r>
    </w:p>
    <w:p w14:paraId="60D259F9" w14:textId="77777777" w:rsidR="00C9401E" w:rsidRPr="00235C35" w:rsidRDefault="00C9401E" w:rsidP="00C9401E">
      <w:pPr>
        <w:pStyle w:val="ListParagraph"/>
        <w:numPr>
          <w:ilvl w:val="0"/>
          <w:numId w:val="34"/>
        </w:numPr>
        <w:spacing w:after="0"/>
        <w:jc w:val="both"/>
        <w:rPr>
          <w:rFonts w:ascii="Times New Roman" w:hAnsi="Times New Roman"/>
          <w:sz w:val="24"/>
          <w:szCs w:val="24"/>
        </w:rPr>
      </w:pPr>
      <w:r w:rsidRPr="00235C35">
        <w:rPr>
          <w:rFonts w:ascii="Times New Roman" w:hAnsi="Times New Roman"/>
          <w:sz w:val="24"/>
          <w:szCs w:val="24"/>
        </w:rPr>
        <w:t>funcţiile publice de execuţie;</w:t>
      </w:r>
    </w:p>
    <w:p w14:paraId="00D28D50" w14:textId="77777777" w:rsidR="00C9401E" w:rsidRPr="00235C35" w:rsidRDefault="00C9401E" w:rsidP="00C9401E">
      <w:pPr>
        <w:pStyle w:val="ListParagraph"/>
        <w:numPr>
          <w:ilvl w:val="0"/>
          <w:numId w:val="34"/>
        </w:numPr>
        <w:spacing w:after="0"/>
        <w:jc w:val="both"/>
        <w:rPr>
          <w:rFonts w:ascii="Times New Roman" w:hAnsi="Times New Roman"/>
          <w:sz w:val="24"/>
          <w:szCs w:val="24"/>
        </w:rPr>
      </w:pPr>
      <w:r w:rsidRPr="00235C35">
        <w:rPr>
          <w:rFonts w:ascii="Times New Roman" w:hAnsi="Times New Roman"/>
          <w:sz w:val="24"/>
          <w:szCs w:val="24"/>
        </w:rPr>
        <w:t>funcţiile contractuale de conducere;</w:t>
      </w:r>
    </w:p>
    <w:p w14:paraId="2883E019" w14:textId="77777777" w:rsidR="00C9401E" w:rsidRPr="00235C35" w:rsidRDefault="00C9401E" w:rsidP="00C9401E">
      <w:pPr>
        <w:pStyle w:val="ListParagraph"/>
        <w:numPr>
          <w:ilvl w:val="0"/>
          <w:numId w:val="34"/>
        </w:numPr>
        <w:spacing w:after="0"/>
        <w:jc w:val="both"/>
        <w:rPr>
          <w:rFonts w:ascii="Times New Roman" w:hAnsi="Times New Roman"/>
          <w:sz w:val="24"/>
          <w:szCs w:val="24"/>
        </w:rPr>
      </w:pPr>
      <w:r w:rsidRPr="00235C35">
        <w:rPr>
          <w:rFonts w:ascii="Times New Roman" w:hAnsi="Times New Roman"/>
          <w:sz w:val="24"/>
          <w:szCs w:val="24"/>
        </w:rPr>
        <w:t>funcţiile contractuale de execuţie;</w:t>
      </w:r>
    </w:p>
    <w:p w14:paraId="6638F519" w14:textId="77777777" w:rsidR="00C9401E" w:rsidRPr="001D244D" w:rsidRDefault="00C9401E" w:rsidP="00C9401E">
      <w:pPr>
        <w:spacing w:after="0"/>
        <w:jc w:val="both"/>
        <w:rPr>
          <w:rFonts w:ascii="Times New Roman" w:hAnsi="Times New Roman"/>
          <w:sz w:val="8"/>
          <w:szCs w:val="24"/>
        </w:rPr>
      </w:pPr>
      <w:r w:rsidRPr="002C34D5">
        <w:rPr>
          <w:rFonts w:ascii="Times New Roman" w:hAnsi="Times New Roman"/>
          <w:color w:val="FF0000"/>
          <w:sz w:val="24"/>
          <w:szCs w:val="24"/>
        </w:rPr>
        <w:tab/>
      </w:r>
    </w:p>
    <w:p w14:paraId="321FB981" w14:textId="77777777" w:rsidR="00C9401E" w:rsidRPr="00235C35" w:rsidRDefault="00C9401E" w:rsidP="00C9401E">
      <w:pPr>
        <w:spacing w:after="0"/>
        <w:ind w:firstLine="708"/>
        <w:jc w:val="both"/>
        <w:rPr>
          <w:rFonts w:ascii="Times New Roman" w:hAnsi="Times New Roman"/>
          <w:sz w:val="24"/>
          <w:szCs w:val="24"/>
        </w:rPr>
      </w:pPr>
      <w:r w:rsidRPr="00235C35">
        <w:rPr>
          <w:rFonts w:ascii="Times New Roman" w:hAnsi="Times New Roman"/>
          <w:sz w:val="24"/>
          <w:szCs w:val="24"/>
        </w:rPr>
        <w:t xml:space="preserve">- </w:t>
      </w:r>
      <w:r w:rsidRPr="00235C35">
        <w:rPr>
          <w:rFonts w:ascii="Times New Roman" w:hAnsi="Times New Roman"/>
          <w:b/>
          <w:sz w:val="24"/>
          <w:szCs w:val="24"/>
        </w:rPr>
        <w:t>7</w:t>
      </w:r>
      <w:r w:rsidRPr="00235C35">
        <w:rPr>
          <w:rFonts w:ascii="Times New Roman" w:hAnsi="Times New Roman"/>
          <w:sz w:val="24"/>
          <w:szCs w:val="24"/>
        </w:rPr>
        <w:t xml:space="preserve"> posturi pentru Poliția Locală și paza obiectivelor de interes public județean, potrivit pct. 3 din Anexa la O</w:t>
      </w:r>
      <w:r>
        <w:rPr>
          <w:rFonts w:ascii="Times New Roman" w:hAnsi="Times New Roman"/>
          <w:sz w:val="24"/>
          <w:szCs w:val="24"/>
        </w:rPr>
        <w:t>.</w:t>
      </w:r>
      <w:r w:rsidRPr="00235C35">
        <w:rPr>
          <w:rFonts w:ascii="Times New Roman" w:hAnsi="Times New Roman"/>
          <w:sz w:val="24"/>
          <w:szCs w:val="24"/>
        </w:rPr>
        <w:t>U</w:t>
      </w:r>
      <w:r>
        <w:rPr>
          <w:rFonts w:ascii="Times New Roman" w:hAnsi="Times New Roman"/>
          <w:sz w:val="24"/>
          <w:szCs w:val="24"/>
        </w:rPr>
        <w:t>.</w:t>
      </w:r>
      <w:r w:rsidRPr="00235C35">
        <w:rPr>
          <w:rFonts w:ascii="Times New Roman" w:hAnsi="Times New Roman"/>
          <w:sz w:val="24"/>
          <w:szCs w:val="24"/>
        </w:rPr>
        <w:t>G</w:t>
      </w:r>
      <w:r>
        <w:rPr>
          <w:rFonts w:ascii="Times New Roman" w:hAnsi="Times New Roman"/>
          <w:sz w:val="24"/>
          <w:szCs w:val="24"/>
        </w:rPr>
        <w:t>.</w:t>
      </w:r>
      <w:r w:rsidRPr="00235C35">
        <w:rPr>
          <w:rFonts w:ascii="Times New Roman" w:hAnsi="Times New Roman"/>
          <w:sz w:val="24"/>
          <w:szCs w:val="24"/>
        </w:rPr>
        <w:t xml:space="preserve"> nr. 63/2010;</w:t>
      </w:r>
    </w:p>
    <w:p w14:paraId="061C5DF0" w14:textId="77777777" w:rsidR="00C9401E" w:rsidRPr="00235C35" w:rsidRDefault="00C9401E" w:rsidP="00C9401E">
      <w:pPr>
        <w:spacing w:after="0"/>
        <w:ind w:firstLine="708"/>
        <w:jc w:val="both"/>
        <w:rPr>
          <w:rFonts w:ascii="Times New Roman" w:hAnsi="Times New Roman"/>
          <w:sz w:val="24"/>
          <w:szCs w:val="24"/>
        </w:rPr>
      </w:pPr>
      <w:r w:rsidRPr="00235C35">
        <w:rPr>
          <w:rFonts w:ascii="Times New Roman" w:hAnsi="Times New Roman"/>
          <w:sz w:val="24"/>
          <w:szCs w:val="24"/>
        </w:rPr>
        <w:t>-</w:t>
      </w:r>
      <w:r w:rsidRPr="00235C35">
        <w:rPr>
          <w:rFonts w:ascii="Times New Roman" w:hAnsi="Times New Roman"/>
          <w:b/>
          <w:sz w:val="24"/>
          <w:szCs w:val="24"/>
        </w:rPr>
        <w:t xml:space="preserve"> 3</w:t>
      </w:r>
      <w:r w:rsidRPr="00235C35">
        <w:rPr>
          <w:rFonts w:ascii="Times New Roman" w:hAnsi="Times New Roman"/>
          <w:sz w:val="24"/>
          <w:szCs w:val="24"/>
        </w:rPr>
        <w:t xml:space="preserve"> posturi pentru Serviciul Public Comunitar Local de Evidență a Persoanelor, potrivit pct. 2 din Anexa la O</w:t>
      </w:r>
      <w:r>
        <w:rPr>
          <w:rFonts w:ascii="Times New Roman" w:hAnsi="Times New Roman"/>
          <w:sz w:val="24"/>
          <w:szCs w:val="24"/>
        </w:rPr>
        <w:t>.</w:t>
      </w:r>
      <w:r w:rsidRPr="00235C35">
        <w:rPr>
          <w:rFonts w:ascii="Times New Roman" w:hAnsi="Times New Roman"/>
          <w:sz w:val="24"/>
          <w:szCs w:val="24"/>
        </w:rPr>
        <w:t>U</w:t>
      </w:r>
      <w:r>
        <w:rPr>
          <w:rFonts w:ascii="Times New Roman" w:hAnsi="Times New Roman"/>
          <w:sz w:val="24"/>
          <w:szCs w:val="24"/>
        </w:rPr>
        <w:t>.</w:t>
      </w:r>
      <w:r w:rsidRPr="00235C35">
        <w:rPr>
          <w:rFonts w:ascii="Times New Roman" w:hAnsi="Times New Roman"/>
          <w:sz w:val="24"/>
          <w:szCs w:val="24"/>
        </w:rPr>
        <w:t>G</w:t>
      </w:r>
      <w:r>
        <w:rPr>
          <w:rFonts w:ascii="Times New Roman" w:hAnsi="Times New Roman"/>
          <w:sz w:val="24"/>
          <w:szCs w:val="24"/>
        </w:rPr>
        <w:t>.</w:t>
      </w:r>
      <w:r w:rsidRPr="00235C35">
        <w:rPr>
          <w:rFonts w:ascii="Times New Roman" w:hAnsi="Times New Roman"/>
          <w:sz w:val="24"/>
          <w:szCs w:val="24"/>
        </w:rPr>
        <w:t xml:space="preserve"> nr. 63/2010;</w:t>
      </w:r>
    </w:p>
    <w:p w14:paraId="094C6C06" w14:textId="77777777" w:rsidR="00C9401E" w:rsidRPr="00235C35" w:rsidRDefault="00C9401E" w:rsidP="00C9401E">
      <w:pPr>
        <w:spacing w:after="0"/>
        <w:ind w:firstLine="708"/>
        <w:jc w:val="both"/>
        <w:rPr>
          <w:rFonts w:ascii="Times New Roman" w:hAnsi="Times New Roman"/>
          <w:sz w:val="24"/>
          <w:szCs w:val="24"/>
        </w:rPr>
      </w:pPr>
      <w:r w:rsidRPr="00235C35">
        <w:rPr>
          <w:rFonts w:ascii="Times New Roman" w:hAnsi="Times New Roman"/>
          <w:sz w:val="24"/>
          <w:szCs w:val="24"/>
        </w:rPr>
        <w:t xml:space="preserve">- </w:t>
      </w:r>
      <w:r w:rsidRPr="00235C35">
        <w:rPr>
          <w:rFonts w:ascii="Times New Roman" w:hAnsi="Times New Roman"/>
          <w:b/>
          <w:sz w:val="24"/>
          <w:szCs w:val="24"/>
        </w:rPr>
        <w:t>1</w:t>
      </w:r>
      <w:r w:rsidRPr="00235C35">
        <w:rPr>
          <w:rFonts w:ascii="Times New Roman" w:hAnsi="Times New Roman"/>
          <w:sz w:val="24"/>
          <w:szCs w:val="24"/>
        </w:rPr>
        <w:t xml:space="preserve"> post pentru deservirea microbuzelor școlare, potrivit pct. 5 din Anexa la O</w:t>
      </w:r>
      <w:r>
        <w:rPr>
          <w:rFonts w:ascii="Times New Roman" w:hAnsi="Times New Roman"/>
          <w:sz w:val="24"/>
          <w:szCs w:val="24"/>
        </w:rPr>
        <w:t>.</w:t>
      </w:r>
      <w:r w:rsidRPr="00235C35">
        <w:rPr>
          <w:rFonts w:ascii="Times New Roman" w:hAnsi="Times New Roman"/>
          <w:sz w:val="24"/>
          <w:szCs w:val="24"/>
        </w:rPr>
        <w:t>U</w:t>
      </w:r>
      <w:r>
        <w:rPr>
          <w:rFonts w:ascii="Times New Roman" w:hAnsi="Times New Roman"/>
          <w:sz w:val="24"/>
          <w:szCs w:val="24"/>
        </w:rPr>
        <w:t>.</w:t>
      </w:r>
      <w:r w:rsidRPr="00235C35">
        <w:rPr>
          <w:rFonts w:ascii="Times New Roman" w:hAnsi="Times New Roman"/>
          <w:sz w:val="24"/>
          <w:szCs w:val="24"/>
        </w:rPr>
        <w:t>G</w:t>
      </w:r>
      <w:r>
        <w:rPr>
          <w:rFonts w:ascii="Times New Roman" w:hAnsi="Times New Roman"/>
          <w:sz w:val="24"/>
          <w:szCs w:val="24"/>
        </w:rPr>
        <w:t>.</w:t>
      </w:r>
      <w:r w:rsidRPr="00235C35">
        <w:rPr>
          <w:rFonts w:ascii="Times New Roman" w:hAnsi="Times New Roman"/>
          <w:sz w:val="24"/>
          <w:szCs w:val="24"/>
        </w:rPr>
        <w:t xml:space="preserve"> nr. 63/2010.</w:t>
      </w:r>
    </w:p>
    <w:p w14:paraId="53D8DF9F" w14:textId="77777777" w:rsidR="00C9401E" w:rsidRPr="00764612" w:rsidRDefault="00C9401E" w:rsidP="00C9401E">
      <w:pPr>
        <w:spacing w:after="0"/>
        <w:ind w:firstLine="708"/>
        <w:jc w:val="both"/>
        <w:rPr>
          <w:rFonts w:ascii="Times New Roman" w:hAnsi="Times New Roman"/>
          <w:b/>
          <w:sz w:val="8"/>
          <w:szCs w:val="24"/>
        </w:rPr>
      </w:pPr>
    </w:p>
    <w:p w14:paraId="4207AE81" w14:textId="77777777" w:rsidR="00C9401E" w:rsidRPr="00235C35" w:rsidRDefault="00C9401E" w:rsidP="00C9401E">
      <w:pPr>
        <w:spacing w:after="0"/>
        <w:ind w:firstLine="708"/>
        <w:jc w:val="both"/>
        <w:rPr>
          <w:rFonts w:ascii="Times New Roman" w:hAnsi="Times New Roman"/>
          <w:b/>
          <w:sz w:val="24"/>
          <w:szCs w:val="24"/>
        </w:rPr>
      </w:pPr>
      <w:r w:rsidRPr="00235C35">
        <w:rPr>
          <w:rFonts w:ascii="Times New Roman" w:hAnsi="Times New Roman"/>
          <w:b/>
          <w:sz w:val="24"/>
          <w:szCs w:val="24"/>
        </w:rPr>
        <w:t>TOTAL – 48</w:t>
      </w:r>
      <w:r>
        <w:rPr>
          <w:rFonts w:ascii="Times New Roman" w:hAnsi="Times New Roman"/>
          <w:b/>
          <w:sz w:val="24"/>
          <w:szCs w:val="24"/>
        </w:rPr>
        <w:t xml:space="preserve"> de posturi</w:t>
      </w:r>
      <w:r w:rsidRPr="00235C35">
        <w:rPr>
          <w:rFonts w:ascii="Times New Roman" w:hAnsi="Times New Roman"/>
          <w:b/>
          <w:sz w:val="24"/>
          <w:szCs w:val="24"/>
        </w:rPr>
        <w:t>.</w:t>
      </w:r>
    </w:p>
    <w:p w14:paraId="3BBE593D" w14:textId="77777777" w:rsidR="00C9401E" w:rsidRPr="001C023E" w:rsidRDefault="00C9401E" w:rsidP="00C9401E">
      <w:pPr>
        <w:spacing w:after="0"/>
        <w:ind w:firstLine="708"/>
        <w:jc w:val="both"/>
        <w:rPr>
          <w:rFonts w:ascii="Times New Roman" w:hAnsi="Times New Roman"/>
          <w:color w:val="FF0000"/>
          <w:sz w:val="12"/>
          <w:szCs w:val="24"/>
          <w:lang w:val="ro-RO"/>
        </w:rPr>
      </w:pPr>
    </w:p>
    <w:p w14:paraId="107252DA" w14:textId="77777777" w:rsidR="00C9401E" w:rsidRDefault="00C9401E" w:rsidP="00C9401E">
      <w:pPr>
        <w:spacing w:after="0"/>
        <w:ind w:firstLine="708"/>
        <w:jc w:val="both"/>
        <w:rPr>
          <w:rFonts w:ascii="Times New Roman" w:hAnsi="Times New Roman"/>
          <w:sz w:val="24"/>
          <w:szCs w:val="24"/>
        </w:rPr>
      </w:pPr>
      <w:r>
        <w:rPr>
          <w:rFonts w:ascii="Times New Roman" w:hAnsi="Times New Roman"/>
          <w:sz w:val="24"/>
          <w:szCs w:val="24"/>
        </w:rPr>
        <w:t xml:space="preserve">Potrivit art. III alin. (1) şi (2) din O.U.G. nr. 63/2010 </w:t>
      </w:r>
      <w:r w:rsidRPr="00D10BC0">
        <w:rPr>
          <w:rFonts w:ascii="Times New Roman" w:hAnsi="Times New Roman"/>
          <w:sz w:val="24"/>
          <w:szCs w:val="24"/>
        </w:rPr>
        <w:t>pentru modificarea şi completarea Legii nr. 273/2006 privind finanţele publice locale, precum şi pentru stabilirea unor măsuri financiare</w:t>
      </w:r>
      <w:r>
        <w:rPr>
          <w:rFonts w:ascii="Times New Roman" w:hAnsi="Times New Roman"/>
          <w:sz w:val="24"/>
          <w:szCs w:val="24"/>
        </w:rPr>
        <w:t>, cu modificările şi completările ulterioare:</w:t>
      </w:r>
    </w:p>
    <w:p w14:paraId="0CE138EF" w14:textId="77777777" w:rsidR="00C9401E" w:rsidRPr="00D10BC0" w:rsidRDefault="00C9401E" w:rsidP="00C9401E">
      <w:pPr>
        <w:spacing w:after="0"/>
        <w:ind w:firstLine="708"/>
        <w:jc w:val="both"/>
        <w:rPr>
          <w:rFonts w:ascii="Times New Roman" w:hAnsi="Times New Roman"/>
          <w:sz w:val="12"/>
          <w:szCs w:val="24"/>
        </w:rPr>
      </w:pPr>
    </w:p>
    <w:p w14:paraId="3751E418" w14:textId="77777777" w:rsidR="00C9401E" w:rsidRPr="00D10BC0" w:rsidRDefault="00C9401E" w:rsidP="00C9401E">
      <w:pPr>
        <w:spacing w:after="0"/>
        <w:ind w:firstLine="708"/>
        <w:jc w:val="both"/>
        <w:rPr>
          <w:rFonts w:ascii="Times New Roman" w:hAnsi="Times New Roman"/>
          <w:b/>
          <w:i/>
          <w:sz w:val="24"/>
          <w:szCs w:val="24"/>
        </w:rPr>
      </w:pPr>
      <w:r w:rsidRPr="00D10BC0">
        <w:rPr>
          <w:rFonts w:ascii="Times New Roman" w:hAnsi="Times New Roman"/>
          <w:sz w:val="24"/>
          <w:szCs w:val="24"/>
        </w:rPr>
        <w:t>″</w:t>
      </w:r>
      <w:r w:rsidRPr="001C023E">
        <w:rPr>
          <w:rFonts w:ascii="Times New Roman" w:hAnsi="Times New Roman"/>
          <w:i/>
          <w:sz w:val="24"/>
          <w:szCs w:val="24"/>
        </w:rPr>
        <w:t>Articolul III</w:t>
      </w:r>
      <w:r w:rsidRPr="00D10BC0">
        <w:rPr>
          <w:rFonts w:ascii="Times New Roman" w:hAnsi="Times New Roman"/>
          <w:b/>
          <w:i/>
          <w:sz w:val="24"/>
          <w:szCs w:val="24"/>
        </w:rPr>
        <w:t xml:space="preserve"> </w:t>
      </w:r>
    </w:p>
    <w:p w14:paraId="5BA83A31" w14:textId="77777777" w:rsidR="00C9401E" w:rsidRPr="00D10BC0" w:rsidRDefault="00C9401E" w:rsidP="00C9401E">
      <w:pPr>
        <w:spacing w:after="0"/>
        <w:ind w:firstLine="708"/>
        <w:jc w:val="both"/>
        <w:rPr>
          <w:rFonts w:ascii="Times New Roman" w:hAnsi="Times New Roman"/>
          <w:i/>
          <w:sz w:val="24"/>
          <w:szCs w:val="24"/>
        </w:rPr>
      </w:pPr>
      <w:r w:rsidRPr="00D10BC0">
        <w:rPr>
          <w:rFonts w:ascii="Times New Roman" w:hAnsi="Times New Roman"/>
          <w:i/>
          <w:sz w:val="24"/>
          <w:szCs w:val="24"/>
        </w:rPr>
        <w:t>(1) Pentru îndeplinirea atribuţiilor prevăzute de lege, la stabilirea numărului de posturi din aparatul de specialitate al primarului, aparatul de specialitate al consiliului judeţean, precum şi din instituţiile publice locale înfiinţate prin hotărâri ale autorităţilor deliberative, autorităţile administraţiei publice locale se încadrează în numărul maxim de posturi determinat potrivit anexei care face parte integrantă din prezenta ordonanţă de urgenţă.</w:t>
      </w:r>
    </w:p>
    <w:p w14:paraId="5FCD62F5" w14:textId="77777777" w:rsidR="00C9401E" w:rsidRDefault="00C9401E" w:rsidP="00C9401E">
      <w:pPr>
        <w:spacing w:after="0"/>
        <w:ind w:firstLine="708"/>
        <w:jc w:val="both"/>
        <w:rPr>
          <w:rFonts w:ascii="Times New Roman" w:hAnsi="Times New Roman"/>
          <w:i/>
          <w:sz w:val="24"/>
          <w:szCs w:val="24"/>
        </w:rPr>
      </w:pPr>
      <w:r w:rsidRPr="00D10BC0">
        <w:rPr>
          <w:rFonts w:ascii="Times New Roman" w:hAnsi="Times New Roman"/>
          <w:i/>
          <w:sz w:val="24"/>
          <w:szCs w:val="24"/>
        </w:rPr>
        <w:t xml:space="preserve">(2)  Numărul maxim de posturi prevăzut la alin. (1) </w:t>
      </w:r>
      <w:r w:rsidRPr="00D10BC0">
        <w:rPr>
          <w:rFonts w:ascii="Times New Roman" w:hAnsi="Times New Roman"/>
          <w:b/>
          <w:i/>
          <w:sz w:val="24"/>
          <w:szCs w:val="24"/>
        </w:rPr>
        <w:t>nu se aplică şi capitolului bugetar «Învăţământ» finanţat din bugetele locale, din capitolul «Cultură» instituţiilor şi companiilor de spectacole sau concerte înfiinţate prin hotărâri ale autorităţilor deliberative ale unităţilor administrativ-teritoriale, organizate în temeiul Ordonanţei Guvernului nr. 21/2007 privind instituţiile şi companiile de spectacole sau concerte, precum şi desfăşurarea activităţii de impresariat artistic, aprobată cu modificări şi completări prin Legea nr. 353/2007, cu modificările şi completările ulterioare, şi care funcţionează în subordinea consiliilor locale sau judeţene respective, şi nici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w:t>
      </w:r>
      <w:r w:rsidRPr="00D10BC0">
        <w:rPr>
          <w:rFonts w:ascii="Times New Roman" w:hAnsi="Times New Roman"/>
          <w:i/>
          <w:sz w:val="24"/>
          <w:szCs w:val="24"/>
        </w:rPr>
        <w:t xml:space="preserve"> aşa cum sunt definite la art. 28 alin. (2) lit. a) din Legea serviciilor comunitare de utilităţi publice nr. 51/2006, republicată, cu modificările şi completările ulterioare, indiferent de sursa de finanţare.</w:t>
      </w:r>
    </w:p>
    <w:p w14:paraId="655A4631" w14:textId="77777777" w:rsidR="00C9401E" w:rsidRPr="00D10BC0" w:rsidRDefault="00C9401E" w:rsidP="00C9401E">
      <w:pPr>
        <w:spacing w:after="0"/>
        <w:ind w:firstLine="708"/>
        <w:jc w:val="both"/>
        <w:rPr>
          <w:rFonts w:ascii="Times New Roman" w:hAnsi="Times New Roman"/>
          <w:i/>
          <w:sz w:val="24"/>
          <w:szCs w:val="24"/>
        </w:rPr>
      </w:pPr>
      <w:r>
        <w:rPr>
          <w:rFonts w:ascii="Times New Roman" w:hAnsi="Times New Roman"/>
          <w:i/>
          <w:sz w:val="24"/>
          <w:szCs w:val="24"/>
        </w:rPr>
        <w:t>(…).</w:t>
      </w:r>
      <w:r w:rsidRPr="00D10BC0">
        <w:rPr>
          <w:rFonts w:ascii="Times New Roman" w:hAnsi="Times New Roman"/>
          <w:sz w:val="24"/>
          <w:szCs w:val="24"/>
        </w:rPr>
        <w:t>″</w:t>
      </w:r>
    </w:p>
    <w:p w14:paraId="5343A2F0" w14:textId="77777777" w:rsidR="00C9401E" w:rsidRDefault="00C9401E" w:rsidP="00C9401E">
      <w:pPr>
        <w:spacing w:after="0"/>
        <w:ind w:firstLine="708"/>
        <w:jc w:val="both"/>
        <w:rPr>
          <w:rFonts w:ascii="Times New Roman" w:hAnsi="Times New Roman"/>
          <w:b/>
          <w:sz w:val="24"/>
          <w:szCs w:val="24"/>
        </w:rPr>
      </w:pPr>
      <w:r>
        <w:rPr>
          <w:rFonts w:ascii="Times New Roman" w:hAnsi="Times New Roman"/>
          <w:b/>
          <w:sz w:val="24"/>
          <w:szCs w:val="24"/>
        </w:rPr>
        <w:t>Astfel, pe lângă numărul</w:t>
      </w:r>
      <w:r w:rsidRPr="000B5BCD">
        <w:rPr>
          <w:rFonts w:ascii="Times New Roman" w:hAnsi="Times New Roman"/>
          <w:b/>
          <w:sz w:val="24"/>
          <w:szCs w:val="24"/>
        </w:rPr>
        <w:t xml:space="preserve"> maxim</w:t>
      </w:r>
      <w:r>
        <w:rPr>
          <w:rFonts w:ascii="Times New Roman" w:hAnsi="Times New Roman"/>
          <w:b/>
          <w:sz w:val="24"/>
          <w:szCs w:val="24"/>
        </w:rPr>
        <w:t xml:space="preserve"> de posturi transmis prin adresa Instituţiei Prefectului – Judeţul Ilfov - există posturi care </w:t>
      </w:r>
      <w:r w:rsidRPr="000B5BCD">
        <w:rPr>
          <w:rFonts w:ascii="Times New Roman" w:hAnsi="Times New Roman"/>
          <w:b/>
          <w:sz w:val="24"/>
          <w:szCs w:val="24"/>
        </w:rPr>
        <w:t xml:space="preserve">sunt încadrate la excepţii, din cadrul capitolelor bugetare </w:t>
      </w:r>
      <w:r w:rsidRPr="000B5BCD">
        <w:rPr>
          <w:rFonts w:ascii="Times New Roman" w:hAnsi="Times New Roman"/>
          <w:b/>
          <w:sz w:val="24"/>
          <w:szCs w:val="24"/>
        </w:rPr>
        <w:lastRenderedPageBreak/>
        <w:t>"Învăţământ" şi "Asigurări şi asistenţă socială", finanţate din bugetele locale, precum şi d</w:t>
      </w:r>
      <w:r>
        <w:rPr>
          <w:rFonts w:ascii="Times New Roman" w:hAnsi="Times New Roman"/>
          <w:b/>
          <w:sz w:val="24"/>
          <w:szCs w:val="24"/>
        </w:rPr>
        <w:t>in capitolul bugetar "Sănătate".</w:t>
      </w:r>
      <w:r w:rsidRPr="000B5BCD">
        <w:rPr>
          <w:rFonts w:ascii="Times New Roman" w:hAnsi="Times New Roman"/>
          <w:b/>
          <w:sz w:val="24"/>
          <w:szCs w:val="24"/>
        </w:rPr>
        <w:t xml:space="preserve"> </w:t>
      </w:r>
    </w:p>
    <w:p w14:paraId="64CEA28F" w14:textId="77777777" w:rsidR="00C9401E" w:rsidRPr="00E1377F" w:rsidRDefault="00C9401E" w:rsidP="00C9401E">
      <w:pPr>
        <w:spacing w:after="0"/>
        <w:ind w:firstLine="708"/>
        <w:jc w:val="both"/>
        <w:rPr>
          <w:rFonts w:ascii="Times New Roman" w:hAnsi="Times New Roman"/>
          <w:sz w:val="12"/>
          <w:szCs w:val="24"/>
        </w:rPr>
      </w:pPr>
    </w:p>
    <w:p w14:paraId="663F2BD4" w14:textId="77777777" w:rsidR="00C9401E" w:rsidRPr="009929AA" w:rsidRDefault="00C9401E" w:rsidP="00C9401E">
      <w:pPr>
        <w:spacing w:after="0"/>
        <w:ind w:firstLine="708"/>
        <w:jc w:val="both"/>
        <w:rPr>
          <w:rFonts w:ascii="Times New Roman" w:hAnsi="Times New Roman"/>
          <w:sz w:val="24"/>
          <w:szCs w:val="24"/>
        </w:rPr>
      </w:pPr>
      <w:r w:rsidRPr="009929AA">
        <w:rPr>
          <w:rFonts w:ascii="Times New Roman" w:hAnsi="Times New Roman"/>
          <w:sz w:val="24"/>
          <w:szCs w:val="24"/>
        </w:rPr>
        <w:t xml:space="preserve">În prezent, numărul de posturi înfiinţate la nivelul unității administrativ-teritoriale Cornetu, județul Ilfov este de </w:t>
      </w:r>
      <w:r>
        <w:rPr>
          <w:rFonts w:ascii="Times New Roman" w:hAnsi="Times New Roman"/>
          <w:b/>
          <w:sz w:val="24"/>
          <w:szCs w:val="24"/>
        </w:rPr>
        <w:t>43</w:t>
      </w:r>
      <w:r w:rsidRPr="009929AA">
        <w:rPr>
          <w:rFonts w:ascii="Times New Roman" w:hAnsi="Times New Roman"/>
          <w:b/>
          <w:sz w:val="24"/>
          <w:szCs w:val="24"/>
        </w:rPr>
        <w:t>,</w:t>
      </w:r>
      <w:r w:rsidRPr="009929AA">
        <w:rPr>
          <w:rFonts w:ascii="Times New Roman" w:hAnsi="Times New Roman"/>
          <w:sz w:val="24"/>
          <w:szCs w:val="24"/>
        </w:rPr>
        <w:t xml:space="preserve"> după cum urmează:</w:t>
      </w:r>
    </w:p>
    <w:p w14:paraId="208142BA" w14:textId="77777777" w:rsidR="00C9401E" w:rsidRPr="009929AA" w:rsidRDefault="00C9401E" w:rsidP="00C9401E">
      <w:pPr>
        <w:spacing w:after="0"/>
        <w:ind w:firstLine="708"/>
        <w:jc w:val="both"/>
        <w:rPr>
          <w:rFonts w:ascii="Times New Roman" w:hAnsi="Times New Roman"/>
          <w:sz w:val="24"/>
          <w:szCs w:val="24"/>
        </w:rPr>
      </w:pPr>
      <w:r w:rsidRPr="009929AA">
        <w:rPr>
          <w:rFonts w:ascii="Times New Roman" w:hAnsi="Times New Roman"/>
          <w:sz w:val="24"/>
          <w:szCs w:val="24"/>
        </w:rPr>
        <w:t xml:space="preserve"> - </w:t>
      </w:r>
      <w:r>
        <w:rPr>
          <w:rFonts w:ascii="Times New Roman" w:hAnsi="Times New Roman"/>
          <w:b/>
          <w:sz w:val="24"/>
          <w:szCs w:val="24"/>
        </w:rPr>
        <w:t>32</w:t>
      </w:r>
      <w:r w:rsidRPr="009929AA">
        <w:rPr>
          <w:rFonts w:ascii="Times New Roman" w:hAnsi="Times New Roman"/>
          <w:b/>
          <w:sz w:val="24"/>
          <w:szCs w:val="24"/>
        </w:rPr>
        <w:t xml:space="preserve"> </w:t>
      </w:r>
      <w:r w:rsidRPr="009929AA">
        <w:rPr>
          <w:rFonts w:ascii="Times New Roman" w:hAnsi="Times New Roman"/>
          <w:sz w:val="24"/>
          <w:szCs w:val="24"/>
        </w:rPr>
        <w:t>de posturi, potrivit pct. 1 din anexa la O.U.G. nr. 63/2010, în care se încadrează:</w:t>
      </w:r>
    </w:p>
    <w:p w14:paraId="19E9A3D4" w14:textId="77777777" w:rsidR="00C9401E" w:rsidRPr="009929AA" w:rsidRDefault="00C9401E" w:rsidP="00C9401E">
      <w:pPr>
        <w:pStyle w:val="ListParagraph"/>
        <w:numPr>
          <w:ilvl w:val="0"/>
          <w:numId w:val="28"/>
        </w:numPr>
        <w:spacing w:after="0"/>
        <w:jc w:val="both"/>
        <w:rPr>
          <w:rFonts w:ascii="Times New Roman" w:hAnsi="Times New Roman"/>
          <w:sz w:val="24"/>
          <w:szCs w:val="24"/>
        </w:rPr>
      </w:pPr>
      <w:r w:rsidRPr="009929AA">
        <w:rPr>
          <w:rFonts w:ascii="Times New Roman" w:hAnsi="Times New Roman"/>
          <w:sz w:val="24"/>
          <w:szCs w:val="24"/>
        </w:rPr>
        <w:t>2 funcţii de demnitate publică;</w:t>
      </w:r>
    </w:p>
    <w:p w14:paraId="333EAFB8" w14:textId="77777777" w:rsidR="00C9401E" w:rsidRPr="009929AA" w:rsidRDefault="00C9401E" w:rsidP="00C9401E">
      <w:pPr>
        <w:pStyle w:val="ListParagraph"/>
        <w:numPr>
          <w:ilvl w:val="0"/>
          <w:numId w:val="28"/>
        </w:numPr>
        <w:spacing w:after="0"/>
        <w:jc w:val="both"/>
        <w:rPr>
          <w:rFonts w:ascii="Times New Roman" w:hAnsi="Times New Roman"/>
          <w:sz w:val="24"/>
          <w:szCs w:val="24"/>
        </w:rPr>
      </w:pPr>
      <w:r w:rsidRPr="009929AA">
        <w:rPr>
          <w:rFonts w:ascii="Times New Roman" w:hAnsi="Times New Roman"/>
          <w:sz w:val="24"/>
          <w:szCs w:val="24"/>
        </w:rPr>
        <w:t>2 funcţii publice de conducere, respectiv una de secretar general al comunei Cornetu, judeţul Iflov, una de Arhitect-şef al comunei Cornetu;</w:t>
      </w:r>
    </w:p>
    <w:p w14:paraId="06E7E610" w14:textId="77777777" w:rsidR="00C9401E" w:rsidRPr="009929AA" w:rsidRDefault="00C9401E" w:rsidP="00C9401E">
      <w:pPr>
        <w:pStyle w:val="ListParagraph"/>
        <w:numPr>
          <w:ilvl w:val="0"/>
          <w:numId w:val="28"/>
        </w:numPr>
        <w:spacing w:after="0"/>
        <w:jc w:val="both"/>
        <w:rPr>
          <w:rFonts w:ascii="Times New Roman" w:hAnsi="Times New Roman"/>
          <w:sz w:val="24"/>
          <w:szCs w:val="24"/>
        </w:rPr>
      </w:pPr>
      <w:r w:rsidRPr="009929AA">
        <w:rPr>
          <w:rFonts w:ascii="Times New Roman" w:hAnsi="Times New Roman"/>
          <w:sz w:val="24"/>
          <w:szCs w:val="24"/>
        </w:rPr>
        <w:t>1 funcţie contractuală de conducere, respectiv de Adminstrator public;</w:t>
      </w:r>
    </w:p>
    <w:p w14:paraId="09719A7B" w14:textId="77777777" w:rsidR="00C9401E" w:rsidRPr="009929AA" w:rsidRDefault="00C9401E" w:rsidP="00C9401E">
      <w:pPr>
        <w:pStyle w:val="ListParagraph"/>
        <w:numPr>
          <w:ilvl w:val="0"/>
          <w:numId w:val="28"/>
        </w:numPr>
        <w:spacing w:after="0"/>
        <w:jc w:val="both"/>
        <w:rPr>
          <w:rFonts w:ascii="Times New Roman" w:hAnsi="Times New Roman"/>
          <w:sz w:val="24"/>
          <w:szCs w:val="24"/>
        </w:rPr>
      </w:pPr>
      <w:r>
        <w:rPr>
          <w:rFonts w:ascii="Times New Roman" w:hAnsi="Times New Roman"/>
          <w:sz w:val="24"/>
          <w:szCs w:val="24"/>
        </w:rPr>
        <w:t>27</w:t>
      </w:r>
      <w:r w:rsidRPr="009929AA">
        <w:rPr>
          <w:rFonts w:ascii="Times New Roman" w:hAnsi="Times New Roman"/>
          <w:sz w:val="24"/>
          <w:szCs w:val="24"/>
        </w:rPr>
        <w:t xml:space="preserve"> de funcţii publice şi contractuale de execuţie.</w:t>
      </w:r>
    </w:p>
    <w:p w14:paraId="664009AB" w14:textId="77777777" w:rsidR="00C9401E" w:rsidRPr="009929AA" w:rsidRDefault="00C9401E" w:rsidP="00C9401E">
      <w:pPr>
        <w:spacing w:after="0"/>
        <w:ind w:firstLine="708"/>
        <w:jc w:val="both"/>
        <w:rPr>
          <w:rFonts w:ascii="Times New Roman" w:hAnsi="Times New Roman"/>
          <w:sz w:val="24"/>
          <w:szCs w:val="24"/>
        </w:rPr>
      </w:pPr>
      <w:r w:rsidRPr="009929AA">
        <w:rPr>
          <w:rFonts w:ascii="Times New Roman" w:hAnsi="Times New Roman"/>
          <w:sz w:val="24"/>
          <w:szCs w:val="24"/>
        </w:rPr>
        <w:t xml:space="preserve">- </w:t>
      </w:r>
      <w:r w:rsidRPr="009929AA">
        <w:rPr>
          <w:rFonts w:ascii="Times New Roman" w:hAnsi="Times New Roman"/>
          <w:b/>
          <w:sz w:val="24"/>
          <w:szCs w:val="24"/>
        </w:rPr>
        <w:t xml:space="preserve">7 </w:t>
      </w:r>
      <w:r w:rsidRPr="009929AA">
        <w:rPr>
          <w:rFonts w:ascii="Times New Roman" w:hAnsi="Times New Roman"/>
          <w:sz w:val="24"/>
          <w:szCs w:val="24"/>
        </w:rPr>
        <w:t>posturi pentru Poliția Locală și paza obiectivelor de interes public județean, potrivit pct. 3 din Anexa la O</w:t>
      </w:r>
      <w:r>
        <w:rPr>
          <w:rFonts w:ascii="Times New Roman" w:hAnsi="Times New Roman"/>
          <w:sz w:val="24"/>
          <w:szCs w:val="24"/>
        </w:rPr>
        <w:t>.</w:t>
      </w:r>
      <w:r w:rsidRPr="009929AA">
        <w:rPr>
          <w:rFonts w:ascii="Times New Roman" w:hAnsi="Times New Roman"/>
          <w:sz w:val="24"/>
          <w:szCs w:val="24"/>
        </w:rPr>
        <w:t>U</w:t>
      </w:r>
      <w:r>
        <w:rPr>
          <w:rFonts w:ascii="Times New Roman" w:hAnsi="Times New Roman"/>
          <w:sz w:val="24"/>
          <w:szCs w:val="24"/>
        </w:rPr>
        <w:t>.</w:t>
      </w:r>
      <w:r w:rsidRPr="009929AA">
        <w:rPr>
          <w:rFonts w:ascii="Times New Roman" w:hAnsi="Times New Roman"/>
          <w:sz w:val="24"/>
          <w:szCs w:val="24"/>
        </w:rPr>
        <w:t>G</w:t>
      </w:r>
      <w:r>
        <w:rPr>
          <w:rFonts w:ascii="Times New Roman" w:hAnsi="Times New Roman"/>
          <w:sz w:val="24"/>
          <w:szCs w:val="24"/>
        </w:rPr>
        <w:t>.</w:t>
      </w:r>
      <w:r w:rsidRPr="009929AA">
        <w:rPr>
          <w:rFonts w:ascii="Times New Roman" w:hAnsi="Times New Roman"/>
          <w:sz w:val="24"/>
          <w:szCs w:val="24"/>
        </w:rPr>
        <w:t xml:space="preserve"> nr. 63/2010, dintre care unul este de Şef-birou;</w:t>
      </w:r>
    </w:p>
    <w:p w14:paraId="41BFCCAC" w14:textId="77777777" w:rsidR="00C9401E" w:rsidRPr="009929AA" w:rsidRDefault="00C9401E" w:rsidP="00C9401E">
      <w:pPr>
        <w:spacing w:after="0"/>
        <w:ind w:firstLine="708"/>
        <w:jc w:val="both"/>
        <w:rPr>
          <w:rFonts w:ascii="Times New Roman" w:hAnsi="Times New Roman"/>
          <w:sz w:val="24"/>
          <w:szCs w:val="24"/>
        </w:rPr>
      </w:pPr>
      <w:r w:rsidRPr="009929AA">
        <w:rPr>
          <w:rFonts w:ascii="Times New Roman" w:hAnsi="Times New Roman"/>
          <w:sz w:val="24"/>
          <w:szCs w:val="24"/>
        </w:rPr>
        <w:t xml:space="preserve">- </w:t>
      </w:r>
      <w:r w:rsidRPr="009929AA">
        <w:rPr>
          <w:rFonts w:ascii="Times New Roman" w:hAnsi="Times New Roman"/>
          <w:b/>
          <w:sz w:val="24"/>
          <w:szCs w:val="24"/>
        </w:rPr>
        <w:t>3</w:t>
      </w:r>
      <w:r w:rsidRPr="009929AA">
        <w:rPr>
          <w:rFonts w:ascii="Times New Roman" w:hAnsi="Times New Roman"/>
          <w:sz w:val="24"/>
          <w:szCs w:val="24"/>
        </w:rPr>
        <w:t xml:space="preserve"> posturi pentru Serviciul Public Comunitar Local de Evidență a Persoanelor, potrivit pct. 2 din Anexa la O</w:t>
      </w:r>
      <w:r>
        <w:rPr>
          <w:rFonts w:ascii="Times New Roman" w:hAnsi="Times New Roman"/>
          <w:sz w:val="24"/>
          <w:szCs w:val="24"/>
        </w:rPr>
        <w:t>.</w:t>
      </w:r>
      <w:r w:rsidRPr="009929AA">
        <w:rPr>
          <w:rFonts w:ascii="Times New Roman" w:hAnsi="Times New Roman"/>
          <w:sz w:val="24"/>
          <w:szCs w:val="24"/>
        </w:rPr>
        <w:t>U</w:t>
      </w:r>
      <w:r>
        <w:rPr>
          <w:rFonts w:ascii="Times New Roman" w:hAnsi="Times New Roman"/>
          <w:sz w:val="24"/>
          <w:szCs w:val="24"/>
        </w:rPr>
        <w:t>.</w:t>
      </w:r>
      <w:r w:rsidRPr="009929AA">
        <w:rPr>
          <w:rFonts w:ascii="Times New Roman" w:hAnsi="Times New Roman"/>
          <w:sz w:val="24"/>
          <w:szCs w:val="24"/>
        </w:rPr>
        <w:t>G</w:t>
      </w:r>
      <w:r>
        <w:rPr>
          <w:rFonts w:ascii="Times New Roman" w:hAnsi="Times New Roman"/>
          <w:sz w:val="24"/>
          <w:szCs w:val="24"/>
        </w:rPr>
        <w:t>.</w:t>
      </w:r>
      <w:r w:rsidRPr="009929AA">
        <w:rPr>
          <w:rFonts w:ascii="Times New Roman" w:hAnsi="Times New Roman"/>
          <w:sz w:val="24"/>
          <w:szCs w:val="24"/>
        </w:rPr>
        <w:t xml:space="preserve"> nr. 63/2010;</w:t>
      </w:r>
    </w:p>
    <w:p w14:paraId="761BBD5F" w14:textId="77777777" w:rsidR="00C9401E" w:rsidRPr="009929AA" w:rsidRDefault="00C9401E" w:rsidP="00C9401E">
      <w:pPr>
        <w:spacing w:after="0"/>
        <w:ind w:firstLine="708"/>
        <w:jc w:val="both"/>
        <w:rPr>
          <w:rFonts w:ascii="Times New Roman" w:hAnsi="Times New Roman"/>
          <w:sz w:val="24"/>
          <w:szCs w:val="24"/>
        </w:rPr>
      </w:pPr>
      <w:r w:rsidRPr="009929AA">
        <w:rPr>
          <w:rFonts w:ascii="Times New Roman" w:hAnsi="Times New Roman"/>
          <w:sz w:val="24"/>
          <w:szCs w:val="24"/>
        </w:rPr>
        <w:t xml:space="preserve">- </w:t>
      </w:r>
      <w:r w:rsidRPr="009929AA">
        <w:rPr>
          <w:rFonts w:ascii="Times New Roman" w:hAnsi="Times New Roman"/>
          <w:b/>
          <w:sz w:val="24"/>
          <w:szCs w:val="24"/>
        </w:rPr>
        <w:t>1</w:t>
      </w:r>
      <w:r w:rsidRPr="009929AA">
        <w:rPr>
          <w:rFonts w:ascii="Times New Roman" w:hAnsi="Times New Roman"/>
          <w:sz w:val="24"/>
          <w:szCs w:val="24"/>
        </w:rPr>
        <w:t xml:space="preserve"> post pentru deservirea microbuzelor școlare, potrivit pct. 5 din Anexa la O</w:t>
      </w:r>
      <w:r>
        <w:rPr>
          <w:rFonts w:ascii="Times New Roman" w:hAnsi="Times New Roman"/>
          <w:sz w:val="24"/>
          <w:szCs w:val="24"/>
        </w:rPr>
        <w:t>.</w:t>
      </w:r>
      <w:r w:rsidRPr="009929AA">
        <w:rPr>
          <w:rFonts w:ascii="Times New Roman" w:hAnsi="Times New Roman"/>
          <w:sz w:val="24"/>
          <w:szCs w:val="24"/>
        </w:rPr>
        <w:t>U</w:t>
      </w:r>
      <w:r>
        <w:rPr>
          <w:rFonts w:ascii="Times New Roman" w:hAnsi="Times New Roman"/>
          <w:sz w:val="24"/>
          <w:szCs w:val="24"/>
        </w:rPr>
        <w:t>.</w:t>
      </w:r>
      <w:r w:rsidRPr="009929AA">
        <w:rPr>
          <w:rFonts w:ascii="Times New Roman" w:hAnsi="Times New Roman"/>
          <w:sz w:val="24"/>
          <w:szCs w:val="24"/>
        </w:rPr>
        <w:t>G</w:t>
      </w:r>
      <w:r>
        <w:rPr>
          <w:rFonts w:ascii="Times New Roman" w:hAnsi="Times New Roman"/>
          <w:sz w:val="24"/>
          <w:szCs w:val="24"/>
        </w:rPr>
        <w:t>.</w:t>
      </w:r>
      <w:r w:rsidRPr="009929AA">
        <w:rPr>
          <w:rFonts w:ascii="Times New Roman" w:hAnsi="Times New Roman"/>
          <w:sz w:val="24"/>
          <w:szCs w:val="24"/>
        </w:rPr>
        <w:t xml:space="preserve"> nr. 63/2010.</w:t>
      </w:r>
    </w:p>
    <w:p w14:paraId="213CCC04" w14:textId="77777777" w:rsidR="00C9401E" w:rsidRPr="00942FF4" w:rsidRDefault="00C9401E" w:rsidP="00C9401E">
      <w:pPr>
        <w:spacing w:after="0"/>
        <w:ind w:firstLine="708"/>
        <w:jc w:val="both"/>
        <w:rPr>
          <w:rFonts w:ascii="Times New Roman" w:hAnsi="Times New Roman"/>
          <w:b/>
          <w:sz w:val="16"/>
          <w:szCs w:val="24"/>
        </w:rPr>
      </w:pPr>
    </w:p>
    <w:p w14:paraId="346B7B83" w14:textId="77777777" w:rsidR="00C9401E" w:rsidRPr="009929AA" w:rsidRDefault="00C9401E" w:rsidP="00C9401E">
      <w:pPr>
        <w:spacing w:after="0"/>
        <w:ind w:firstLine="708"/>
        <w:jc w:val="both"/>
        <w:rPr>
          <w:rFonts w:ascii="Times New Roman" w:hAnsi="Times New Roman"/>
          <w:b/>
          <w:sz w:val="24"/>
          <w:szCs w:val="24"/>
        </w:rPr>
      </w:pPr>
      <w:r>
        <w:rPr>
          <w:rFonts w:ascii="Times New Roman" w:hAnsi="Times New Roman"/>
          <w:b/>
          <w:sz w:val="24"/>
          <w:szCs w:val="24"/>
        </w:rPr>
        <w:t>TOTAL - 43</w:t>
      </w:r>
      <w:r w:rsidRPr="009929AA">
        <w:rPr>
          <w:rFonts w:ascii="Times New Roman" w:hAnsi="Times New Roman"/>
          <w:b/>
          <w:sz w:val="24"/>
          <w:szCs w:val="24"/>
        </w:rPr>
        <w:t xml:space="preserve"> de posturi.</w:t>
      </w:r>
    </w:p>
    <w:p w14:paraId="1A6E2410" w14:textId="77777777" w:rsidR="00C9401E" w:rsidRPr="002C34D5" w:rsidRDefault="00C9401E" w:rsidP="00C9401E">
      <w:pPr>
        <w:spacing w:after="0"/>
        <w:ind w:firstLine="708"/>
        <w:jc w:val="both"/>
        <w:rPr>
          <w:rFonts w:ascii="Times New Roman" w:hAnsi="Times New Roman"/>
          <w:color w:val="FF0000"/>
          <w:sz w:val="16"/>
          <w:szCs w:val="24"/>
          <w:u w:val="single"/>
        </w:rPr>
      </w:pPr>
    </w:p>
    <w:p w14:paraId="0E6A3AA1" w14:textId="77777777" w:rsidR="00C9401E" w:rsidRDefault="00C9401E" w:rsidP="00C9401E">
      <w:pPr>
        <w:spacing w:after="0"/>
        <w:ind w:firstLine="708"/>
        <w:jc w:val="both"/>
        <w:rPr>
          <w:rFonts w:ascii="Times New Roman" w:hAnsi="Times New Roman"/>
          <w:b/>
          <w:sz w:val="24"/>
          <w:szCs w:val="24"/>
        </w:rPr>
      </w:pPr>
      <w:r w:rsidRPr="000B5BCD">
        <w:rPr>
          <w:rFonts w:ascii="Times New Roman" w:hAnsi="Times New Roman"/>
          <w:b/>
          <w:sz w:val="24"/>
          <w:szCs w:val="24"/>
        </w:rPr>
        <w:t xml:space="preserve">Pe lângă cele 43 de posturi, </w:t>
      </w:r>
      <w:r>
        <w:rPr>
          <w:rFonts w:ascii="Times New Roman" w:hAnsi="Times New Roman"/>
          <w:b/>
          <w:sz w:val="24"/>
          <w:szCs w:val="24"/>
        </w:rPr>
        <w:t xml:space="preserve">în cadrul Primăriei comunei Cornetu, judeţul Ilfov, </w:t>
      </w:r>
      <w:r w:rsidRPr="000B5BCD">
        <w:rPr>
          <w:rFonts w:ascii="Times New Roman" w:hAnsi="Times New Roman"/>
          <w:b/>
          <w:sz w:val="24"/>
          <w:szCs w:val="24"/>
        </w:rPr>
        <w:t>mai sunt înfiinţate posturile care nu intră în numărul maxim, ci sunt încadrate la excepţii, din cadrul capitolelor bugetare "Învăţământ" şi "Asigurări şi asistenţă socială", finanţate din bugetele locale, precum şi din capitolul bugetar "Sănătate"</w:t>
      </w:r>
      <w:r>
        <w:rPr>
          <w:rFonts w:ascii="Times New Roman" w:hAnsi="Times New Roman"/>
          <w:b/>
          <w:sz w:val="24"/>
          <w:szCs w:val="24"/>
        </w:rPr>
        <w:t>, respectiv</w:t>
      </w:r>
      <w:r w:rsidRPr="000B5BCD">
        <w:rPr>
          <w:rFonts w:ascii="Times New Roman" w:hAnsi="Times New Roman"/>
          <w:b/>
          <w:sz w:val="24"/>
          <w:szCs w:val="24"/>
        </w:rPr>
        <w:t xml:space="preserve">: </w:t>
      </w:r>
    </w:p>
    <w:p w14:paraId="1C57EA8A" w14:textId="77777777" w:rsidR="00C9401E" w:rsidRPr="0022207D" w:rsidRDefault="00C9401E" w:rsidP="00C9401E">
      <w:pPr>
        <w:spacing w:after="0"/>
        <w:ind w:firstLine="708"/>
        <w:jc w:val="both"/>
        <w:rPr>
          <w:rFonts w:ascii="Times New Roman" w:hAnsi="Times New Roman"/>
          <w:b/>
          <w:sz w:val="4"/>
          <w:szCs w:val="24"/>
        </w:rPr>
      </w:pPr>
    </w:p>
    <w:p w14:paraId="73CD5E83" w14:textId="77777777" w:rsidR="00C9401E" w:rsidRPr="00452C54" w:rsidRDefault="00C9401E" w:rsidP="00C9401E">
      <w:pPr>
        <w:spacing w:after="120"/>
        <w:jc w:val="both"/>
        <w:rPr>
          <w:rFonts w:ascii="Times New Roman" w:hAnsi="Times New Roman"/>
          <w:sz w:val="24"/>
          <w:szCs w:val="24"/>
        </w:rPr>
      </w:pPr>
      <w:r w:rsidRPr="00452C54">
        <w:rPr>
          <w:rFonts w:ascii="Times New Roman" w:hAnsi="Times New Roman"/>
          <w:sz w:val="24"/>
          <w:szCs w:val="24"/>
        </w:rPr>
        <w:tab/>
        <w:t xml:space="preserve">1. Posturile pentru asistenţii personali ai persoanelor cu handicap grav, finanţate din capitolul bugetar „Asigurări şi asistenţă socială”: </w:t>
      </w:r>
      <w:r w:rsidRPr="0022207D">
        <w:rPr>
          <w:rFonts w:ascii="Times New Roman" w:hAnsi="Times New Roman"/>
          <w:b/>
          <w:sz w:val="24"/>
          <w:szCs w:val="24"/>
        </w:rPr>
        <w:t>36</w:t>
      </w:r>
    </w:p>
    <w:p w14:paraId="28AFB224" w14:textId="77777777" w:rsidR="00C9401E" w:rsidRPr="00452C54" w:rsidRDefault="00C9401E" w:rsidP="00C9401E">
      <w:pPr>
        <w:spacing w:after="120"/>
        <w:jc w:val="both"/>
        <w:rPr>
          <w:rFonts w:ascii="Times New Roman" w:hAnsi="Times New Roman"/>
          <w:sz w:val="24"/>
          <w:szCs w:val="24"/>
          <w:lang w:val="ro-RO"/>
        </w:rPr>
      </w:pPr>
      <w:r w:rsidRPr="00452C54">
        <w:rPr>
          <w:rFonts w:ascii="Times New Roman" w:hAnsi="Times New Roman"/>
          <w:sz w:val="24"/>
          <w:szCs w:val="24"/>
        </w:rPr>
        <w:tab/>
        <w:t xml:space="preserve">2. Posturile finanţate din capitolul „Sănătate”: </w:t>
      </w:r>
      <w:r w:rsidRPr="0022207D">
        <w:rPr>
          <w:rFonts w:ascii="Times New Roman" w:hAnsi="Times New Roman"/>
          <w:b/>
          <w:sz w:val="24"/>
          <w:szCs w:val="24"/>
        </w:rPr>
        <w:t>1</w:t>
      </w:r>
    </w:p>
    <w:p w14:paraId="7751CDF1" w14:textId="77777777" w:rsidR="00C9401E" w:rsidRDefault="00C9401E" w:rsidP="00C9401E">
      <w:pPr>
        <w:spacing w:after="120"/>
        <w:jc w:val="both"/>
        <w:rPr>
          <w:rFonts w:ascii="Times New Roman" w:hAnsi="Times New Roman"/>
          <w:sz w:val="24"/>
          <w:szCs w:val="24"/>
        </w:rPr>
      </w:pPr>
      <w:r w:rsidRPr="00452C54">
        <w:rPr>
          <w:rFonts w:ascii="Times New Roman" w:hAnsi="Times New Roman"/>
          <w:sz w:val="24"/>
          <w:szCs w:val="24"/>
          <w:lang w:val="ro-RO"/>
        </w:rPr>
        <w:tab/>
        <w:t>3. P</w:t>
      </w:r>
      <w:r w:rsidRPr="00452C54">
        <w:rPr>
          <w:rFonts w:ascii="Times New Roman" w:hAnsi="Times New Roman"/>
          <w:sz w:val="24"/>
          <w:szCs w:val="24"/>
        </w:rPr>
        <w:t xml:space="preserve">osturile finanţate din capitolul bugetar „Învăţământ”: </w:t>
      </w:r>
      <w:r w:rsidRPr="0022207D">
        <w:rPr>
          <w:rFonts w:ascii="Times New Roman" w:hAnsi="Times New Roman"/>
          <w:b/>
          <w:sz w:val="24"/>
          <w:szCs w:val="24"/>
        </w:rPr>
        <w:t>4</w:t>
      </w:r>
    </w:p>
    <w:p w14:paraId="18567F9A" w14:textId="77777777" w:rsidR="00C9401E" w:rsidRPr="00E1377F" w:rsidRDefault="00C9401E" w:rsidP="00C9401E">
      <w:pPr>
        <w:spacing w:after="120"/>
        <w:jc w:val="both"/>
        <w:rPr>
          <w:rFonts w:ascii="Times New Roman" w:hAnsi="Times New Roman"/>
          <w:sz w:val="2"/>
          <w:szCs w:val="24"/>
        </w:rPr>
      </w:pPr>
    </w:p>
    <w:p w14:paraId="496A03E5" w14:textId="710A2657" w:rsidR="00C9401E" w:rsidRDefault="00C9401E" w:rsidP="00C9401E">
      <w:pPr>
        <w:spacing w:after="0"/>
        <w:ind w:firstLine="708"/>
        <w:jc w:val="both"/>
        <w:rPr>
          <w:rFonts w:ascii="Times New Roman" w:hAnsi="Times New Roman"/>
          <w:sz w:val="24"/>
          <w:szCs w:val="24"/>
        </w:rPr>
      </w:pPr>
      <w:r w:rsidRPr="00FB537F">
        <w:rPr>
          <w:rFonts w:ascii="Times New Roman" w:hAnsi="Times New Roman"/>
          <w:sz w:val="24"/>
          <w:szCs w:val="24"/>
        </w:rPr>
        <w:t xml:space="preserve">Având în vedere cele anterior prezentate, precum şi faptul că în organigrama unei instituții publice, </w:t>
      </w:r>
      <w:r w:rsidR="000C0C3B">
        <w:rPr>
          <w:rFonts w:ascii="Times New Roman" w:hAnsi="Times New Roman"/>
          <w:sz w:val="24"/>
          <w:szCs w:val="24"/>
        </w:rPr>
        <w:t>primarul, în calitate de ordonator</w:t>
      </w:r>
      <w:r w:rsidRPr="00FB537F">
        <w:rPr>
          <w:rFonts w:ascii="Times New Roman" w:hAnsi="Times New Roman"/>
          <w:sz w:val="24"/>
          <w:szCs w:val="24"/>
        </w:rPr>
        <w:t xml:space="preserve"> principal de credite are rolul de a gestiona și distribui fondurile publice, fiind responsabil pentru aprobarea și efectuarea cheltuielilor, răspunzând astfel de modul de utilizare a creditelor bugetare și având atribuții specifice legate de gestionarea financiară a instituției;</w:t>
      </w:r>
    </w:p>
    <w:p w14:paraId="33D957FB" w14:textId="77777777" w:rsidR="00966F78" w:rsidRPr="00E1377F" w:rsidRDefault="00966F78" w:rsidP="00C9401E">
      <w:pPr>
        <w:spacing w:after="0"/>
        <w:ind w:firstLine="708"/>
        <w:jc w:val="both"/>
        <w:rPr>
          <w:rFonts w:ascii="Times New Roman" w:hAnsi="Times New Roman"/>
          <w:sz w:val="10"/>
          <w:szCs w:val="24"/>
        </w:rPr>
      </w:pPr>
    </w:p>
    <w:p w14:paraId="1900D8B7" w14:textId="77777777" w:rsidR="001B29F4" w:rsidRDefault="00C9401E" w:rsidP="00C9401E">
      <w:pPr>
        <w:spacing w:after="0"/>
        <w:ind w:firstLine="708"/>
        <w:jc w:val="both"/>
        <w:rPr>
          <w:rFonts w:ascii="Times New Roman" w:hAnsi="Times New Roman"/>
          <w:sz w:val="24"/>
          <w:szCs w:val="24"/>
        </w:rPr>
      </w:pPr>
      <w:r w:rsidRPr="00FB537F">
        <w:rPr>
          <w:rFonts w:ascii="Times New Roman" w:hAnsi="Times New Roman"/>
          <w:sz w:val="24"/>
          <w:szCs w:val="24"/>
        </w:rPr>
        <w:t>Întrucât legislatia î</w:t>
      </w:r>
      <w:r>
        <w:rPr>
          <w:rFonts w:ascii="Times New Roman" w:hAnsi="Times New Roman"/>
          <w:sz w:val="24"/>
          <w:szCs w:val="24"/>
        </w:rPr>
        <w:t xml:space="preserve">n vigoare prevede </w:t>
      </w:r>
      <w:r w:rsidR="00BB5DCC">
        <w:rPr>
          <w:rFonts w:ascii="Times New Roman" w:hAnsi="Times New Roman"/>
          <w:sz w:val="24"/>
          <w:szCs w:val="24"/>
        </w:rPr>
        <w:t>rolul</w:t>
      </w:r>
      <w:r w:rsidR="000C0C3B">
        <w:rPr>
          <w:rFonts w:ascii="Times New Roman" w:hAnsi="Times New Roman"/>
          <w:sz w:val="24"/>
          <w:szCs w:val="24"/>
        </w:rPr>
        <w:t xml:space="preserve"> primarului, în calitate de ordonator</w:t>
      </w:r>
      <w:r w:rsidRPr="00FB537F">
        <w:rPr>
          <w:rFonts w:ascii="Times New Roman" w:hAnsi="Times New Roman"/>
          <w:sz w:val="24"/>
          <w:szCs w:val="24"/>
        </w:rPr>
        <w:t xml:space="preserve"> princi</w:t>
      </w:r>
      <w:r w:rsidR="00BB5DCC">
        <w:rPr>
          <w:rFonts w:ascii="Times New Roman" w:hAnsi="Times New Roman"/>
          <w:sz w:val="24"/>
          <w:szCs w:val="24"/>
        </w:rPr>
        <w:t>pal de credite</w:t>
      </w:r>
      <w:r w:rsidR="000C0C3B">
        <w:rPr>
          <w:rFonts w:ascii="Times New Roman" w:hAnsi="Times New Roman"/>
          <w:sz w:val="24"/>
          <w:szCs w:val="24"/>
        </w:rPr>
        <w:t>,</w:t>
      </w:r>
      <w:r w:rsidR="00BB5DCC">
        <w:rPr>
          <w:rFonts w:ascii="Times New Roman" w:hAnsi="Times New Roman"/>
          <w:sz w:val="24"/>
          <w:szCs w:val="24"/>
        </w:rPr>
        <w:t xml:space="preserve"> de a propune numărul </w:t>
      </w:r>
      <w:r w:rsidRPr="00FB537F">
        <w:rPr>
          <w:rFonts w:ascii="Times New Roman" w:hAnsi="Times New Roman"/>
          <w:sz w:val="24"/>
          <w:szCs w:val="24"/>
        </w:rPr>
        <w:t>max</w:t>
      </w:r>
      <w:r>
        <w:rPr>
          <w:rFonts w:ascii="Times New Roman" w:hAnsi="Times New Roman"/>
          <w:sz w:val="24"/>
          <w:szCs w:val="24"/>
        </w:rPr>
        <w:t>im de posturi care se finanţează</w:t>
      </w:r>
      <w:r w:rsidRPr="00FB537F">
        <w:rPr>
          <w:rFonts w:ascii="Times New Roman" w:hAnsi="Times New Roman"/>
          <w:sz w:val="24"/>
          <w:szCs w:val="24"/>
        </w:rPr>
        <w:t xml:space="preserve"> din </w:t>
      </w:r>
      <w:r>
        <w:rPr>
          <w:rFonts w:ascii="Times New Roman" w:hAnsi="Times New Roman"/>
          <w:sz w:val="24"/>
          <w:szCs w:val="24"/>
        </w:rPr>
        <w:t>fonduri publice, pentru autorităţile ş</w:t>
      </w:r>
      <w:r w:rsidRPr="00FB537F">
        <w:rPr>
          <w:rFonts w:ascii="Times New Roman" w:hAnsi="Times New Roman"/>
          <w:sz w:val="24"/>
          <w:szCs w:val="24"/>
        </w:rPr>
        <w:t>i</w:t>
      </w:r>
      <w:r>
        <w:rPr>
          <w:rFonts w:ascii="Times New Roman" w:hAnsi="Times New Roman"/>
          <w:sz w:val="24"/>
          <w:szCs w:val="24"/>
        </w:rPr>
        <w:t xml:space="preserve"> instituţiile ş</w:t>
      </w:r>
      <w:r w:rsidRPr="00FB537F">
        <w:rPr>
          <w:rFonts w:ascii="Times New Roman" w:hAnsi="Times New Roman"/>
          <w:sz w:val="24"/>
          <w:szCs w:val="24"/>
        </w:rPr>
        <w:t>i serviciile publice de interes loca</w:t>
      </w:r>
      <w:r>
        <w:rPr>
          <w:rFonts w:ascii="Times New Roman" w:hAnsi="Times New Roman"/>
          <w:sz w:val="24"/>
          <w:szCs w:val="24"/>
        </w:rPr>
        <w:t>l, indiferent de modul de finanţare şi subordonare,</w:t>
      </w:r>
    </w:p>
    <w:p w14:paraId="58B98A11" w14:textId="77777777" w:rsidR="001B29F4" w:rsidRPr="001B29F4" w:rsidRDefault="001B29F4" w:rsidP="00C9401E">
      <w:pPr>
        <w:spacing w:after="0"/>
        <w:ind w:firstLine="708"/>
        <w:jc w:val="both"/>
        <w:rPr>
          <w:rFonts w:ascii="Times New Roman" w:hAnsi="Times New Roman"/>
          <w:sz w:val="10"/>
          <w:szCs w:val="10"/>
        </w:rPr>
      </w:pPr>
    </w:p>
    <w:p w14:paraId="090B9C86" w14:textId="77777777" w:rsidR="001B29F4" w:rsidRDefault="001B29F4" w:rsidP="001B29F4">
      <w:pPr>
        <w:spacing w:after="0"/>
        <w:ind w:firstLine="708"/>
        <w:jc w:val="both"/>
        <w:rPr>
          <w:rFonts w:ascii="Times New Roman" w:hAnsi="Times New Roman"/>
          <w:sz w:val="24"/>
          <w:szCs w:val="24"/>
        </w:rPr>
      </w:pPr>
      <w:r>
        <w:rPr>
          <w:rFonts w:ascii="Times New Roman" w:hAnsi="Times New Roman"/>
          <w:sz w:val="24"/>
          <w:szCs w:val="24"/>
          <w:lang w:val="ro-RO"/>
        </w:rPr>
        <w:t>Ț</w:t>
      </w:r>
      <w:r>
        <w:rPr>
          <w:rFonts w:ascii="Times New Roman" w:hAnsi="Times New Roman"/>
          <w:sz w:val="24"/>
          <w:szCs w:val="24"/>
        </w:rPr>
        <w:t>inând cont și de:</w:t>
      </w:r>
    </w:p>
    <w:p w14:paraId="52B51642" w14:textId="77777777" w:rsidR="00143912" w:rsidRPr="00143912" w:rsidRDefault="00143912" w:rsidP="001B29F4">
      <w:pPr>
        <w:spacing w:after="0"/>
        <w:ind w:firstLine="708"/>
        <w:jc w:val="both"/>
        <w:rPr>
          <w:rFonts w:ascii="Times New Roman" w:hAnsi="Times New Roman"/>
          <w:sz w:val="8"/>
          <w:szCs w:val="8"/>
        </w:rPr>
      </w:pPr>
    </w:p>
    <w:p w14:paraId="30C25B75" w14:textId="1CF343BA" w:rsidR="00143912" w:rsidRDefault="00143912" w:rsidP="00143912">
      <w:pPr>
        <w:spacing w:after="0"/>
        <w:ind w:firstLine="708"/>
        <w:jc w:val="both"/>
        <w:rPr>
          <w:rFonts w:ascii="Times New Roman" w:hAnsi="Times New Roman"/>
          <w:sz w:val="24"/>
          <w:szCs w:val="24"/>
        </w:rPr>
      </w:pPr>
      <w:r>
        <w:rPr>
          <w:rFonts w:ascii="Times New Roman" w:hAnsi="Times New Roman"/>
          <w:sz w:val="24"/>
          <w:szCs w:val="24"/>
        </w:rPr>
        <w:t xml:space="preserve">- </w:t>
      </w:r>
      <w:r w:rsidRPr="00843BE7">
        <w:rPr>
          <w:rFonts w:ascii="Times New Roman" w:hAnsi="Times New Roman"/>
          <w:sz w:val="24"/>
          <w:szCs w:val="24"/>
        </w:rPr>
        <w:t>Hotărârea Consiliului Local al comunei Cornetu, județul Ilfov nr. 36/30.06.2025 privind aprobarea Planului de dezvoltare a serviciilor sociale la nivelul comunei Cornetu, județul Ilfov, în vederea depunerii documentației de acreditare a Primăriei ca si furnizor de servicii sociale;</w:t>
      </w:r>
    </w:p>
    <w:p w14:paraId="61F82B18" w14:textId="48F18C8C" w:rsidR="001B29F4" w:rsidRDefault="001B29F4" w:rsidP="001D576E">
      <w:pPr>
        <w:spacing w:after="0"/>
        <w:ind w:firstLine="708"/>
        <w:jc w:val="both"/>
        <w:rPr>
          <w:rFonts w:ascii="Times New Roman" w:hAnsi="Times New Roman"/>
          <w:sz w:val="24"/>
          <w:szCs w:val="24"/>
        </w:rPr>
      </w:pPr>
      <w:r>
        <w:rPr>
          <w:rFonts w:ascii="Times New Roman" w:hAnsi="Times New Roman"/>
          <w:sz w:val="24"/>
          <w:szCs w:val="24"/>
        </w:rPr>
        <w:t>- P</w:t>
      </w:r>
      <w:r w:rsidRPr="00FB537F">
        <w:rPr>
          <w:rFonts w:ascii="Times New Roman" w:hAnsi="Times New Roman"/>
          <w:sz w:val="24"/>
          <w:szCs w:val="24"/>
        </w:rPr>
        <w:t xml:space="preserve">revederile art. </w:t>
      </w:r>
      <w:r>
        <w:rPr>
          <w:rFonts w:ascii="Times New Roman" w:hAnsi="Times New Roman"/>
          <w:sz w:val="24"/>
          <w:szCs w:val="24"/>
        </w:rPr>
        <w:t xml:space="preserve">8 </w:t>
      </w:r>
      <w:r w:rsidRPr="00FB537F">
        <w:rPr>
          <w:rFonts w:ascii="Times New Roman" w:hAnsi="Times New Roman"/>
          <w:sz w:val="24"/>
          <w:szCs w:val="24"/>
        </w:rPr>
        <w:t xml:space="preserve">din </w:t>
      </w:r>
      <w:r>
        <w:rPr>
          <w:rFonts w:ascii="Times New Roman" w:hAnsi="Times New Roman"/>
          <w:sz w:val="24"/>
          <w:szCs w:val="24"/>
        </w:rPr>
        <w:t xml:space="preserve">Hotărârea Consiliului Local al comunei Cornetu, judeţul Ilfov nr. 52/28.06.2024 privind </w:t>
      </w:r>
      <w:r w:rsidRPr="00A96E4A">
        <w:rPr>
          <w:rFonts w:ascii="Times New Roman" w:hAnsi="Times New Roman"/>
          <w:sz w:val="24"/>
          <w:szCs w:val="24"/>
        </w:rPr>
        <w:t>reorganizarea aparatului de specialitate al primarului comunei Cornetu, judeţul Ilfov, a institutiilor si serviciilor publice de interes</w:t>
      </w:r>
      <w:r>
        <w:rPr>
          <w:rFonts w:ascii="Times New Roman" w:hAnsi="Times New Roman"/>
          <w:sz w:val="24"/>
          <w:szCs w:val="24"/>
        </w:rPr>
        <w:t xml:space="preserve"> local, aprobarea organigramei s</w:t>
      </w:r>
      <w:r w:rsidRPr="00A96E4A">
        <w:rPr>
          <w:rFonts w:ascii="Times New Roman" w:hAnsi="Times New Roman"/>
          <w:sz w:val="24"/>
          <w:szCs w:val="24"/>
        </w:rPr>
        <w:t>i a statului de func</w:t>
      </w:r>
      <w:r>
        <w:rPr>
          <w:rFonts w:ascii="Times New Roman" w:hAnsi="Times New Roman"/>
          <w:sz w:val="24"/>
          <w:szCs w:val="24"/>
        </w:rPr>
        <w:t>ţ</w:t>
      </w:r>
      <w:r w:rsidRPr="00A96E4A">
        <w:rPr>
          <w:rFonts w:ascii="Times New Roman" w:hAnsi="Times New Roman"/>
          <w:sz w:val="24"/>
          <w:szCs w:val="24"/>
        </w:rPr>
        <w:t>ii, începând cu data de 01.07.2024</w:t>
      </w:r>
      <w:r>
        <w:rPr>
          <w:rFonts w:ascii="Times New Roman" w:hAnsi="Times New Roman"/>
          <w:sz w:val="24"/>
          <w:szCs w:val="24"/>
        </w:rPr>
        <w:t xml:space="preserve">, „ </w:t>
      </w:r>
      <w:r w:rsidRPr="00A96E4A">
        <w:rPr>
          <w:rFonts w:ascii="Times New Roman" w:hAnsi="Times New Roman"/>
          <w:i/>
          <w:sz w:val="24"/>
          <w:szCs w:val="24"/>
        </w:rPr>
        <w:t>In exercitarea atributiilor, în functie de cerintele si bunul mers al institutiei, primarul comunei Cornetu este imputernicit sa faca modificari, detasari ori mutari de posturi in cadrul si intre compartimentele aparatului de specialitate al primarului comunei Cornetu si  serviciilor publice de interes local</w:t>
      </w:r>
      <w:r>
        <w:rPr>
          <w:rFonts w:ascii="Times New Roman" w:hAnsi="Times New Roman"/>
          <w:sz w:val="24"/>
          <w:szCs w:val="24"/>
        </w:rPr>
        <w:t>”, astfel încâ</w:t>
      </w:r>
      <w:r w:rsidRPr="00FB537F">
        <w:rPr>
          <w:rFonts w:ascii="Times New Roman" w:hAnsi="Times New Roman"/>
          <w:sz w:val="24"/>
          <w:szCs w:val="24"/>
        </w:rPr>
        <w:t>t modific</w:t>
      </w:r>
      <w:r>
        <w:rPr>
          <w:rFonts w:ascii="Times New Roman" w:hAnsi="Times New Roman"/>
          <w:sz w:val="24"/>
          <w:szCs w:val="24"/>
        </w:rPr>
        <w:t>ările propuse în structura organizatorică să</w:t>
      </w:r>
      <w:r w:rsidRPr="00FB537F">
        <w:rPr>
          <w:rFonts w:ascii="Times New Roman" w:hAnsi="Times New Roman"/>
          <w:sz w:val="24"/>
          <w:szCs w:val="24"/>
        </w:rPr>
        <w:t xml:space="preserve"> nu afectez</w:t>
      </w:r>
      <w:r>
        <w:rPr>
          <w:rFonts w:ascii="Times New Roman" w:hAnsi="Times New Roman"/>
          <w:sz w:val="24"/>
          <w:szCs w:val="24"/>
        </w:rPr>
        <w:t xml:space="preserve">e </w:t>
      </w:r>
      <w:r>
        <w:rPr>
          <w:rFonts w:ascii="Times New Roman" w:hAnsi="Times New Roman"/>
          <w:sz w:val="24"/>
          <w:szCs w:val="24"/>
        </w:rPr>
        <w:lastRenderedPageBreak/>
        <w:t>numă</w:t>
      </w:r>
      <w:r w:rsidRPr="00FB537F">
        <w:rPr>
          <w:rFonts w:ascii="Times New Roman" w:hAnsi="Times New Roman"/>
          <w:sz w:val="24"/>
          <w:szCs w:val="24"/>
        </w:rPr>
        <w:t>rul maxim de posturi aprobat al aparatului de specialitate al primarului comunei Cornetu</w:t>
      </w:r>
      <w:r>
        <w:rPr>
          <w:rFonts w:ascii="Times New Roman" w:hAnsi="Times New Roman"/>
          <w:sz w:val="24"/>
          <w:szCs w:val="24"/>
        </w:rPr>
        <w:t>, judeţul Ilfov şi al instituţiilor şi serviciilor publice de interes local;</w:t>
      </w:r>
    </w:p>
    <w:p w14:paraId="19A34C7F" w14:textId="77777777" w:rsidR="001B29F4" w:rsidRDefault="001B29F4" w:rsidP="001B29F4">
      <w:pPr>
        <w:spacing w:after="0"/>
        <w:ind w:firstLine="708"/>
        <w:jc w:val="both"/>
        <w:rPr>
          <w:rFonts w:ascii="Times New Roman" w:hAnsi="Times New Roman"/>
          <w:color w:val="FF0000"/>
          <w:sz w:val="24"/>
          <w:szCs w:val="24"/>
        </w:rPr>
      </w:pPr>
    </w:p>
    <w:p w14:paraId="28BA530B" w14:textId="77777777" w:rsidR="001B29F4" w:rsidRPr="005A7BB5" w:rsidRDefault="001B29F4" w:rsidP="001B29F4">
      <w:pPr>
        <w:spacing w:after="0"/>
        <w:ind w:firstLine="708"/>
        <w:jc w:val="both"/>
        <w:rPr>
          <w:rFonts w:ascii="Times New Roman" w:hAnsi="Times New Roman"/>
          <w:sz w:val="24"/>
          <w:szCs w:val="24"/>
        </w:rPr>
      </w:pPr>
      <w:r w:rsidRPr="005A7BB5">
        <w:rPr>
          <w:rFonts w:ascii="Times New Roman" w:hAnsi="Times New Roman"/>
          <w:sz w:val="24"/>
          <w:szCs w:val="24"/>
        </w:rPr>
        <w:t xml:space="preserve">Se propune reorganizarea aparatului de specialitate al Primarului comunei Cornetu, județul Ilfov şi al instituțiilor și serviciilor publice de interes local, după cum urmează:  </w:t>
      </w:r>
    </w:p>
    <w:p w14:paraId="0F109B99" w14:textId="77777777" w:rsidR="001B29F4" w:rsidRPr="005A7BB5" w:rsidRDefault="001B29F4" w:rsidP="001B29F4">
      <w:pPr>
        <w:spacing w:after="0"/>
        <w:ind w:firstLine="708"/>
        <w:jc w:val="both"/>
        <w:rPr>
          <w:rFonts w:ascii="Times New Roman" w:hAnsi="Times New Roman"/>
          <w:sz w:val="24"/>
          <w:szCs w:val="24"/>
        </w:rPr>
      </w:pPr>
    </w:p>
    <w:p w14:paraId="0B2E04D1" w14:textId="77777777" w:rsidR="001B29F4" w:rsidRPr="005A7BB5" w:rsidRDefault="001B29F4" w:rsidP="001B29F4">
      <w:pPr>
        <w:spacing w:after="120"/>
        <w:ind w:firstLine="360"/>
        <w:jc w:val="both"/>
        <w:rPr>
          <w:rFonts w:ascii="Times New Roman" w:hAnsi="Times New Roman"/>
          <w:b/>
          <w:sz w:val="24"/>
          <w:szCs w:val="24"/>
        </w:rPr>
      </w:pPr>
      <w:r w:rsidRPr="005A7BB5">
        <w:rPr>
          <w:rFonts w:ascii="Times New Roman" w:hAnsi="Times New Roman"/>
          <w:b/>
          <w:sz w:val="24"/>
          <w:szCs w:val="24"/>
        </w:rPr>
        <w:t>I.</w:t>
      </w:r>
    </w:p>
    <w:p w14:paraId="7F7B7D4B" w14:textId="77777777" w:rsidR="001B29F4" w:rsidRPr="005A7BB5" w:rsidRDefault="001B29F4" w:rsidP="001B29F4">
      <w:pPr>
        <w:spacing w:after="120"/>
        <w:ind w:firstLine="360"/>
        <w:jc w:val="both"/>
        <w:rPr>
          <w:rFonts w:ascii="Times New Roman" w:hAnsi="Times New Roman"/>
          <w:b/>
          <w:sz w:val="24"/>
          <w:szCs w:val="24"/>
        </w:rPr>
      </w:pPr>
      <w:r w:rsidRPr="005A7BB5">
        <w:rPr>
          <w:rFonts w:ascii="Times New Roman" w:hAnsi="Times New Roman"/>
          <w:b/>
          <w:sz w:val="24"/>
          <w:szCs w:val="24"/>
        </w:rPr>
        <w:t xml:space="preserve">- Primarul comunei Cornetu, judeţul Ilfov – </w:t>
      </w:r>
      <w:r w:rsidRPr="005A7BB5">
        <w:rPr>
          <w:rFonts w:ascii="Times New Roman" w:hAnsi="Times New Roman"/>
          <w:sz w:val="24"/>
          <w:szCs w:val="24"/>
        </w:rPr>
        <w:t>1 funcţie de demnitate publică</w:t>
      </w:r>
      <w:r w:rsidRPr="005A7BB5">
        <w:rPr>
          <w:rFonts w:ascii="Times New Roman" w:hAnsi="Times New Roman"/>
          <w:b/>
          <w:sz w:val="24"/>
          <w:szCs w:val="24"/>
        </w:rPr>
        <w:t xml:space="preserve"> (Stoica Adrian-Eduard)</w:t>
      </w:r>
      <w:r w:rsidRPr="005A7BB5">
        <w:rPr>
          <w:rFonts w:ascii="Times New Roman" w:hAnsi="Times New Roman"/>
          <w:sz w:val="24"/>
          <w:szCs w:val="24"/>
        </w:rPr>
        <w:t>;</w:t>
      </w:r>
    </w:p>
    <w:p w14:paraId="3F82AF5D" w14:textId="77777777" w:rsidR="001B29F4" w:rsidRPr="005A7BB5" w:rsidRDefault="001B29F4" w:rsidP="001B29F4">
      <w:pPr>
        <w:spacing w:after="120"/>
        <w:ind w:firstLine="360"/>
        <w:jc w:val="both"/>
        <w:rPr>
          <w:rFonts w:ascii="Times New Roman" w:hAnsi="Times New Roman"/>
          <w:b/>
          <w:sz w:val="24"/>
          <w:szCs w:val="24"/>
        </w:rPr>
      </w:pPr>
      <w:r w:rsidRPr="005A7BB5">
        <w:rPr>
          <w:rFonts w:ascii="Times New Roman" w:hAnsi="Times New Roman"/>
          <w:b/>
          <w:sz w:val="24"/>
          <w:szCs w:val="24"/>
        </w:rPr>
        <w:t xml:space="preserve">- Viceprimarul comunei Cornetu, judeţul Ilfov – </w:t>
      </w:r>
      <w:r w:rsidRPr="005A7BB5">
        <w:rPr>
          <w:rFonts w:ascii="Times New Roman" w:hAnsi="Times New Roman"/>
          <w:sz w:val="24"/>
          <w:szCs w:val="24"/>
        </w:rPr>
        <w:t>1 funcţie de demnitate publică</w:t>
      </w:r>
      <w:r w:rsidRPr="005A7BB5">
        <w:rPr>
          <w:rFonts w:ascii="Times New Roman" w:hAnsi="Times New Roman"/>
          <w:b/>
          <w:sz w:val="24"/>
          <w:szCs w:val="24"/>
        </w:rPr>
        <w:t xml:space="preserve"> (Gheorghe Ioan)</w:t>
      </w:r>
      <w:r w:rsidRPr="005A7BB5">
        <w:rPr>
          <w:rFonts w:ascii="Times New Roman" w:hAnsi="Times New Roman"/>
          <w:sz w:val="24"/>
          <w:szCs w:val="24"/>
        </w:rPr>
        <w:t>;</w:t>
      </w:r>
    </w:p>
    <w:p w14:paraId="138E6C36" w14:textId="77777777" w:rsidR="001B29F4" w:rsidRPr="005A7BB5" w:rsidRDefault="001B29F4" w:rsidP="001B29F4">
      <w:pPr>
        <w:spacing w:after="120"/>
        <w:ind w:firstLine="360"/>
        <w:jc w:val="both"/>
        <w:rPr>
          <w:rFonts w:ascii="Times New Roman" w:hAnsi="Times New Roman"/>
          <w:sz w:val="24"/>
          <w:szCs w:val="24"/>
        </w:rPr>
      </w:pPr>
      <w:r w:rsidRPr="005A7BB5">
        <w:rPr>
          <w:rFonts w:ascii="Times New Roman" w:hAnsi="Times New Roman"/>
          <w:b/>
          <w:sz w:val="24"/>
          <w:szCs w:val="24"/>
        </w:rPr>
        <w:t xml:space="preserve">- Consilier personal al primarului – </w:t>
      </w:r>
      <w:r w:rsidRPr="005A7BB5">
        <w:rPr>
          <w:rFonts w:ascii="Times New Roman" w:hAnsi="Times New Roman"/>
          <w:sz w:val="24"/>
          <w:szCs w:val="24"/>
        </w:rPr>
        <w:t>1 funcţie contractuală de execuţie, gradul I</w:t>
      </w:r>
      <w:r>
        <w:rPr>
          <w:rFonts w:ascii="Times New Roman" w:hAnsi="Times New Roman"/>
          <w:sz w:val="24"/>
          <w:szCs w:val="24"/>
        </w:rPr>
        <w:t>A</w:t>
      </w:r>
      <w:r w:rsidRPr="005A7BB5">
        <w:rPr>
          <w:rFonts w:ascii="Times New Roman" w:hAnsi="Times New Roman"/>
          <w:sz w:val="24"/>
          <w:szCs w:val="24"/>
        </w:rPr>
        <w:t>, S (vacantă);</w:t>
      </w:r>
    </w:p>
    <w:p w14:paraId="59DA1CE5" w14:textId="77777777" w:rsidR="001B29F4" w:rsidRPr="005A7BB5" w:rsidRDefault="001B29F4" w:rsidP="001B29F4">
      <w:pPr>
        <w:spacing w:after="120"/>
        <w:ind w:firstLine="360"/>
        <w:jc w:val="both"/>
        <w:rPr>
          <w:rFonts w:ascii="Times New Roman" w:hAnsi="Times New Roman"/>
          <w:b/>
          <w:sz w:val="24"/>
          <w:szCs w:val="24"/>
        </w:rPr>
      </w:pPr>
      <w:r w:rsidRPr="005A7BB5">
        <w:rPr>
          <w:rFonts w:ascii="Times New Roman" w:hAnsi="Times New Roman"/>
          <w:b/>
          <w:sz w:val="24"/>
          <w:szCs w:val="24"/>
        </w:rPr>
        <w:t xml:space="preserve">- Secretarul general al comunei Cornetu, judeţul Ilfov – </w:t>
      </w:r>
      <w:r w:rsidRPr="005A7BB5">
        <w:rPr>
          <w:rFonts w:ascii="Times New Roman" w:hAnsi="Times New Roman"/>
          <w:sz w:val="24"/>
          <w:szCs w:val="24"/>
        </w:rPr>
        <w:t>1 funcţie publică de conducere</w:t>
      </w:r>
      <w:r w:rsidRPr="005A7BB5">
        <w:rPr>
          <w:rFonts w:ascii="Times New Roman" w:hAnsi="Times New Roman"/>
          <w:b/>
          <w:sz w:val="24"/>
          <w:szCs w:val="24"/>
        </w:rPr>
        <w:t xml:space="preserve"> (Vasilescu Daniela)</w:t>
      </w:r>
      <w:r w:rsidRPr="005A7BB5">
        <w:rPr>
          <w:rFonts w:ascii="Times New Roman" w:hAnsi="Times New Roman"/>
          <w:sz w:val="24"/>
          <w:szCs w:val="24"/>
        </w:rPr>
        <w:t>;</w:t>
      </w:r>
    </w:p>
    <w:p w14:paraId="1F936FC2" w14:textId="77777777" w:rsidR="001B29F4" w:rsidRPr="005A7BB5" w:rsidRDefault="001B29F4" w:rsidP="001B29F4">
      <w:pPr>
        <w:spacing w:after="120"/>
        <w:ind w:firstLine="360"/>
        <w:jc w:val="both"/>
        <w:rPr>
          <w:rFonts w:ascii="Times New Roman" w:hAnsi="Times New Roman"/>
          <w:sz w:val="24"/>
          <w:szCs w:val="24"/>
        </w:rPr>
      </w:pPr>
      <w:r w:rsidRPr="005A7BB5">
        <w:rPr>
          <w:rFonts w:ascii="Times New Roman" w:hAnsi="Times New Roman"/>
          <w:b/>
          <w:sz w:val="24"/>
          <w:szCs w:val="24"/>
        </w:rPr>
        <w:t xml:space="preserve">- Arhitectul-şef al comunei Cornetu, judeţul Ilfov – </w:t>
      </w:r>
      <w:r w:rsidRPr="005A7BB5">
        <w:rPr>
          <w:rFonts w:ascii="Times New Roman" w:hAnsi="Times New Roman"/>
          <w:sz w:val="24"/>
          <w:szCs w:val="24"/>
        </w:rPr>
        <w:t>1 funcţie publică de conducere</w:t>
      </w:r>
      <w:r w:rsidRPr="005A7BB5">
        <w:rPr>
          <w:rFonts w:ascii="Times New Roman" w:hAnsi="Times New Roman"/>
          <w:b/>
          <w:sz w:val="24"/>
          <w:szCs w:val="24"/>
        </w:rPr>
        <w:t xml:space="preserve"> </w:t>
      </w:r>
      <w:r w:rsidRPr="005A7BB5">
        <w:rPr>
          <w:rFonts w:ascii="Times New Roman" w:hAnsi="Times New Roman"/>
          <w:sz w:val="24"/>
          <w:szCs w:val="24"/>
        </w:rPr>
        <w:t>(vacantă);</w:t>
      </w:r>
    </w:p>
    <w:p w14:paraId="763334E6" w14:textId="77777777" w:rsidR="001B29F4" w:rsidRPr="005A7BB5" w:rsidRDefault="001B29F4" w:rsidP="001B29F4">
      <w:pPr>
        <w:spacing w:after="120"/>
        <w:ind w:firstLine="360"/>
        <w:jc w:val="both"/>
        <w:rPr>
          <w:rFonts w:ascii="Times New Roman" w:hAnsi="Times New Roman"/>
          <w:sz w:val="24"/>
          <w:szCs w:val="24"/>
        </w:rPr>
      </w:pPr>
      <w:r w:rsidRPr="005A7BB5">
        <w:rPr>
          <w:rFonts w:ascii="Times New Roman" w:hAnsi="Times New Roman"/>
          <w:b/>
          <w:sz w:val="24"/>
          <w:szCs w:val="24"/>
        </w:rPr>
        <w:t xml:space="preserve">- Administrator public – </w:t>
      </w:r>
      <w:r w:rsidRPr="005A7BB5">
        <w:rPr>
          <w:rFonts w:ascii="Times New Roman" w:hAnsi="Times New Roman"/>
          <w:sz w:val="24"/>
          <w:szCs w:val="24"/>
        </w:rPr>
        <w:t xml:space="preserve">1 funcţie contractuală de conducere, treapta profesională I, S (vacantă); </w:t>
      </w:r>
    </w:p>
    <w:p w14:paraId="25814A13" w14:textId="77777777" w:rsidR="001B29F4" w:rsidRPr="005A7BB5" w:rsidRDefault="001B29F4" w:rsidP="001B29F4">
      <w:pPr>
        <w:numPr>
          <w:ilvl w:val="0"/>
          <w:numId w:val="26"/>
        </w:numPr>
        <w:spacing w:after="0"/>
        <w:contextualSpacing/>
        <w:jc w:val="both"/>
        <w:rPr>
          <w:rFonts w:ascii="Times New Roman" w:hAnsi="Times New Roman"/>
          <w:sz w:val="24"/>
          <w:szCs w:val="24"/>
        </w:rPr>
      </w:pPr>
      <w:r w:rsidRPr="005A7BB5">
        <w:rPr>
          <w:rFonts w:ascii="Times New Roman" w:hAnsi="Times New Roman"/>
          <w:b/>
          <w:sz w:val="24"/>
          <w:szCs w:val="24"/>
        </w:rPr>
        <w:t>Compartimentul</w:t>
      </w:r>
      <w:r w:rsidRPr="005A7BB5">
        <w:rPr>
          <w:rFonts w:ascii="Times New Roman" w:hAnsi="Times New Roman"/>
          <w:sz w:val="24"/>
          <w:szCs w:val="24"/>
        </w:rPr>
        <w:t xml:space="preserve"> </w:t>
      </w:r>
      <w:r w:rsidRPr="005A7BB5">
        <w:rPr>
          <w:rFonts w:ascii="Times New Roman" w:hAnsi="Times New Roman"/>
          <w:b/>
          <w:sz w:val="24"/>
          <w:szCs w:val="24"/>
        </w:rPr>
        <w:t>Analiză şi Elaborare Documente Primar şi Consiliu Local</w:t>
      </w:r>
      <w:r w:rsidRPr="005A7BB5">
        <w:rPr>
          <w:rFonts w:ascii="Times New Roman" w:hAnsi="Times New Roman"/>
          <w:sz w:val="24"/>
          <w:szCs w:val="24"/>
        </w:rPr>
        <w:t xml:space="preserve"> îşi păstrează structura de 1 post, după cum urmează:</w:t>
      </w:r>
    </w:p>
    <w:p w14:paraId="6C0391BE"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Superior (temporar vacantă);</w:t>
      </w:r>
    </w:p>
    <w:p w14:paraId="5FFB13DE" w14:textId="77777777" w:rsidR="001B29F4" w:rsidRPr="005A7BB5" w:rsidRDefault="001B29F4" w:rsidP="001B29F4">
      <w:pPr>
        <w:spacing w:after="0"/>
        <w:ind w:left="1800"/>
        <w:contextualSpacing/>
        <w:jc w:val="both"/>
        <w:rPr>
          <w:rFonts w:ascii="Times New Roman" w:hAnsi="Times New Roman"/>
          <w:i/>
          <w:sz w:val="6"/>
          <w:szCs w:val="24"/>
        </w:rPr>
      </w:pPr>
    </w:p>
    <w:p w14:paraId="3E361094" w14:textId="77777777" w:rsidR="001B29F4" w:rsidRPr="005A7BB5" w:rsidRDefault="001B29F4" w:rsidP="001B29F4">
      <w:pPr>
        <w:spacing w:after="0"/>
        <w:ind w:left="1440"/>
        <w:contextualSpacing/>
        <w:jc w:val="both"/>
        <w:rPr>
          <w:rFonts w:ascii="Times New Roman" w:hAnsi="Times New Roman"/>
          <w:i/>
          <w:sz w:val="24"/>
          <w:szCs w:val="24"/>
        </w:rPr>
      </w:pPr>
      <w:r w:rsidRPr="005A7BB5">
        <w:rPr>
          <w:rFonts w:ascii="Times New Roman" w:hAnsi="Times New Roman"/>
          <w:i/>
          <w:sz w:val="24"/>
          <w:szCs w:val="24"/>
        </w:rPr>
        <w:t>Potrivit Dispoziţiei Primarului comunei Cornetu, judeţul Ilfov nr.</w:t>
      </w:r>
      <w:r>
        <w:rPr>
          <w:rFonts w:ascii="Times New Roman" w:hAnsi="Times New Roman"/>
          <w:i/>
          <w:sz w:val="24"/>
          <w:szCs w:val="24"/>
        </w:rPr>
        <w:t xml:space="preserve"> 171/30.06.2025 </w:t>
      </w:r>
      <w:r w:rsidRPr="0022382E">
        <w:rPr>
          <w:rFonts w:ascii="Times New Roman" w:hAnsi="Times New Roman"/>
          <w:i/>
          <w:sz w:val="24"/>
          <w:szCs w:val="24"/>
        </w:rPr>
        <w:t>privind constatarea suspendării de drept a raportului de serviciu al doamnei Lenuţa COBUZ, consilier, clasa I, grad profesional superior în cadrul Compartimentului Analiză şi Elaborare Documente Primar şi Consiliu Local la Primăria comunei Cornetu, judeţul Ilfov</w:t>
      </w:r>
      <w:r w:rsidRPr="005A7BB5">
        <w:rPr>
          <w:rFonts w:ascii="Times New Roman" w:hAnsi="Times New Roman"/>
          <w:i/>
          <w:sz w:val="24"/>
          <w:szCs w:val="24"/>
        </w:rPr>
        <w:t>;</w:t>
      </w:r>
    </w:p>
    <w:p w14:paraId="3B26CAF1" w14:textId="77777777" w:rsidR="001B29F4" w:rsidRPr="005A7BB5" w:rsidRDefault="001B29F4" w:rsidP="001B29F4">
      <w:pPr>
        <w:spacing w:after="120"/>
        <w:ind w:left="720"/>
        <w:contextualSpacing/>
        <w:rPr>
          <w:rFonts w:ascii="Times New Roman" w:hAnsi="Times New Roman"/>
          <w:i/>
          <w:sz w:val="12"/>
          <w:szCs w:val="24"/>
        </w:rPr>
      </w:pPr>
    </w:p>
    <w:p w14:paraId="5A445CD6" w14:textId="77777777" w:rsidR="001B29F4" w:rsidRPr="00917049" w:rsidRDefault="001B29F4" w:rsidP="001B29F4">
      <w:pPr>
        <w:numPr>
          <w:ilvl w:val="0"/>
          <w:numId w:val="26"/>
        </w:numPr>
        <w:spacing w:after="0"/>
        <w:contextualSpacing/>
        <w:jc w:val="both"/>
        <w:rPr>
          <w:rFonts w:ascii="Times New Roman" w:hAnsi="Times New Roman"/>
          <w:sz w:val="24"/>
          <w:szCs w:val="24"/>
        </w:rPr>
      </w:pPr>
      <w:r w:rsidRPr="00917049">
        <w:rPr>
          <w:rFonts w:ascii="Times New Roman" w:hAnsi="Times New Roman"/>
          <w:bCs/>
          <w:sz w:val="24"/>
          <w:szCs w:val="24"/>
        </w:rPr>
        <w:t>Se desființează</w:t>
      </w:r>
      <w:r w:rsidRPr="00917049">
        <w:rPr>
          <w:rFonts w:ascii="Times New Roman" w:hAnsi="Times New Roman"/>
          <w:b/>
          <w:sz w:val="24"/>
          <w:szCs w:val="24"/>
        </w:rPr>
        <w:t xml:space="preserve"> Compartimentul Asistenţă Socială, Autoritate Tutelară, Relaţii cu Publicul, Secretariat, Registratură, Arhivă</w:t>
      </w:r>
      <w:r w:rsidRPr="00917049">
        <w:rPr>
          <w:rFonts w:ascii="Times New Roman" w:hAnsi="Times New Roman"/>
          <w:sz w:val="24"/>
          <w:szCs w:val="24"/>
        </w:rPr>
        <w:t xml:space="preserve"> și se înființează, cu repartizarea celor 5 posturi existente în prezent în organigramă și statul de funcții, următoarele compartimente:</w:t>
      </w:r>
    </w:p>
    <w:p w14:paraId="0BAA5D0E" w14:textId="77777777" w:rsidR="001B29F4" w:rsidRPr="00917049" w:rsidRDefault="001B29F4" w:rsidP="001B29F4">
      <w:pPr>
        <w:spacing w:after="0"/>
        <w:ind w:left="720"/>
        <w:contextualSpacing/>
        <w:jc w:val="both"/>
        <w:rPr>
          <w:rFonts w:ascii="Times New Roman" w:hAnsi="Times New Roman"/>
          <w:sz w:val="24"/>
          <w:szCs w:val="24"/>
        </w:rPr>
      </w:pPr>
    </w:p>
    <w:p w14:paraId="21C0975D" w14:textId="77777777" w:rsidR="001B29F4" w:rsidRPr="00917049" w:rsidRDefault="001B29F4" w:rsidP="001B29F4">
      <w:pPr>
        <w:pStyle w:val="ListParagraph"/>
        <w:numPr>
          <w:ilvl w:val="1"/>
          <w:numId w:val="26"/>
        </w:numPr>
        <w:spacing w:after="0"/>
        <w:ind w:left="1080"/>
        <w:jc w:val="both"/>
        <w:rPr>
          <w:rFonts w:ascii="Times New Roman" w:hAnsi="Times New Roman"/>
          <w:sz w:val="24"/>
          <w:szCs w:val="24"/>
        </w:rPr>
      </w:pPr>
      <w:r w:rsidRPr="00917049">
        <w:rPr>
          <w:rFonts w:ascii="Times New Roman" w:hAnsi="Times New Roman"/>
          <w:sz w:val="24"/>
          <w:szCs w:val="24"/>
        </w:rPr>
        <w:t xml:space="preserve"> Compartimentul </w:t>
      </w:r>
      <w:r w:rsidRPr="00917049">
        <w:rPr>
          <w:rFonts w:ascii="Times New Roman" w:hAnsi="Times New Roman"/>
          <w:b/>
          <w:sz w:val="24"/>
          <w:szCs w:val="24"/>
        </w:rPr>
        <w:t>Autoritate Tutelară, Relaţii cu Publicul, Secretariat, Registratură, Arhivă</w:t>
      </w:r>
      <w:r w:rsidRPr="00917049">
        <w:rPr>
          <w:rFonts w:ascii="Times New Roman" w:hAnsi="Times New Roman"/>
          <w:bCs/>
          <w:sz w:val="24"/>
          <w:szCs w:val="24"/>
        </w:rPr>
        <w:t>, ce va avea în structura sa 3 posturi, după cum urmează:</w:t>
      </w:r>
    </w:p>
    <w:p w14:paraId="747B83E1" w14:textId="77777777" w:rsidR="001B29F4" w:rsidRPr="00917049" w:rsidRDefault="001B29F4" w:rsidP="001B29F4">
      <w:pPr>
        <w:pStyle w:val="ListParagraph"/>
        <w:numPr>
          <w:ilvl w:val="0"/>
          <w:numId w:val="45"/>
        </w:numPr>
        <w:spacing w:after="0"/>
        <w:jc w:val="both"/>
        <w:rPr>
          <w:rFonts w:ascii="Times New Roman" w:hAnsi="Times New Roman"/>
          <w:sz w:val="24"/>
          <w:szCs w:val="24"/>
        </w:rPr>
      </w:pPr>
      <w:r w:rsidRPr="00917049">
        <w:rPr>
          <w:rFonts w:ascii="Times New Roman" w:hAnsi="Times New Roman"/>
          <w:sz w:val="24"/>
          <w:szCs w:val="24"/>
        </w:rPr>
        <w:t>Funcţia publică de execuţie de Consilier, clasa I, grad profesional Superior (Dinu Cornelia-Cristina);</w:t>
      </w:r>
    </w:p>
    <w:p w14:paraId="417F3850" w14:textId="77777777" w:rsidR="001B29F4" w:rsidRPr="00917049" w:rsidRDefault="001B29F4" w:rsidP="001B29F4">
      <w:pPr>
        <w:numPr>
          <w:ilvl w:val="0"/>
          <w:numId w:val="41"/>
        </w:numPr>
        <w:spacing w:after="0"/>
        <w:contextualSpacing/>
        <w:jc w:val="both"/>
        <w:rPr>
          <w:rFonts w:ascii="Times New Roman" w:hAnsi="Times New Roman"/>
          <w:sz w:val="24"/>
          <w:szCs w:val="24"/>
        </w:rPr>
      </w:pPr>
      <w:r w:rsidRPr="00917049">
        <w:rPr>
          <w:rFonts w:ascii="Times New Roman" w:hAnsi="Times New Roman"/>
          <w:sz w:val="24"/>
          <w:szCs w:val="24"/>
        </w:rPr>
        <w:t>Funcţia publică de execuţie de Referent, clasa III, grad profesional Superior (Alecu Valentina);</w:t>
      </w:r>
    </w:p>
    <w:p w14:paraId="48A02C5B" w14:textId="77777777" w:rsidR="001B29F4" w:rsidRPr="00917049" w:rsidRDefault="001B29F4" w:rsidP="001B29F4">
      <w:pPr>
        <w:numPr>
          <w:ilvl w:val="0"/>
          <w:numId w:val="41"/>
        </w:numPr>
        <w:spacing w:after="0"/>
        <w:contextualSpacing/>
        <w:jc w:val="both"/>
        <w:rPr>
          <w:rFonts w:ascii="Times New Roman" w:hAnsi="Times New Roman"/>
          <w:sz w:val="24"/>
          <w:szCs w:val="24"/>
        </w:rPr>
      </w:pPr>
      <w:r w:rsidRPr="00917049">
        <w:rPr>
          <w:rFonts w:ascii="Times New Roman" w:hAnsi="Times New Roman"/>
          <w:sz w:val="24"/>
          <w:szCs w:val="24"/>
        </w:rPr>
        <w:t>Funcţia contractuală de execuţie de Consilier, grad IA, S (Răducanu Marius-Adrian);</w:t>
      </w:r>
    </w:p>
    <w:p w14:paraId="43D269FD" w14:textId="77777777" w:rsidR="001B29F4" w:rsidRPr="00917049" w:rsidRDefault="001B29F4" w:rsidP="001B29F4">
      <w:pPr>
        <w:spacing w:after="0"/>
        <w:ind w:left="1440"/>
        <w:contextualSpacing/>
        <w:jc w:val="both"/>
        <w:rPr>
          <w:rFonts w:ascii="Times New Roman" w:hAnsi="Times New Roman"/>
          <w:sz w:val="24"/>
          <w:szCs w:val="24"/>
        </w:rPr>
      </w:pPr>
    </w:p>
    <w:p w14:paraId="7A38DAF6" w14:textId="77777777" w:rsidR="001B29F4" w:rsidRPr="00917049" w:rsidRDefault="001B29F4" w:rsidP="001B29F4">
      <w:pPr>
        <w:pStyle w:val="ListParagraph"/>
        <w:numPr>
          <w:ilvl w:val="1"/>
          <w:numId w:val="26"/>
        </w:numPr>
        <w:spacing w:after="0"/>
        <w:ind w:left="1080"/>
        <w:jc w:val="both"/>
        <w:rPr>
          <w:rFonts w:ascii="Times New Roman" w:hAnsi="Times New Roman"/>
          <w:sz w:val="24"/>
          <w:szCs w:val="24"/>
        </w:rPr>
      </w:pPr>
      <w:r w:rsidRPr="00917049">
        <w:rPr>
          <w:rFonts w:ascii="Times New Roman" w:hAnsi="Times New Roman"/>
          <w:sz w:val="24"/>
          <w:szCs w:val="24"/>
        </w:rPr>
        <w:t xml:space="preserve"> Compartimentul </w:t>
      </w:r>
      <w:r w:rsidRPr="00917049">
        <w:rPr>
          <w:rFonts w:ascii="Times New Roman" w:hAnsi="Times New Roman"/>
          <w:b/>
          <w:sz w:val="24"/>
          <w:szCs w:val="24"/>
        </w:rPr>
        <w:t>Asistență Socială</w:t>
      </w:r>
      <w:r w:rsidRPr="00917049">
        <w:rPr>
          <w:rFonts w:ascii="Times New Roman" w:hAnsi="Times New Roman"/>
          <w:bCs/>
          <w:sz w:val="24"/>
          <w:szCs w:val="24"/>
        </w:rPr>
        <w:t>, ce va avea în structura sa 3 posturi, după cum urmează</w:t>
      </w:r>
      <w:r w:rsidRPr="00917049">
        <w:rPr>
          <w:rFonts w:ascii="Times New Roman" w:hAnsi="Times New Roman"/>
          <w:sz w:val="24"/>
          <w:szCs w:val="24"/>
        </w:rPr>
        <w:t>:</w:t>
      </w:r>
    </w:p>
    <w:p w14:paraId="7234F737" w14:textId="77777777" w:rsidR="001B29F4" w:rsidRPr="00917049" w:rsidRDefault="001B29F4" w:rsidP="001B29F4">
      <w:pPr>
        <w:spacing w:after="0"/>
        <w:ind w:left="1440"/>
        <w:contextualSpacing/>
        <w:jc w:val="both"/>
        <w:rPr>
          <w:rFonts w:ascii="Times New Roman" w:hAnsi="Times New Roman"/>
          <w:sz w:val="10"/>
          <w:szCs w:val="24"/>
        </w:rPr>
      </w:pPr>
    </w:p>
    <w:p w14:paraId="74FCEFE4" w14:textId="77777777" w:rsidR="001B29F4" w:rsidRPr="00917049" w:rsidRDefault="001B29F4" w:rsidP="001B29F4">
      <w:pPr>
        <w:spacing w:after="0"/>
        <w:ind w:left="1440"/>
        <w:contextualSpacing/>
        <w:jc w:val="both"/>
        <w:rPr>
          <w:rFonts w:ascii="Times New Roman" w:hAnsi="Times New Roman"/>
          <w:sz w:val="24"/>
          <w:szCs w:val="24"/>
        </w:rPr>
      </w:pPr>
      <w:r w:rsidRPr="00917049">
        <w:rPr>
          <w:rFonts w:ascii="Times New Roman" w:hAnsi="Times New Roman"/>
          <w:sz w:val="24"/>
          <w:szCs w:val="24"/>
        </w:rPr>
        <w:t>a) Se păstrează cele 2 posturi existente în prezent în organigramă și statul de funcții, respectiv:</w:t>
      </w:r>
    </w:p>
    <w:p w14:paraId="268BE1DC" w14:textId="77777777" w:rsidR="001B29F4" w:rsidRPr="00917049" w:rsidRDefault="001B29F4" w:rsidP="001B29F4">
      <w:pPr>
        <w:spacing w:after="0"/>
        <w:ind w:left="1440"/>
        <w:contextualSpacing/>
        <w:jc w:val="both"/>
        <w:rPr>
          <w:rFonts w:ascii="Times New Roman" w:hAnsi="Times New Roman"/>
          <w:sz w:val="8"/>
          <w:szCs w:val="24"/>
        </w:rPr>
      </w:pPr>
    </w:p>
    <w:p w14:paraId="5F647B47" w14:textId="77777777" w:rsidR="001B29F4" w:rsidRPr="00917049" w:rsidRDefault="001B29F4" w:rsidP="001B29F4">
      <w:pPr>
        <w:numPr>
          <w:ilvl w:val="0"/>
          <w:numId w:val="41"/>
        </w:numPr>
        <w:spacing w:after="0"/>
        <w:contextualSpacing/>
        <w:jc w:val="both"/>
        <w:rPr>
          <w:rFonts w:ascii="Times New Roman" w:hAnsi="Times New Roman"/>
          <w:sz w:val="24"/>
          <w:szCs w:val="24"/>
        </w:rPr>
      </w:pPr>
      <w:r w:rsidRPr="00917049">
        <w:rPr>
          <w:rFonts w:ascii="Times New Roman" w:hAnsi="Times New Roman"/>
          <w:sz w:val="24"/>
          <w:szCs w:val="24"/>
        </w:rPr>
        <w:t>Funcţia publică de execuţie de Consilier, clasa I, grad profesional Superior (Stanciu Elena-Luminiţa);</w:t>
      </w:r>
    </w:p>
    <w:p w14:paraId="2CDA4223" w14:textId="77777777" w:rsidR="001B29F4" w:rsidRPr="00917049" w:rsidRDefault="001B29F4" w:rsidP="001B29F4">
      <w:pPr>
        <w:numPr>
          <w:ilvl w:val="0"/>
          <w:numId w:val="41"/>
        </w:numPr>
        <w:spacing w:after="0"/>
        <w:contextualSpacing/>
        <w:jc w:val="both"/>
        <w:rPr>
          <w:rFonts w:ascii="Times New Roman" w:hAnsi="Times New Roman"/>
          <w:sz w:val="24"/>
          <w:szCs w:val="24"/>
        </w:rPr>
      </w:pPr>
      <w:r w:rsidRPr="00917049">
        <w:rPr>
          <w:rFonts w:ascii="Times New Roman" w:hAnsi="Times New Roman"/>
          <w:sz w:val="24"/>
          <w:szCs w:val="24"/>
        </w:rPr>
        <w:t>Funcţia publică de execuţie de Referent, clasa III, grad profesional Superior (Gheorghe Carmen);</w:t>
      </w:r>
    </w:p>
    <w:p w14:paraId="4C280F68" w14:textId="77777777" w:rsidR="001B29F4" w:rsidRPr="00917049" w:rsidRDefault="001B29F4" w:rsidP="001B29F4">
      <w:pPr>
        <w:spacing w:after="0"/>
        <w:ind w:left="1440"/>
        <w:contextualSpacing/>
        <w:jc w:val="both"/>
        <w:rPr>
          <w:rFonts w:ascii="Times New Roman" w:hAnsi="Times New Roman"/>
          <w:color w:val="FF0000"/>
          <w:sz w:val="14"/>
          <w:szCs w:val="24"/>
        </w:rPr>
      </w:pPr>
    </w:p>
    <w:p w14:paraId="37E3E8B1" w14:textId="77777777" w:rsidR="001B29F4" w:rsidRPr="00917049" w:rsidRDefault="001B29F4" w:rsidP="001B29F4">
      <w:pPr>
        <w:spacing w:after="0"/>
        <w:ind w:left="1440"/>
        <w:contextualSpacing/>
        <w:jc w:val="both"/>
        <w:rPr>
          <w:rFonts w:ascii="Times New Roman" w:hAnsi="Times New Roman"/>
          <w:sz w:val="24"/>
          <w:szCs w:val="24"/>
        </w:rPr>
      </w:pPr>
      <w:r w:rsidRPr="00917049">
        <w:rPr>
          <w:rFonts w:ascii="Times New Roman" w:hAnsi="Times New Roman"/>
          <w:sz w:val="24"/>
          <w:szCs w:val="24"/>
        </w:rPr>
        <w:lastRenderedPageBreak/>
        <w:t>b) Se înfiinţează 1 post, conform prevederilor art. 125 alin. (2) – (4)</w:t>
      </w:r>
      <w:r w:rsidRPr="00917049">
        <w:rPr>
          <w:rFonts w:ascii="Times New Roman" w:hAnsi="Times New Roman"/>
          <w:sz w:val="24"/>
          <w:szCs w:val="24"/>
          <w:vertAlign w:val="superscript"/>
        </w:rPr>
        <w:footnoteReference w:id="2"/>
      </w:r>
      <w:r w:rsidRPr="00917049">
        <w:rPr>
          <w:rFonts w:ascii="Times New Roman" w:hAnsi="Times New Roman"/>
          <w:sz w:val="24"/>
          <w:szCs w:val="24"/>
        </w:rPr>
        <w:t xml:space="preserve"> din Legea asistenţei sociale nr. 292/2011, cu modificările şi completările ulterioare, respectiv:</w:t>
      </w:r>
    </w:p>
    <w:p w14:paraId="3D6294F5" w14:textId="77777777" w:rsidR="001B29F4" w:rsidRPr="00917049" w:rsidRDefault="001B29F4" w:rsidP="001B29F4">
      <w:pPr>
        <w:spacing w:after="0"/>
        <w:ind w:left="1440"/>
        <w:contextualSpacing/>
        <w:jc w:val="both"/>
        <w:rPr>
          <w:rFonts w:ascii="Times New Roman" w:hAnsi="Times New Roman"/>
          <w:color w:val="FF0000"/>
          <w:sz w:val="10"/>
          <w:szCs w:val="24"/>
        </w:rPr>
      </w:pPr>
    </w:p>
    <w:p w14:paraId="09F95FDC" w14:textId="77777777" w:rsidR="001B29F4" w:rsidRPr="00917049" w:rsidRDefault="001B29F4" w:rsidP="001B29F4">
      <w:pPr>
        <w:numPr>
          <w:ilvl w:val="0"/>
          <w:numId w:val="41"/>
        </w:numPr>
        <w:spacing w:after="0"/>
        <w:contextualSpacing/>
        <w:jc w:val="both"/>
        <w:rPr>
          <w:rFonts w:ascii="Times New Roman" w:hAnsi="Times New Roman"/>
          <w:sz w:val="24"/>
          <w:szCs w:val="24"/>
        </w:rPr>
      </w:pPr>
      <w:r w:rsidRPr="00917049">
        <w:rPr>
          <w:rFonts w:ascii="Times New Roman" w:hAnsi="Times New Roman"/>
          <w:sz w:val="24"/>
          <w:szCs w:val="24"/>
        </w:rPr>
        <w:t>Funcţia de Asistent social, clasa I, grad profesional debutant (vacantă);</w:t>
      </w:r>
    </w:p>
    <w:p w14:paraId="3EDF4121" w14:textId="77777777" w:rsidR="001B29F4" w:rsidRPr="005A7BB5" w:rsidRDefault="001B29F4" w:rsidP="001B29F4">
      <w:pPr>
        <w:spacing w:after="120"/>
        <w:ind w:left="720"/>
        <w:contextualSpacing/>
        <w:rPr>
          <w:rFonts w:ascii="Times New Roman" w:hAnsi="Times New Roman"/>
          <w:sz w:val="12"/>
          <w:szCs w:val="24"/>
        </w:rPr>
      </w:pPr>
    </w:p>
    <w:p w14:paraId="15D27066" w14:textId="77777777" w:rsidR="001B29F4" w:rsidRPr="005A7BB5" w:rsidRDefault="001B29F4" w:rsidP="001B29F4">
      <w:pPr>
        <w:numPr>
          <w:ilvl w:val="0"/>
          <w:numId w:val="26"/>
        </w:numPr>
        <w:spacing w:after="0"/>
        <w:contextualSpacing/>
        <w:jc w:val="both"/>
        <w:rPr>
          <w:rFonts w:ascii="Times New Roman" w:hAnsi="Times New Roman"/>
          <w:sz w:val="24"/>
          <w:szCs w:val="24"/>
        </w:rPr>
      </w:pPr>
      <w:r w:rsidRPr="005A7BB5">
        <w:rPr>
          <w:rFonts w:ascii="Times New Roman" w:hAnsi="Times New Roman"/>
          <w:b/>
          <w:sz w:val="24"/>
          <w:szCs w:val="24"/>
        </w:rPr>
        <w:t>Compartimentul Cadastru, Registru Agricol, Fond Funciar, Evidenţa Proprietăţii, Retrocedări</w:t>
      </w:r>
      <w:r w:rsidRPr="005A7BB5">
        <w:rPr>
          <w:rFonts w:ascii="Times New Roman" w:hAnsi="Times New Roman"/>
          <w:sz w:val="24"/>
          <w:szCs w:val="24"/>
        </w:rPr>
        <w:t xml:space="preserve"> îşi modifică structura şi va cuprinde 3 posturi, după cum urmează:</w:t>
      </w:r>
    </w:p>
    <w:p w14:paraId="452EB1A0" w14:textId="77777777" w:rsidR="001B29F4" w:rsidRPr="005A7BB5" w:rsidRDefault="001B29F4" w:rsidP="001B29F4">
      <w:pPr>
        <w:spacing w:after="0"/>
        <w:ind w:left="1440"/>
        <w:contextualSpacing/>
        <w:jc w:val="both"/>
        <w:rPr>
          <w:rFonts w:ascii="Times New Roman" w:hAnsi="Times New Roman"/>
          <w:sz w:val="10"/>
          <w:szCs w:val="24"/>
        </w:rPr>
      </w:pPr>
    </w:p>
    <w:p w14:paraId="2B612649" w14:textId="77777777" w:rsidR="001B29F4" w:rsidRPr="005A7BB5" w:rsidRDefault="001B29F4" w:rsidP="001B29F4">
      <w:pPr>
        <w:spacing w:after="0"/>
        <w:ind w:left="1440"/>
        <w:contextualSpacing/>
        <w:jc w:val="both"/>
        <w:rPr>
          <w:rFonts w:ascii="Times New Roman" w:hAnsi="Times New Roman"/>
          <w:sz w:val="24"/>
          <w:szCs w:val="24"/>
        </w:rPr>
      </w:pPr>
      <w:r w:rsidRPr="005A7BB5">
        <w:rPr>
          <w:rFonts w:ascii="Times New Roman" w:hAnsi="Times New Roman"/>
          <w:sz w:val="24"/>
          <w:szCs w:val="24"/>
        </w:rPr>
        <w:t>a) Se păstrează cele 2 posturi existente în prezent, respectiv:</w:t>
      </w:r>
    </w:p>
    <w:p w14:paraId="49068C38" w14:textId="77777777" w:rsidR="001B29F4" w:rsidRPr="005A7BB5" w:rsidRDefault="001B29F4" w:rsidP="001B29F4">
      <w:pPr>
        <w:spacing w:after="0"/>
        <w:ind w:left="1440"/>
        <w:contextualSpacing/>
        <w:jc w:val="both"/>
        <w:rPr>
          <w:rFonts w:ascii="Times New Roman" w:hAnsi="Times New Roman"/>
          <w:sz w:val="8"/>
          <w:szCs w:val="24"/>
        </w:rPr>
      </w:pPr>
    </w:p>
    <w:p w14:paraId="1B3E280C"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Principal (temporar vacantă);</w:t>
      </w:r>
    </w:p>
    <w:p w14:paraId="3A9316D2" w14:textId="77777777" w:rsidR="001B29F4" w:rsidRPr="005A7BB5" w:rsidRDefault="001B29F4" w:rsidP="001B29F4">
      <w:pPr>
        <w:spacing w:after="0"/>
        <w:ind w:left="1800"/>
        <w:contextualSpacing/>
        <w:jc w:val="both"/>
        <w:rPr>
          <w:rFonts w:ascii="Times New Roman" w:hAnsi="Times New Roman"/>
          <w:sz w:val="10"/>
          <w:szCs w:val="24"/>
        </w:rPr>
      </w:pPr>
    </w:p>
    <w:p w14:paraId="37DF548D" w14:textId="77777777" w:rsidR="001B29F4" w:rsidRPr="005A7BB5" w:rsidRDefault="001B29F4" w:rsidP="001B29F4">
      <w:pPr>
        <w:spacing w:after="0"/>
        <w:ind w:left="1440"/>
        <w:contextualSpacing/>
        <w:jc w:val="both"/>
        <w:rPr>
          <w:rFonts w:ascii="Times New Roman" w:hAnsi="Times New Roman"/>
          <w:i/>
          <w:sz w:val="24"/>
          <w:szCs w:val="24"/>
        </w:rPr>
      </w:pPr>
      <w:r w:rsidRPr="005A7BB5">
        <w:rPr>
          <w:rFonts w:ascii="Times New Roman" w:hAnsi="Times New Roman"/>
          <w:i/>
          <w:sz w:val="24"/>
          <w:szCs w:val="24"/>
        </w:rPr>
        <w:t>Potrivit Dispoziţiei Primarului comunei Cornetu, judeţul Ilfov nr. 455/16.12.2024 privind suspendarea raportului de serviciu, la iniţiativa funcţionarului public, al doamnei VOICU GEORGIANA–ANDREEA, Consilier, clasa I, grad profesional principal în cadrul compartimentului Cadastru, Registru Agricol, Fond Funciar, Evidența Proprietății, Retrocedări al Primăriei comunei Cornetu, judeţul Ilfov, în vederea efectuării concediului pentru creşterea copilului în vârstă de până la 2 ani, postul a devenit temporar vacant;</w:t>
      </w:r>
    </w:p>
    <w:p w14:paraId="0DBB6C09" w14:textId="77777777" w:rsidR="001B29F4" w:rsidRPr="005A7BB5" w:rsidRDefault="001B29F4" w:rsidP="001B29F4">
      <w:pPr>
        <w:spacing w:after="0"/>
        <w:ind w:left="1440"/>
        <w:contextualSpacing/>
        <w:jc w:val="both"/>
        <w:rPr>
          <w:rFonts w:ascii="Times New Roman" w:hAnsi="Times New Roman"/>
          <w:i/>
          <w:sz w:val="10"/>
          <w:szCs w:val="24"/>
        </w:rPr>
      </w:pPr>
    </w:p>
    <w:p w14:paraId="6A2C3B55"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Referent, clasa III, grad profesional Superior (Georgescu Ioana- Jeni);</w:t>
      </w:r>
    </w:p>
    <w:p w14:paraId="3DED1035" w14:textId="77777777" w:rsidR="001B29F4" w:rsidRPr="005A7BB5" w:rsidRDefault="001B29F4" w:rsidP="001B29F4">
      <w:pPr>
        <w:spacing w:after="0"/>
        <w:ind w:left="1440"/>
        <w:contextualSpacing/>
        <w:jc w:val="both"/>
        <w:rPr>
          <w:rFonts w:ascii="Times New Roman" w:hAnsi="Times New Roman"/>
          <w:sz w:val="14"/>
          <w:szCs w:val="24"/>
        </w:rPr>
      </w:pPr>
    </w:p>
    <w:p w14:paraId="4A93A369" w14:textId="77777777" w:rsidR="001B29F4" w:rsidRPr="005A7BB5" w:rsidRDefault="001B29F4" w:rsidP="001B29F4">
      <w:pPr>
        <w:spacing w:after="0"/>
        <w:ind w:left="1440"/>
        <w:contextualSpacing/>
        <w:jc w:val="both"/>
        <w:rPr>
          <w:rFonts w:ascii="Times New Roman" w:hAnsi="Times New Roman"/>
          <w:sz w:val="24"/>
          <w:szCs w:val="24"/>
        </w:rPr>
      </w:pPr>
      <w:r w:rsidRPr="005A7BB5">
        <w:rPr>
          <w:rFonts w:ascii="Times New Roman" w:hAnsi="Times New Roman"/>
          <w:sz w:val="24"/>
          <w:szCs w:val="24"/>
        </w:rPr>
        <w:t>b) Se înfiinţează 1 post, respectiv:</w:t>
      </w:r>
    </w:p>
    <w:p w14:paraId="1CF0CB0A" w14:textId="77777777" w:rsidR="001B29F4" w:rsidRPr="005A7BB5" w:rsidRDefault="001B29F4" w:rsidP="001B29F4">
      <w:pPr>
        <w:spacing w:after="0"/>
        <w:ind w:left="1440"/>
        <w:contextualSpacing/>
        <w:jc w:val="both"/>
        <w:rPr>
          <w:rFonts w:ascii="Times New Roman" w:hAnsi="Times New Roman"/>
          <w:sz w:val="10"/>
          <w:szCs w:val="24"/>
        </w:rPr>
      </w:pPr>
    </w:p>
    <w:p w14:paraId="5CA9F494"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debutant (vacantă);</w:t>
      </w:r>
    </w:p>
    <w:p w14:paraId="7F18C993" w14:textId="77777777" w:rsidR="001B29F4" w:rsidRPr="005A7BB5" w:rsidRDefault="001B29F4" w:rsidP="001B29F4">
      <w:pPr>
        <w:spacing w:after="0"/>
        <w:ind w:left="1800"/>
        <w:contextualSpacing/>
        <w:jc w:val="both"/>
        <w:rPr>
          <w:rFonts w:ascii="Times New Roman" w:hAnsi="Times New Roman"/>
          <w:color w:val="FF0000"/>
          <w:sz w:val="14"/>
          <w:szCs w:val="24"/>
        </w:rPr>
      </w:pPr>
    </w:p>
    <w:p w14:paraId="74F9F73F" w14:textId="77777777" w:rsidR="001B29F4" w:rsidRPr="005A7BB5" w:rsidRDefault="001B29F4" w:rsidP="001B29F4">
      <w:pPr>
        <w:numPr>
          <w:ilvl w:val="0"/>
          <w:numId w:val="26"/>
        </w:numPr>
        <w:spacing w:after="0"/>
        <w:contextualSpacing/>
        <w:jc w:val="both"/>
        <w:rPr>
          <w:rFonts w:ascii="Times New Roman" w:hAnsi="Times New Roman"/>
          <w:sz w:val="24"/>
          <w:szCs w:val="24"/>
        </w:rPr>
      </w:pPr>
      <w:r w:rsidRPr="005A7BB5">
        <w:rPr>
          <w:rFonts w:ascii="Times New Roman" w:hAnsi="Times New Roman"/>
          <w:b/>
          <w:sz w:val="24"/>
          <w:szCs w:val="24"/>
        </w:rPr>
        <w:t>Compartimentul</w:t>
      </w:r>
      <w:r w:rsidRPr="005A7BB5">
        <w:rPr>
          <w:rFonts w:ascii="Times New Roman" w:hAnsi="Times New Roman"/>
          <w:sz w:val="24"/>
          <w:szCs w:val="24"/>
        </w:rPr>
        <w:t xml:space="preserve"> </w:t>
      </w:r>
      <w:r w:rsidRPr="005A7BB5">
        <w:rPr>
          <w:rFonts w:ascii="Times New Roman" w:hAnsi="Times New Roman"/>
          <w:b/>
          <w:sz w:val="24"/>
          <w:szCs w:val="24"/>
        </w:rPr>
        <w:t>Urbanism şi Amenajarea Teritoriului</w:t>
      </w:r>
      <w:r w:rsidRPr="005A7BB5">
        <w:rPr>
          <w:rFonts w:ascii="Times New Roman" w:hAnsi="Times New Roman"/>
          <w:sz w:val="24"/>
          <w:szCs w:val="24"/>
        </w:rPr>
        <w:t xml:space="preserve"> îşi modifică structura şi va cuprinde 3 posturi, după cum urmează:</w:t>
      </w:r>
    </w:p>
    <w:p w14:paraId="348F2CFD" w14:textId="77777777" w:rsidR="001B29F4" w:rsidRPr="005A7BB5" w:rsidRDefault="001B29F4" w:rsidP="001B29F4">
      <w:pPr>
        <w:spacing w:after="0"/>
        <w:ind w:left="720"/>
        <w:contextualSpacing/>
        <w:jc w:val="both"/>
        <w:rPr>
          <w:rFonts w:ascii="Times New Roman" w:hAnsi="Times New Roman"/>
          <w:b/>
          <w:sz w:val="12"/>
          <w:szCs w:val="24"/>
        </w:rPr>
      </w:pPr>
    </w:p>
    <w:p w14:paraId="73BDBE8C" w14:textId="77777777" w:rsidR="001B29F4" w:rsidRPr="005A7BB5" w:rsidRDefault="001B29F4" w:rsidP="001B29F4">
      <w:pPr>
        <w:spacing w:after="0"/>
        <w:ind w:left="1440"/>
        <w:contextualSpacing/>
        <w:jc w:val="both"/>
        <w:rPr>
          <w:rFonts w:ascii="Times New Roman" w:hAnsi="Times New Roman"/>
          <w:sz w:val="24"/>
          <w:szCs w:val="24"/>
        </w:rPr>
      </w:pPr>
      <w:r w:rsidRPr="005A7BB5">
        <w:rPr>
          <w:rFonts w:ascii="Times New Roman" w:hAnsi="Times New Roman"/>
          <w:sz w:val="24"/>
          <w:szCs w:val="24"/>
        </w:rPr>
        <w:t>a) Se păstrează cele 2 posturi existente în prezent, respectiv:</w:t>
      </w:r>
    </w:p>
    <w:p w14:paraId="5143FC7E" w14:textId="77777777" w:rsidR="001B29F4" w:rsidRPr="005A7BB5" w:rsidRDefault="001B29F4" w:rsidP="001B29F4">
      <w:pPr>
        <w:spacing w:after="0"/>
        <w:ind w:left="720"/>
        <w:contextualSpacing/>
        <w:jc w:val="both"/>
        <w:rPr>
          <w:rFonts w:ascii="Times New Roman" w:hAnsi="Times New Roman"/>
          <w:sz w:val="12"/>
          <w:szCs w:val="24"/>
        </w:rPr>
      </w:pPr>
    </w:p>
    <w:p w14:paraId="383A3C86" w14:textId="77777777" w:rsidR="001B29F4" w:rsidRPr="005A7BB5" w:rsidRDefault="001B29F4" w:rsidP="001B29F4">
      <w:pPr>
        <w:numPr>
          <w:ilvl w:val="0"/>
          <w:numId w:val="30"/>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Superior (vacantă);</w:t>
      </w:r>
    </w:p>
    <w:p w14:paraId="2D30B6D9" w14:textId="77777777" w:rsidR="001B29F4" w:rsidRPr="005A7BB5" w:rsidRDefault="001B29F4" w:rsidP="001B29F4">
      <w:pPr>
        <w:spacing w:after="0"/>
        <w:ind w:left="1440"/>
        <w:contextualSpacing/>
        <w:jc w:val="both"/>
        <w:rPr>
          <w:rFonts w:ascii="Times New Roman" w:hAnsi="Times New Roman"/>
          <w:i/>
          <w:sz w:val="6"/>
          <w:szCs w:val="24"/>
        </w:rPr>
      </w:pPr>
    </w:p>
    <w:p w14:paraId="40E37853" w14:textId="77777777" w:rsidR="001B29F4" w:rsidRPr="005A7BB5" w:rsidRDefault="001B29F4" w:rsidP="001B29F4">
      <w:pPr>
        <w:spacing w:after="0"/>
        <w:ind w:left="1440"/>
        <w:contextualSpacing/>
        <w:jc w:val="both"/>
        <w:rPr>
          <w:rFonts w:ascii="Times New Roman" w:hAnsi="Times New Roman"/>
          <w:i/>
          <w:sz w:val="24"/>
          <w:szCs w:val="24"/>
        </w:rPr>
      </w:pPr>
      <w:r w:rsidRPr="005A7BB5">
        <w:rPr>
          <w:rFonts w:ascii="Times New Roman" w:hAnsi="Times New Roman"/>
          <w:i/>
          <w:sz w:val="24"/>
          <w:szCs w:val="24"/>
        </w:rPr>
        <w:t>Potrivit Dispoziţiei Primarului comunei Cornetu, judeţul Ilfov nr. 236/09.07.2024 privind încetarea, prin demisie, a raportului de serviciu al domnului BULUBAŞA Emilian-Emrson, încadrat în funcţia publică de execuţie de Consilier, clasa I, grad profesional superior în cadrul Compartimentului Urbanism și Amenajarea Teritoriului la Primăria comunei Cornetu, judeţul Ilfov şi încetarea exercitării cu caracter temporar a funcţiei publice de conducere vacante de Arhitect-şef al comunei Cornetu, judeţul Ilfov, postul a devenit vacant;</w:t>
      </w:r>
    </w:p>
    <w:p w14:paraId="718BEBA8" w14:textId="77777777" w:rsidR="001B29F4" w:rsidRPr="005A7BB5" w:rsidRDefault="001B29F4" w:rsidP="001B29F4">
      <w:pPr>
        <w:spacing w:after="0"/>
        <w:ind w:left="1440"/>
        <w:contextualSpacing/>
        <w:jc w:val="both"/>
        <w:rPr>
          <w:rFonts w:ascii="Times New Roman" w:hAnsi="Times New Roman"/>
          <w:i/>
          <w:sz w:val="6"/>
          <w:szCs w:val="24"/>
        </w:rPr>
      </w:pPr>
    </w:p>
    <w:p w14:paraId="1FDC6E44" w14:textId="77777777" w:rsidR="001B29F4" w:rsidRPr="005A7BB5" w:rsidRDefault="001B29F4" w:rsidP="001B29F4">
      <w:pPr>
        <w:numPr>
          <w:ilvl w:val="0"/>
          <w:numId w:val="30"/>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Asistent (Rusu Ana-Maria);</w:t>
      </w:r>
    </w:p>
    <w:p w14:paraId="667EDF46" w14:textId="77777777" w:rsidR="001B29F4" w:rsidRPr="005A7BB5" w:rsidRDefault="001B29F4" w:rsidP="001B29F4">
      <w:pPr>
        <w:spacing w:after="0"/>
        <w:ind w:left="1440"/>
        <w:contextualSpacing/>
        <w:jc w:val="both"/>
        <w:rPr>
          <w:rFonts w:ascii="Times New Roman" w:hAnsi="Times New Roman"/>
          <w:i/>
          <w:sz w:val="6"/>
          <w:szCs w:val="24"/>
        </w:rPr>
      </w:pPr>
    </w:p>
    <w:p w14:paraId="2C485F97" w14:textId="77777777" w:rsidR="001B29F4" w:rsidRPr="005A7BB5" w:rsidRDefault="001B29F4" w:rsidP="001B29F4">
      <w:pPr>
        <w:spacing w:after="0"/>
        <w:ind w:left="1440"/>
        <w:contextualSpacing/>
        <w:jc w:val="both"/>
        <w:rPr>
          <w:rFonts w:ascii="Times New Roman" w:hAnsi="Times New Roman"/>
          <w:i/>
          <w:sz w:val="24"/>
          <w:szCs w:val="24"/>
        </w:rPr>
      </w:pPr>
      <w:r w:rsidRPr="005A7BB5">
        <w:rPr>
          <w:rFonts w:ascii="Times New Roman" w:hAnsi="Times New Roman"/>
          <w:i/>
          <w:sz w:val="24"/>
          <w:szCs w:val="24"/>
        </w:rPr>
        <w:lastRenderedPageBreak/>
        <w:t>Potrivit Dispoziţiei Primarului comunei Cornetu, judeţul Ilfov nr. 1/08.01.2025 privind numirea doamnei RUSU ANA-MARIA funcționar public definitiv, pe perioadă nedeterminată, în funcţia publică de execuție de consilier, clasa I, grad profesional asistent în cadrul Compartimentului Urbanism şi Amenajarea Teritoriului la Primăria comunei Cornetu, judeţul Ilfov, s-a modificat gradul profesional al funcţiei aferente postului;</w:t>
      </w:r>
    </w:p>
    <w:p w14:paraId="6F87F18E" w14:textId="77777777" w:rsidR="001B29F4" w:rsidRPr="005A7BB5" w:rsidRDefault="001B29F4" w:rsidP="001B29F4">
      <w:pPr>
        <w:ind w:left="1440"/>
        <w:contextualSpacing/>
        <w:rPr>
          <w:rFonts w:ascii="Times New Roman" w:hAnsi="Times New Roman"/>
          <w:color w:val="FF0000"/>
          <w:sz w:val="12"/>
          <w:szCs w:val="24"/>
        </w:rPr>
      </w:pPr>
    </w:p>
    <w:p w14:paraId="4D4ABC49" w14:textId="77777777" w:rsidR="001B29F4" w:rsidRPr="005A7BB5" w:rsidRDefault="001B29F4" w:rsidP="001B29F4">
      <w:pPr>
        <w:spacing w:after="0"/>
        <w:ind w:left="1440"/>
        <w:contextualSpacing/>
        <w:jc w:val="both"/>
        <w:rPr>
          <w:rFonts w:ascii="Times New Roman" w:hAnsi="Times New Roman"/>
          <w:sz w:val="24"/>
          <w:szCs w:val="24"/>
        </w:rPr>
      </w:pPr>
      <w:r w:rsidRPr="005A7BB5">
        <w:rPr>
          <w:rFonts w:ascii="Times New Roman" w:hAnsi="Times New Roman"/>
          <w:sz w:val="24"/>
          <w:szCs w:val="24"/>
        </w:rPr>
        <w:t>b) Se înfiinţează 1 post, respectiv:</w:t>
      </w:r>
    </w:p>
    <w:p w14:paraId="47262558" w14:textId="77777777" w:rsidR="001B29F4" w:rsidRPr="005A7BB5" w:rsidRDefault="001B29F4" w:rsidP="001B29F4">
      <w:pPr>
        <w:ind w:left="1440"/>
        <w:contextualSpacing/>
        <w:rPr>
          <w:rFonts w:ascii="Times New Roman" w:hAnsi="Times New Roman"/>
          <w:sz w:val="12"/>
          <w:szCs w:val="24"/>
        </w:rPr>
      </w:pPr>
    </w:p>
    <w:p w14:paraId="1D737F3B" w14:textId="77777777" w:rsidR="001B29F4" w:rsidRPr="005A7BB5" w:rsidRDefault="001B29F4" w:rsidP="001B29F4">
      <w:pPr>
        <w:numPr>
          <w:ilvl w:val="0"/>
          <w:numId w:val="30"/>
        </w:numPr>
        <w:contextualSpacing/>
        <w:rPr>
          <w:rFonts w:ascii="Times New Roman" w:hAnsi="Times New Roman"/>
          <w:sz w:val="24"/>
          <w:szCs w:val="24"/>
        </w:rPr>
      </w:pPr>
      <w:r w:rsidRPr="005A7BB5">
        <w:rPr>
          <w:rFonts w:ascii="Times New Roman" w:hAnsi="Times New Roman"/>
          <w:sz w:val="24"/>
          <w:szCs w:val="24"/>
        </w:rPr>
        <w:t>Funcţia publică de execuţie de Consilier, clasa I, grad profesional Debutant (vacantă);</w:t>
      </w:r>
    </w:p>
    <w:p w14:paraId="72E4C13D" w14:textId="77777777" w:rsidR="001B29F4" w:rsidRPr="005A7BB5" w:rsidRDefault="001B29F4" w:rsidP="001B29F4">
      <w:pPr>
        <w:spacing w:after="0"/>
        <w:ind w:left="1440"/>
        <w:contextualSpacing/>
        <w:jc w:val="both"/>
        <w:rPr>
          <w:rFonts w:ascii="Times New Roman" w:hAnsi="Times New Roman"/>
          <w:color w:val="FF0000"/>
          <w:sz w:val="8"/>
          <w:szCs w:val="24"/>
        </w:rPr>
      </w:pPr>
    </w:p>
    <w:p w14:paraId="4CD633F3" w14:textId="77777777" w:rsidR="001B29F4" w:rsidRPr="005A7BB5" w:rsidRDefault="001B29F4" w:rsidP="001B29F4">
      <w:pPr>
        <w:numPr>
          <w:ilvl w:val="0"/>
          <w:numId w:val="26"/>
        </w:numPr>
        <w:spacing w:after="0"/>
        <w:contextualSpacing/>
        <w:jc w:val="both"/>
        <w:rPr>
          <w:rFonts w:ascii="Times New Roman" w:hAnsi="Times New Roman"/>
          <w:sz w:val="24"/>
          <w:szCs w:val="24"/>
        </w:rPr>
      </w:pPr>
      <w:r w:rsidRPr="005A7BB5">
        <w:rPr>
          <w:rFonts w:ascii="Times New Roman" w:hAnsi="Times New Roman"/>
          <w:b/>
          <w:sz w:val="24"/>
          <w:szCs w:val="24"/>
        </w:rPr>
        <w:t>Compartimentul Informatică</w:t>
      </w:r>
      <w:r w:rsidRPr="005A7BB5">
        <w:rPr>
          <w:rFonts w:ascii="Times New Roman" w:hAnsi="Times New Roman"/>
          <w:sz w:val="24"/>
          <w:szCs w:val="24"/>
        </w:rPr>
        <w:t xml:space="preserve"> îşi păstrează structura de 1 post, după cum urmeză:</w:t>
      </w:r>
    </w:p>
    <w:p w14:paraId="5093D59B"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contractuală de execuţie de Informatician, treaptă profesională I, S (vacantă);</w:t>
      </w:r>
    </w:p>
    <w:p w14:paraId="52767D77" w14:textId="77777777" w:rsidR="001B29F4" w:rsidRPr="005A7BB5" w:rsidRDefault="001B29F4" w:rsidP="001B29F4">
      <w:pPr>
        <w:spacing w:after="0"/>
        <w:ind w:left="720"/>
        <w:contextualSpacing/>
        <w:jc w:val="both"/>
        <w:rPr>
          <w:rFonts w:ascii="Times New Roman" w:hAnsi="Times New Roman"/>
          <w:color w:val="FF0000"/>
          <w:sz w:val="24"/>
          <w:szCs w:val="24"/>
        </w:rPr>
      </w:pPr>
    </w:p>
    <w:p w14:paraId="26B81620" w14:textId="77777777" w:rsidR="001B29F4" w:rsidRPr="005A7BB5" w:rsidRDefault="001B29F4" w:rsidP="001B29F4">
      <w:pPr>
        <w:numPr>
          <w:ilvl w:val="0"/>
          <w:numId w:val="26"/>
        </w:numPr>
        <w:spacing w:after="0"/>
        <w:contextualSpacing/>
        <w:jc w:val="both"/>
        <w:rPr>
          <w:rFonts w:ascii="Times New Roman" w:hAnsi="Times New Roman"/>
          <w:b/>
          <w:sz w:val="24"/>
          <w:szCs w:val="24"/>
        </w:rPr>
      </w:pPr>
      <w:r w:rsidRPr="005A7BB5">
        <w:rPr>
          <w:rFonts w:ascii="Times New Roman" w:hAnsi="Times New Roman"/>
          <w:b/>
          <w:sz w:val="24"/>
          <w:szCs w:val="24"/>
        </w:rPr>
        <w:t>Compartimentul Impozite și Taxe, Autorizări, Transport Local</w:t>
      </w:r>
      <w:r w:rsidRPr="005A7BB5">
        <w:rPr>
          <w:rFonts w:ascii="Times New Roman" w:hAnsi="Times New Roman"/>
          <w:sz w:val="24"/>
          <w:szCs w:val="24"/>
        </w:rPr>
        <w:t xml:space="preserve"> îşi modifică structura şi va cuprinde 5 posturi, după cum urmează</w:t>
      </w:r>
      <w:r w:rsidRPr="005A7BB5">
        <w:rPr>
          <w:rFonts w:ascii="Times New Roman" w:hAnsi="Times New Roman"/>
          <w:bCs/>
          <w:sz w:val="24"/>
          <w:szCs w:val="24"/>
        </w:rPr>
        <w:t>:</w:t>
      </w:r>
    </w:p>
    <w:p w14:paraId="7F357F92" w14:textId="77777777" w:rsidR="001B29F4" w:rsidRPr="005A7BB5" w:rsidRDefault="001B29F4" w:rsidP="001B29F4">
      <w:pPr>
        <w:spacing w:after="0"/>
        <w:ind w:left="720"/>
        <w:contextualSpacing/>
        <w:jc w:val="both"/>
        <w:rPr>
          <w:rFonts w:ascii="Times New Roman" w:hAnsi="Times New Roman"/>
          <w:b/>
          <w:sz w:val="14"/>
          <w:szCs w:val="24"/>
        </w:rPr>
      </w:pPr>
    </w:p>
    <w:p w14:paraId="426BFBD9" w14:textId="77777777" w:rsidR="001B29F4" w:rsidRPr="005A7BB5" w:rsidRDefault="001B29F4" w:rsidP="001B29F4">
      <w:pPr>
        <w:spacing w:after="0"/>
        <w:ind w:left="1440"/>
        <w:contextualSpacing/>
        <w:jc w:val="both"/>
        <w:rPr>
          <w:rFonts w:ascii="Times New Roman" w:hAnsi="Times New Roman"/>
          <w:sz w:val="24"/>
          <w:szCs w:val="24"/>
        </w:rPr>
      </w:pPr>
      <w:r w:rsidRPr="005A7BB5">
        <w:rPr>
          <w:rFonts w:ascii="Times New Roman" w:hAnsi="Times New Roman"/>
          <w:sz w:val="24"/>
          <w:szCs w:val="24"/>
        </w:rPr>
        <w:t>a) Se păstrează cele 4 posturi existente în prezent, respectiv:</w:t>
      </w:r>
    </w:p>
    <w:p w14:paraId="43A99EC1" w14:textId="77777777" w:rsidR="001B29F4" w:rsidRPr="005A7BB5" w:rsidRDefault="001B29F4" w:rsidP="001B29F4">
      <w:pPr>
        <w:spacing w:after="0"/>
        <w:ind w:left="720"/>
        <w:contextualSpacing/>
        <w:jc w:val="both"/>
        <w:rPr>
          <w:rFonts w:ascii="Times New Roman" w:hAnsi="Times New Roman"/>
          <w:b/>
          <w:sz w:val="12"/>
          <w:szCs w:val="24"/>
        </w:rPr>
      </w:pPr>
    </w:p>
    <w:p w14:paraId="5D3C33AB" w14:textId="77777777" w:rsidR="001B29F4" w:rsidRPr="005A7BB5" w:rsidRDefault="001B29F4" w:rsidP="001B29F4">
      <w:pPr>
        <w:numPr>
          <w:ilvl w:val="0"/>
          <w:numId w:val="43"/>
        </w:numPr>
        <w:spacing w:after="0"/>
        <w:contextualSpacing/>
        <w:jc w:val="both"/>
        <w:rPr>
          <w:rFonts w:ascii="Times New Roman" w:hAnsi="Times New Roman"/>
          <w:b/>
          <w:sz w:val="24"/>
          <w:szCs w:val="24"/>
        </w:rPr>
      </w:pPr>
      <w:r w:rsidRPr="005A7BB5">
        <w:rPr>
          <w:rFonts w:ascii="Times New Roman" w:hAnsi="Times New Roman"/>
          <w:sz w:val="24"/>
          <w:szCs w:val="24"/>
        </w:rPr>
        <w:t>Funcţia publică de execuţie de Consilier, clasa I, grad profesional Superior (Ristea Mariana);</w:t>
      </w:r>
    </w:p>
    <w:p w14:paraId="699713FD" w14:textId="77777777" w:rsidR="001B29F4" w:rsidRPr="005A7BB5" w:rsidRDefault="001B29F4" w:rsidP="001B29F4">
      <w:pPr>
        <w:numPr>
          <w:ilvl w:val="0"/>
          <w:numId w:val="43"/>
        </w:numPr>
        <w:spacing w:after="0"/>
        <w:contextualSpacing/>
        <w:jc w:val="both"/>
        <w:rPr>
          <w:rFonts w:ascii="Times New Roman" w:hAnsi="Times New Roman"/>
          <w:b/>
          <w:sz w:val="24"/>
          <w:szCs w:val="24"/>
        </w:rPr>
      </w:pPr>
      <w:r w:rsidRPr="005A7BB5">
        <w:rPr>
          <w:rFonts w:ascii="Times New Roman" w:hAnsi="Times New Roman"/>
          <w:sz w:val="24"/>
          <w:szCs w:val="24"/>
        </w:rPr>
        <w:t>Funcţia publică de execuţie de Consilier, clasa I, grad profesional Superior (Ion Florentina);</w:t>
      </w:r>
    </w:p>
    <w:p w14:paraId="63E6CE30" w14:textId="77777777" w:rsidR="001B29F4" w:rsidRPr="005A7BB5" w:rsidRDefault="001B29F4" w:rsidP="001B29F4">
      <w:pPr>
        <w:numPr>
          <w:ilvl w:val="0"/>
          <w:numId w:val="43"/>
        </w:numPr>
        <w:spacing w:after="0"/>
        <w:contextualSpacing/>
        <w:jc w:val="both"/>
        <w:rPr>
          <w:rFonts w:ascii="Times New Roman" w:hAnsi="Times New Roman"/>
          <w:b/>
          <w:sz w:val="24"/>
          <w:szCs w:val="24"/>
        </w:rPr>
      </w:pPr>
      <w:r w:rsidRPr="005A7BB5">
        <w:rPr>
          <w:rFonts w:ascii="Times New Roman" w:hAnsi="Times New Roman"/>
          <w:sz w:val="24"/>
          <w:szCs w:val="24"/>
        </w:rPr>
        <w:t>Funcţia publică de execuţie de Consilier, clasa I, grad profesional Asistent (Şuteu Elena-Liliana);</w:t>
      </w:r>
    </w:p>
    <w:p w14:paraId="2880FC41" w14:textId="77777777" w:rsidR="001B29F4" w:rsidRPr="005A7BB5" w:rsidRDefault="001B29F4" w:rsidP="001B29F4">
      <w:pPr>
        <w:numPr>
          <w:ilvl w:val="0"/>
          <w:numId w:val="43"/>
        </w:numPr>
        <w:spacing w:after="0"/>
        <w:contextualSpacing/>
        <w:jc w:val="both"/>
        <w:rPr>
          <w:rFonts w:ascii="Times New Roman" w:hAnsi="Times New Roman"/>
          <w:b/>
          <w:sz w:val="24"/>
          <w:szCs w:val="24"/>
        </w:rPr>
      </w:pPr>
      <w:r w:rsidRPr="005A7BB5">
        <w:rPr>
          <w:rFonts w:ascii="Times New Roman" w:hAnsi="Times New Roman"/>
          <w:sz w:val="24"/>
          <w:szCs w:val="24"/>
        </w:rPr>
        <w:t>Funcţia publică de execuţie de Referent, clasa III, grad profesional Superior (Petre Dumitra);</w:t>
      </w:r>
    </w:p>
    <w:p w14:paraId="775A03E8" w14:textId="77777777" w:rsidR="001B29F4" w:rsidRPr="005A7BB5" w:rsidRDefault="001B29F4" w:rsidP="001B29F4">
      <w:pPr>
        <w:spacing w:after="0"/>
        <w:ind w:left="1440"/>
        <w:contextualSpacing/>
        <w:jc w:val="both"/>
        <w:rPr>
          <w:rFonts w:ascii="Times New Roman" w:hAnsi="Times New Roman"/>
          <w:color w:val="FF0000"/>
          <w:sz w:val="8"/>
          <w:szCs w:val="24"/>
        </w:rPr>
      </w:pPr>
    </w:p>
    <w:p w14:paraId="5354C142" w14:textId="77777777" w:rsidR="001B29F4" w:rsidRPr="005A7BB5" w:rsidRDefault="001B29F4" w:rsidP="001B29F4">
      <w:pPr>
        <w:ind w:left="1440"/>
        <w:contextualSpacing/>
        <w:rPr>
          <w:rFonts w:ascii="Times New Roman" w:hAnsi="Times New Roman"/>
          <w:color w:val="FF0000"/>
          <w:sz w:val="6"/>
          <w:szCs w:val="24"/>
        </w:rPr>
      </w:pPr>
    </w:p>
    <w:p w14:paraId="7586E30E" w14:textId="77777777" w:rsidR="001B29F4" w:rsidRPr="005A7BB5" w:rsidRDefault="001B29F4" w:rsidP="001B29F4">
      <w:pPr>
        <w:spacing w:after="0"/>
        <w:ind w:left="1440"/>
        <w:contextualSpacing/>
        <w:jc w:val="both"/>
        <w:rPr>
          <w:rFonts w:ascii="Times New Roman" w:hAnsi="Times New Roman"/>
          <w:sz w:val="24"/>
          <w:szCs w:val="24"/>
        </w:rPr>
      </w:pPr>
      <w:r w:rsidRPr="005A7BB5">
        <w:rPr>
          <w:rFonts w:ascii="Times New Roman" w:hAnsi="Times New Roman"/>
          <w:sz w:val="24"/>
          <w:szCs w:val="24"/>
        </w:rPr>
        <w:t>b) Se înfiinţează 1 post, respectiv:</w:t>
      </w:r>
    </w:p>
    <w:p w14:paraId="52C1875F" w14:textId="77777777" w:rsidR="001B29F4" w:rsidRPr="005A7BB5" w:rsidRDefault="001B29F4" w:rsidP="001B29F4">
      <w:pPr>
        <w:spacing w:after="0"/>
        <w:ind w:left="1440"/>
        <w:contextualSpacing/>
        <w:jc w:val="both"/>
        <w:rPr>
          <w:rFonts w:ascii="Times New Roman" w:hAnsi="Times New Roman"/>
          <w:sz w:val="10"/>
          <w:szCs w:val="24"/>
        </w:rPr>
      </w:pPr>
    </w:p>
    <w:p w14:paraId="657327F1" w14:textId="77777777" w:rsidR="001B29F4" w:rsidRPr="005A7BB5" w:rsidRDefault="001B29F4" w:rsidP="001B29F4">
      <w:pPr>
        <w:numPr>
          <w:ilvl w:val="0"/>
          <w:numId w:val="43"/>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Debutant (vacantă);</w:t>
      </w:r>
    </w:p>
    <w:p w14:paraId="0DD03FFD" w14:textId="77777777" w:rsidR="001B29F4" w:rsidRPr="005A7BB5" w:rsidRDefault="001B29F4" w:rsidP="001B29F4">
      <w:pPr>
        <w:spacing w:after="0"/>
        <w:ind w:left="720"/>
        <w:contextualSpacing/>
        <w:jc w:val="both"/>
        <w:rPr>
          <w:rFonts w:ascii="Times New Roman" w:hAnsi="Times New Roman"/>
          <w:color w:val="FF0000"/>
          <w:sz w:val="12"/>
          <w:szCs w:val="24"/>
        </w:rPr>
      </w:pPr>
    </w:p>
    <w:p w14:paraId="093394EB" w14:textId="77777777" w:rsidR="001B29F4" w:rsidRPr="005A7BB5" w:rsidRDefault="001B29F4" w:rsidP="001B29F4">
      <w:pPr>
        <w:numPr>
          <w:ilvl w:val="0"/>
          <w:numId w:val="26"/>
        </w:numPr>
        <w:spacing w:after="0"/>
        <w:contextualSpacing/>
        <w:jc w:val="both"/>
        <w:rPr>
          <w:rFonts w:ascii="Times New Roman" w:hAnsi="Times New Roman"/>
          <w:sz w:val="24"/>
          <w:szCs w:val="24"/>
        </w:rPr>
      </w:pPr>
      <w:r w:rsidRPr="005A7BB5">
        <w:rPr>
          <w:rFonts w:ascii="Times New Roman" w:hAnsi="Times New Roman"/>
          <w:b/>
          <w:sz w:val="24"/>
          <w:szCs w:val="24"/>
        </w:rPr>
        <w:t xml:space="preserve">Compartimentul Financiar - Contabilitate, Evidența Patrimoniului, Buget </w:t>
      </w:r>
      <w:r w:rsidRPr="005A7BB5">
        <w:rPr>
          <w:rFonts w:ascii="Times New Roman" w:hAnsi="Times New Roman"/>
          <w:sz w:val="24"/>
          <w:szCs w:val="24"/>
        </w:rPr>
        <w:t>îşi păstrează structura de 4 posturi, după cum urmează</w:t>
      </w:r>
      <w:r w:rsidRPr="005A7BB5">
        <w:rPr>
          <w:rFonts w:ascii="Times New Roman" w:hAnsi="Times New Roman"/>
          <w:bCs/>
          <w:sz w:val="24"/>
          <w:szCs w:val="24"/>
        </w:rPr>
        <w:t>:</w:t>
      </w:r>
    </w:p>
    <w:p w14:paraId="1AE4C434"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Superior (Stoica Paula);</w:t>
      </w:r>
    </w:p>
    <w:p w14:paraId="5547C7A5"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Superior (Ursu Gabriela-Cati);</w:t>
      </w:r>
    </w:p>
    <w:p w14:paraId="3DC2ED18"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Superior (Moraru Elena);</w:t>
      </w:r>
    </w:p>
    <w:p w14:paraId="7A0E77A0"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Consilier, clasa I, grad profesional Asistent (vacantă);</w:t>
      </w:r>
    </w:p>
    <w:p w14:paraId="18102106" w14:textId="77777777" w:rsidR="001B29F4" w:rsidRPr="005A7BB5" w:rsidRDefault="001B29F4" w:rsidP="001B29F4">
      <w:pPr>
        <w:spacing w:after="0"/>
        <w:ind w:left="1440"/>
        <w:contextualSpacing/>
        <w:jc w:val="both"/>
        <w:rPr>
          <w:rFonts w:ascii="Times New Roman" w:hAnsi="Times New Roman"/>
          <w:color w:val="FF0000"/>
          <w:sz w:val="10"/>
          <w:szCs w:val="24"/>
          <w:highlight w:val="yellow"/>
          <w:u w:val="single"/>
        </w:rPr>
      </w:pPr>
    </w:p>
    <w:p w14:paraId="3DCFAC3C" w14:textId="77777777" w:rsidR="001B29F4" w:rsidRPr="005A7BB5" w:rsidRDefault="001B29F4" w:rsidP="001B29F4">
      <w:pPr>
        <w:numPr>
          <w:ilvl w:val="0"/>
          <w:numId w:val="26"/>
        </w:numPr>
        <w:spacing w:after="0"/>
        <w:contextualSpacing/>
        <w:jc w:val="both"/>
        <w:rPr>
          <w:rFonts w:ascii="Times New Roman" w:hAnsi="Times New Roman"/>
          <w:bCs/>
          <w:sz w:val="24"/>
          <w:szCs w:val="24"/>
        </w:rPr>
      </w:pPr>
      <w:r w:rsidRPr="005A7BB5">
        <w:rPr>
          <w:rFonts w:ascii="Times New Roman" w:hAnsi="Times New Roman"/>
          <w:b/>
          <w:sz w:val="24"/>
          <w:szCs w:val="24"/>
        </w:rPr>
        <w:t xml:space="preserve">Compartimentul Resurse Umane </w:t>
      </w:r>
      <w:r w:rsidRPr="005A7BB5">
        <w:rPr>
          <w:rFonts w:ascii="Times New Roman" w:hAnsi="Times New Roman"/>
          <w:sz w:val="24"/>
          <w:szCs w:val="24"/>
        </w:rPr>
        <w:t>îşi păstrează structura de 1 post, după cum urmează</w:t>
      </w:r>
      <w:r w:rsidRPr="005A7BB5">
        <w:rPr>
          <w:rFonts w:ascii="Times New Roman" w:hAnsi="Times New Roman"/>
          <w:bCs/>
          <w:sz w:val="24"/>
          <w:szCs w:val="24"/>
        </w:rPr>
        <w:t>:</w:t>
      </w:r>
    </w:p>
    <w:p w14:paraId="630F5775" w14:textId="77777777" w:rsidR="001B29F4" w:rsidRPr="005A7BB5" w:rsidRDefault="001B29F4" w:rsidP="001B29F4">
      <w:pPr>
        <w:numPr>
          <w:ilvl w:val="0"/>
          <w:numId w:val="44"/>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Asistent (Cobuz Irina);</w:t>
      </w:r>
    </w:p>
    <w:p w14:paraId="5E9AFF4A" w14:textId="77777777" w:rsidR="001B29F4" w:rsidRPr="005A7BB5" w:rsidRDefault="001B29F4" w:rsidP="001B29F4">
      <w:pPr>
        <w:spacing w:after="0"/>
        <w:ind w:left="720"/>
        <w:contextualSpacing/>
        <w:jc w:val="both"/>
        <w:rPr>
          <w:rFonts w:ascii="Times New Roman" w:hAnsi="Times New Roman"/>
          <w:bCs/>
          <w:color w:val="FF0000"/>
          <w:sz w:val="12"/>
          <w:szCs w:val="24"/>
        </w:rPr>
      </w:pPr>
    </w:p>
    <w:p w14:paraId="7B40A746" w14:textId="77777777" w:rsidR="001B29F4" w:rsidRPr="005A7BB5" w:rsidRDefault="001B29F4" w:rsidP="001B29F4">
      <w:pPr>
        <w:numPr>
          <w:ilvl w:val="0"/>
          <w:numId w:val="26"/>
        </w:numPr>
        <w:spacing w:after="0"/>
        <w:contextualSpacing/>
        <w:jc w:val="both"/>
        <w:rPr>
          <w:rFonts w:ascii="Times New Roman" w:hAnsi="Times New Roman"/>
          <w:sz w:val="24"/>
          <w:szCs w:val="24"/>
        </w:rPr>
      </w:pPr>
      <w:r w:rsidRPr="005A7BB5">
        <w:rPr>
          <w:rFonts w:ascii="Times New Roman" w:hAnsi="Times New Roman"/>
          <w:b/>
          <w:sz w:val="24"/>
          <w:szCs w:val="24"/>
        </w:rPr>
        <w:t>Compartimentul Achiziții Publice și Derulare Contracte</w:t>
      </w:r>
      <w:r w:rsidRPr="005A7BB5">
        <w:rPr>
          <w:rFonts w:ascii="Times New Roman" w:hAnsi="Times New Roman"/>
          <w:sz w:val="24"/>
          <w:szCs w:val="24"/>
        </w:rPr>
        <w:t xml:space="preserve"> îşi păstrează structura de 3 posturi, după cum urmează:</w:t>
      </w:r>
    </w:p>
    <w:p w14:paraId="7A5E301F"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Achiziţii Publice, clasa I, grad profesional Asistent (vacantă);</w:t>
      </w:r>
    </w:p>
    <w:p w14:paraId="0A6913AB"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Asistent (vacantă);</w:t>
      </w:r>
    </w:p>
    <w:p w14:paraId="7C244B14"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Asistent (Marinescu Victoriţa);</w:t>
      </w:r>
    </w:p>
    <w:p w14:paraId="176134CE" w14:textId="77777777" w:rsidR="001B29F4" w:rsidRPr="005A7BB5" w:rsidRDefault="001B29F4" w:rsidP="001B29F4">
      <w:pPr>
        <w:spacing w:after="0"/>
        <w:ind w:left="1440"/>
        <w:contextualSpacing/>
        <w:jc w:val="both"/>
        <w:rPr>
          <w:rFonts w:ascii="Times New Roman" w:hAnsi="Times New Roman"/>
          <w:sz w:val="8"/>
          <w:szCs w:val="24"/>
        </w:rPr>
      </w:pPr>
    </w:p>
    <w:p w14:paraId="0733841A" w14:textId="77777777" w:rsidR="001B29F4" w:rsidRPr="005A7BB5" w:rsidRDefault="001B29F4" w:rsidP="001B29F4">
      <w:pPr>
        <w:spacing w:after="0"/>
        <w:ind w:left="1440"/>
        <w:contextualSpacing/>
        <w:jc w:val="both"/>
        <w:rPr>
          <w:rFonts w:ascii="Times New Roman" w:hAnsi="Times New Roman"/>
          <w:sz w:val="24"/>
          <w:szCs w:val="24"/>
        </w:rPr>
      </w:pPr>
      <w:r w:rsidRPr="005A7BB5">
        <w:rPr>
          <w:rFonts w:ascii="Times New Roman" w:hAnsi="Times New Roman"/>
          <w:i/>
          <w:sz w:val="24"/>
          <w:szCs w:val="24"/>
        </w:rPr>
        <w:lastRenderedPageBreak/>
        <w:t>Potrivit Dispoziţiei Primarului comunei Cornetu, judeţul Ilfov nr. 449/29.11.2024 privind promovarea în clasă a doamnei MARINESCU VICTORIȚA, din funcţia publică de execuţie de Referent, clasa III, grad profesional superior în funcţia publică de execuţie de Consilier, clasa I, grad profesional asistent din cadrul Compartimentului Achiziții Publice și Derulare Contracte la Primăria comunei Cornetu, județul Ilfov, funcţia aferentă postului a fost modificată;</w:t>
      </w:r>
    </w:p>
    <w:p w14:paraId="5E5F94F0" w14:textId="77777777" w:rsidR="001B29F4" w:rsidRPr="005A7BB5" w:rsidRDefault="001B29F4" w:rsidP="001B29F4">
      <w:pPr>
        <w:spacing w:after="0"/>
        <w:ind w:left="720"/>
        <w:contextualSpacing/>
        <w:jc w:val="both"/>
        <w:rPr>
          <w:rFonts w:ascii="Times New Roman" w:hAnsi="Times New Roman"/>
          <w:bCs/>
          <w:color w:val="FF0000"/>
          <w:sz w:val="14"/>
          <w:szCs w:val="24"/>
        </w:rPr>
      </w:pPr>
    </w:p>
    <w:p w14:paraId="13E19D92" w14:textId="77777777" w:rsidR="001B29F4" w:rsidRPr="005A7BB5" w:rsidRDefault="001B29F4" w:rsidP="001B29F4">
      <w:pPr>
        <w:spacing w:after="120"/>
        <w:ind w:left="720"/>
        <w:contextualSpacing/>
        <w:rPr>
          <w:rFonts w:ascii="Times New Roman" w:hAnsi="Times New Roman"/>
          <w:color w:val="FF0000"/>
          <w:sz w:val="2"/>
          <w:szCs w:val="24"/>
        </w:rPr>
      </w:pPr>
    </w:p>
    <w:p w14:paraId="5166B079" w14:textId="77777777" w:rsidR="001B29F4" w:rsidRPr="005A7BB5" w:rsidRDefault="001B29F4" w:rsidP="001B29F4">
      <w:pPr>
        <w:numPr>
          <w:ilvl w:val="0"/>
          <w:numId w:val="26"/>
        </w:numPr>
        <w:spacing w:after="120"/>
        <w:contextualSpacing/>
        <w:rPr>
          <w:rFonts w:ascii="Times New Roman" w:hAnsi="Times New Roman"/>
          <w:sz w:val="24"/>
          <w:szCs w:val="24"/>
        </w:rPr>
      </w:pPr>
      <w:r w:rsidRPr="005A7BB5">
        <w:rPr>
          <w:rFonts w:ascii="Times New Roman" w:hAnsi="Times New Roman"/>
          <w:b/>
          <w:sz w:val="24"/>
          <w:szCs w:val="24"/>
        </w:rPr>
        <w:t>Compartimentul Cultură, Tineret şi Imagine</w:t>
      </w:r>
      <w:r w:rsidRPr="005A7BB5">
        <w:rPr>
          <w:rFonts w:ascii="Times New Roman" w:hAnsi="Times New Roman"/>
          <w:sz w:val="24"/>
          <w:szCs w:val="24"/>
        </w:rPr>
        <w:t xml:space="preserve"> îşi păstrează structura de 1 post, după cum urmează:</w:t>
      </w:r>
    </w:p>
    <w:p w14:paraId="6B8CE1E7"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contractuală de execuţie de Consilier, gr. IA, S (Popescu Dana-Corina);</w:t>
      </w:r>
      <w:r w:rsidRPr="005A7BB5">
        <w:rPr>
          <w:rFonts w:ascii="Times New Roman" w:hAnsi="Times New Roman"/>
          <w:sz w:val="24"/>
          <w:szCs w:val="24"/>
        </w:rPr>
        <w:tab/>
      </w:r>
    </w:p>
    <w:p w14:paraId="16C353DB" w14:textId="77777777" w:rsidR="001B29F4" w:rsidRPr="005A7BB5" w:rsidRDefault="001B29F4" w:rsidP="001B29F4">
      <w:pPr>
        <w:spacing w:after="0"/>
        <w:ind w:left="1800"/>
        <w:contextualSpacing/>
        <w:jc w:val="both"/>
        <w:rPr>
          <w:rFonts w:ascii="Times New Roman" w:hAnsi="Times New Roman"/>
          <w:color w:val="FF0000"/>
          <w:sz w:val="10"/>
          <w:szCs w:val="24"/>
        </w:rPr>
      </w:pPr>
    </w:p>
    <w:p w14:paraId="5E74B2A0" w14:textId="77777777" w:rsidR="001B29F4" w:rsidRPr="005A7BB5" w:rsidRDefault="001B29F4" w:rsidP="001B29F4">
      <w:pPr>
        <w:spacing w:after="0"/>
        <w:ind w:left="1800"/>
        <w:contextualSpacing/>
        <w:jc w:val="both"/>
        <w:rPr>
          <w:rFonts w:ascii="Times New Roman" w:hAnsi="Times New Roman"/>
          <w:color w:val="FF0000"/>
          <w:sz w:val="10"/>
          <w:szCs w:val="24"/>
        </w:rPr>
      </w:pPr>
    </w:p>
    <w:p w14:paraId="3DF59B90" w14:textId="77777777" w:rsidR="001B29F4" w:rsidRPr="005A7BB5" w:rsidRDefault="001B29F4" w:rsidP="001B29F4">
      <w:pPr>
        <w:numPr>
          <w:ilvl w:val="0"/>
          <w:numId w:val="26"/>
        </w:numPr>
        <w:spacing w:after="0"/>
        <w:contextualSpacing/>
        <w:jc w:val="both"/>
        <w:rPr>
          <w:rFonts w:ascii="Times New Roman" w:hAnsi="Times New Roman"/>
          <w:sz w:val="24"/>
          <w:szCs w:val="24"/>
        </w:rPr>
      </w:pPr>
      <w:r w:rsidRPr="005A7BB5">
        <w:rPr>
          <w:rFonts w:ascii="Times New Roman" w:hAnsi="Times New Roman"/>
          <w:b/>
          <w:sz w:val="24"/>
          <w:szCs w:val="24"/>
        </w:rPr>
        <w:t xml:space="preserve">Compartimentul Administrativ-Gospodăresc </w:t>
      </w:r>
      <w:r w:rsidRPr="005A7BB5">
        <w:rPr>
          <w:rFonts w:ascii="Times New Roman" w:hAnsi="Times New Roman"/>
          <w:sz w:val="24"/>
          <w:szCs w:val="24"/>
        </w:rPr>
        <w:t xml:space="preserve">îşi păstrează structura de 2 posturi, după cum urmează: </w:t>
      </w:r>
    </w:p>
    <w:p w14:paraId="125DAB52"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contractuală de execuţie de Şofer, treaptă profesională I, MG (Ioniţă Mirel);</w:t>
      </w:r>
    </w:p>
    <w:p w14:paraId="2E82319F" w14:textId="77777777" w:rsidR="001B29F4"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contractuală de execuţie de Guard, treaptă profesională I, MG (Peneş Cătălina);</w:t>
      </w:r>
    </w:p>
    <w:p w14:paraId="53B66984" w14:textId="77777777" w:rsidR="001B29F4" w:rsidRPr="005A7BB5" w:rsidRDefault="001B29F4" w:rsidP="001B29F4">
      <w:pPr>
        <w:spacing w:after="0"/>
        <w:ind w:left="1440"/>
        <w:contextualSpacing/>
        <w:jc w:val="both"/>
        <w:rPr>
          <w:rFonts w:ascii="Times New Roman" w:hAnsi="Times New Roman"/>
          <w:sz w:val="24"/>
          <w:szCs w:val="24"/>
        </w:rPr>
      </w:pPr>
    </w:p>
    <w:p w14:paraId="17FAD51B" w14:textId="77777777" w:rsidR="001B29F4" w:rsidRPr="005A7BB5" w:rsidRDefault="001B29F4" w:rsidP="001B29F4">
      <w:pPr>
        <w:numPr>
          <w:ilvl w:val="0"/>
          <w:numId w:val="26"/>
        </w:numPr>
        <w:spacing w:after="0"/>
        <w:contextualSpacing/>
        <w:jc w:val="both"/>
        <w:rPr>
          <w:rFonts w:ascii="Times New Roman" w:hAnsi="Times New Roman"/>
          <w:b/>
          <w:sz w:val="24"/>
          <w:szCs w:val="24"/>
        </w:rPr>
      </w:pPr>
      <w:r w:rsidRPr="005A7BB5">
        <w:rPr>
          <w:rFonts w:ascii="Times New Roman" w:hAnsi="Times New Roman"/>
          <w:sz w:val="24"/>
          <w:szCs w:val="24"/>
        </w:rPr>
        <w:t>Se înființează</w:t>
      </w:r>
      <w:r w:rsidRPr="005A7BB5">
        <w:rPr>
          <w:rFonts w:ascii="Times New Roman" w:hAnsi="Times New Roman"/>
          <w:b/>
          <w:sz w:val="24"/>
          <w:szCs w:val="24"/>
        </w:rPr>
        <w:t xml:space="preserve"> Compartimentul Situații de Urgență, Securitate și Sănătate în muncă, </w:t>
      </w:r>
      <w:r w:rsidRPr="005A7BB5">
        <w:rPr>
          <w:rFonts w:ascii="Times New Roman" w:hAnsi="Times New Roman"/>
          <w:sz w:val="24"/>
          <w:szCs w:val="24"/>
        </w:rPr>
        <w:t xml:space="preserve">ce va avea în structura sa 1 post, după cum urmează: </w:t>
      </w:r>
    </w:p>
    <w:p w14:paraId="0CCE32B8" w14:textId="77777777" w:rsidR="001B29F4" w:rsidRPr="00DE10E4"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contractuală de execuţie de Referent, treaptă profesională I, M (vacantă);</w:t>
      </w:r>
    </w:p>
    <w:p w14:paraId="5D7C8260" w14:textId="77777777" w:rsidR="001B29F4" w:rsidRDefault="001B29F4" w:rsidP="001B29F4">
      <w:pPr>
        <w:spacing w:after="0"/>
        <w:ind w:left="720"/>
        <w:contextualSpacing/>
        <w:jc w:val="both"/>
        <w:rPr>
          <w:rFonts w:ascii="Times New Roman" w:hAnsi="Times New Roman"/>
          <w:b/>
          <w:sz w:val="24"/>
          <w:szCs w:val="24"/>
        </w:rPr>
      </w:pPr>
    </w:p>
    <w:p w14:paraId="0CA28C4C" w14:textId="77777777" w:rsidR="001B29F4" w:rsidRPr="005A7BB5" w:rsidRDefault="001B29F4" w:rsidP="001B29F4">
      <w:pPr>
        <w:spacing w:after="0"/>
        <w:ind w:left="720"/>
        <w:contextualSpacing/>
        <w:jc w:val="both"/>
        <w:rPr>
          <w:rFonts w:ascii="Times New Roman" w:hAnsi="Times New Roman"/>
          <w:b/>
          <w:sz w:val="24"/>
          <w:szCs w:val="24"/>
        </w:rPr>
      </w:pPr>
      <w:r w:rsidRPr="005A7BB5">
        <w:rPr>
          <w:rFonts w:ascii="Times New Roman" w:hAnsi="Times New Roman"/>
          <w:b/>
          <w:sz w:val="24"/>
          <w:szCs w:val="24"/>
        </w:rPr>
        <w:t xml:space="preserve">II. </w:t>
      </w:r>
    </w:p>
    <w:p w14:paraId="52ECF6E8" w14:textId="77777777" w:rsidR="001B29F4" w:rsidRPr="005A7BB5" w:rsidRDefault="001B29F4" w:rsidP="001B29F4">
      <w:pPr>
        <w:spacing w:after="0"/>
        <w:ind w:left="720"/>
        <w:contextualSpacing/>
        <w:jc w:val="both"/>
        <w:rPr>
          <w:rFonts w:ascii="Times New Roman" w:hAnsi="Times New Roman"/>
          <w:sz w:val="24"/>
          <w:szCs w:val="24"/>
        </w:rPr>
      </w:pPr>
      <w:r w:rsidRPr="005A7BB5">
        <w:rPr>
          <w:rFonts w:ascii="Times New Roman" w:hAnsi="Times New Roman"/>
          <w:b/>
          <w:sz w:val="24"/>
          <w:szCs w:val="24"/>
        </w:rPr>
        <w:t xml:space="preserve">1. Compartimentul Poliție Locală </w:t>
      </w:r>
      <w:r w:rsidRPr="005A7BB5">
        <w:rPr>
          <w:rFonts w:ascii="Times New Roman" w:hAnsi="Times New Roman"/>
          <w:sz w:val="24"/>
          <w:szCs w:val="24"/>
        </w:rPr>
        <w:t>îşi păstrează structura de 7 posturi, după cum urmează:</w:t>
      </w:r>
    </w:p>
    <w:p w14:paraId="67C8FE11" w14:textId="77777777" w:rsidR="001B29F4"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Poliţist Local, clasa I, grad profesional Superior (</w:t>
      </w:r>
      <w:r>
        <w:rPr>
          <w:rFonts w:ascii="Times New Roman" w:hAnsi="Times New Roman"/>
          <w:sz w:val="24"/>
          <w:szCs w:val="24"/>
        </w:rPr>
        <w:t>vacantă</w:t>
      </w:r>
      <w:r w:rsidRPr="005A7BB5">
        <w:rPr>
          <w:rFonts w:ascii="Times New Roman" w:hAnsi="Times New Roman"/>
          <w:sz w:val="24"/>
          <w:szCs w:val="24"/>
        </w:rPr>
        <w:t>);</w:t>
      </w:r>
    </w:p>
    <w:p w14:paraId="24C7BF93" w14:textId="77777777" w:rsidR="001B29F4" w:rsidRPr="00162E95" w:rsidRDefault="001B29F4" w:rsidP="001B29F4">
      <w:pPr>
        <w:spacing w:after="0"/>
        <w:ind w:left="1440"/>
        <w:contextualSpacing/>
        <w:jc w:val="both"/>
        <w:rPr>
          <w:rFonts w:ascii="Times New Roman" w:hAnsi="Times New Roman"/>
          <w:sz w:val="6"/>
          <w:szCs w:val="6"/>
        </w:rPr>
      </w:pPr>
    </w:p>
    <w:p w14:paraId="1E0D2560" w14:textId="77777777" w:rsidR="001B29F4" w:rsidRDefault="001B29F4" w:rsidP="001B29F4">
      <w:pPr>
        <w:spacing w:after="0"/>
        <w:ind w:left="1440"/>
        <w:contextualSpacing/>
        <w:jc w:val="both"/>
        <w:rPr>
          <w:rFonts w:ascii="Times New Roman" w:hAnsi="Times New Roman"/>
          <w:i/>
          <w:iCs/>
          <w:sz w:val="24"/>
          <w:szCs w:val="24"/>
        </w:rPr>
      </w:pPr>
      <w:r>
        <w:rPr>
          <w:rFonts w:ascii="Times New Roman" w:hAnsi="Times New Roman"/>
          <w:i/>
          <w:iCs/>
          <w:sz w:val="24"/>
          <w:szCs w:val="24"/>
        </w:rPr>
        <w:t xml:space="preserve">Potrivit </w:t>
      </w:r>
      <w:r w:rsidRPr="00162E95">
        <w:rPr>
          <w:rFonts w:ascii="Times New Roman" w:hAnsi="Times New Roman"/>
          <w:i/>
          <w:iCs/>
          <w:sz w:val="24"/>
          <w:szCs w:val="24"/>
        </w:rPr>
        <w:t>Dispoziți</w:t>
      </w:r>
      <w:r>
        <w:rPr>
          <w:rFonts w:ascii="Times New Roman" w:hAnsi="Times New Roman"/>
          <w:i/>
          <w:iCs/>
          <w:sz w:val="24"/>
          <w:szCs w:val="24"/>
        </w:rPr>
        <w:t>ei Primarului comunei Cornetu, județul Ilfov nr. 209/17.07.2025</w:t>
      </w:r>
      <w:r w:rsidRPr="00162E95">
        <w:rPr>
          <w:rFonts w:ascii="Times New Roman" w:hAnsi="Times New Roman"/>
          <w:i/>
          <w:iCs/>
          <w:sz w:val="24"/>
          <w:szCs w:val="24"/>
        </w:rPr>
        <w:t xml:space="preserve"> privind constatarea încetării de drept a raportului de serviciu al domnului ALDEA VIOREL, având funcţia publică de execuţie de Poliţist local, clasa I, grad profesional superior în cadrul Compartimentului Poliţie Locală la Primăria comunei Cornetu, judeţul Ilfov, începând cu data de 21.07.2025, ca urmare a îndeplinirii cumulative a condiţiilor de vârstă standard şi a stagiului minim de cotizare pentru pensionare</w:t>
      </w:r>
      <w:r>
        <w:rPr>
          <w:rFonts w:ascii="Times New Roman" w:hAnsi="Times New Roman"/>
          <w:i/>
          <w:iCs/>
          <w:sz w:val="24"/>
          <w:szCs w:val="24"/>
        </w:rPr>
        <w:t>;</w:t>
      </w:r>
    </w:p>
    <w:p w14:paraId="795F8579" w14:textId="77777777" w:rsidR="001B29F4" w:rsidRPr="00162E95" w:rsidRDefault="001B29F4" w:rsidP="001B29F4">
      <w:pPr>
        <w:spacing w:after="0"/>
        <w:ind w:left="1440"/>
        <w:contextualSpacing/>
        <w:jc w:val="both"/>
        <w:rPr>
          <w:rFonts w:ascii="Times New Roman" w:hAnsi="Times New Roman"/>
          <w:i/>
          <w:iCs/>
          <w:sz w:val="12"/>
          <w:szCs w:val="12"/>
        </w:rPr>
      </w:pPr>
    </w:p>
    <w:p w14:paraId="60907C99"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Poliţist Local, clasa I, grad profesional Principal (vacantă);</w:t>
      </w:r>
    </w:p>
    <w:p w14:paraId="2208ED59"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Poliţist Local, clasa I, grad profesional Asistent (vacantă);</w:t>
      </w:r>
    </w:p>
    <w:p w14:paraId="4B863B29"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Poliţist Local, clasa III, grad profesional Superior (Iliuţă Constantin);</w:t>
      </w:r>
    </w:p>
    <w:p w14:paraId="779866D6"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Poliţist Local, clasa III, grad profesional Superior (vacantă);</w:t>
      </w:r>
    </w:p>
    <w:p w14:paraId="2CAE22DE"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Poliţist Local, clasa III, grad profesional Asistent (vacantă);</w:t>
      </w:r>
    </w:p>
    <w:p w14:paraId="2F7C73B2"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contractuală de execuţie de Referent, grad profesional I (vacantă);</w:t>
      </w:r>
    </w:p>
    <w:p w14:paraId="546F2D5C" w14:textId="77777777" w:rsidR="001B29F4" w:rsidRPr="005A7BB5" w:rsidRDefault="001B29F4" w:rsidP="001B29F4">
      <w:pPr>
        <w:spacing w:after="0"/>
        <w:ind w:left="720"/>
        <w:contextualSpacing/>
        <w:jc w:val="both"/>
        <w:rPr>
          <w:rFonts w:ascii="Times New Roman" w:hAnsi="Times New Roman"/>
          <w:sz w:val="24"/>
          <w:szCs w:val="24"/>
        </w:rPr>
      </w:pPr>
    </w:p>
    <w:p w14:paraId="482BF704" w14:textId="77777777" w:rsidR="001B29F4" w:rsidRPr="005A7BB5" w:rsidRDefault="001B29F4" w:rsidP="001B29F4">
      <w:pPr>
        <w:spacing w:after="0"/>
        <w:ind w:left="720"/>
        <w:contextualSpacing/>
        <w:rPr>
          <w:rFonts w:ascii="Times New Roman" w:hAnsi="Times New Roman"/>
          <w:sz w:val="24"/>
          <w:szCs w:val="24"/>
        </w:rPr>
      </w:pPr>
      <w:r w:rsidRPr="005A7BB5">
        <w:rPr>
          <w:rFonts w:ascii="Times New Roman" w:hAnsi="Times New Roman"/>
          <w:b/>
          <w:sz w:val="24"/>
          <w:szCs w:val="24"/>
        </w:rPr>
        <w:t>2. Serviciul Public Comunitar Local de Evidenţă a Persoanelor</w:t>
      </w:r>
      <w:r w:rsidRPr="005A7BB5">
        <w:rPr>
          <w:rFonts w:ascii="Times New Roman" w:hAnsi="Times New Roman"/>
          <w:sz w:val="24"/>
          <w:szCs w:val="24"/>
        </w:rPr>
        <w:t xml:space="preserve"> îşi păstrează structura de 3 posturi, după cum urmează:</w:t>
      </w:r>
    </w:p>
    <w:p w14:paraId="59B03110" w14:textId="77777777" w:rsidR="001B29F4" w:rsidRPr="005A7BB5" w:rsidRDefault="001B29F4" w:rsidP="001B29F4">
      <w:pPr>
        <w:spacing w:after="0"/>
        <w:ind w:left="720"/>
        <w:rPr>
          <w:rFonts w:ascii="Times New Roman" w:hAnsi="Times New Roman"/>
          <w:sz w:val="8"/>
          <w:szCs w:val="24"/>
        </w:rPr>
      </w:pPr>
    </w:p>
    <w:p w14:paraId="57572022"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Consilier, clasa I, grad profesional Superior (Stoica Nicoleta);</w:t>
      </w:r>
    </w:p>
    <w:p w14:paraId="447892B7"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Referent, clasa III, grad profesional Superior (Radu Gheorghiţa-Carmen);</w:t>
      </w:r>
    </w:p>
    <w:p w14:paraId="60A15291"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publică de execuţie de Referent, clasa III, grad profesional Superior (Ocnean Gheorghe);</w:t>
      </w:r>
    </w:p>
    <w:p w14:paraId="27E96795" w14:textId="77777777" w:rsidR="001B29F4" w:rsidRPr="005A7BB5" w:rsidRDefault="001B29F4" w:rsidP="001B29F4">
      <w:pPr>
        <w:spacing w:after="0"/>
        <w:ind w:left="720"/>
        <w:contextualSpacing/>
        <w:jc w:val="both"/>
        <w:rPr>
          <w:rFonts w:ascii="Times New Roman" w:hAnsi="Times New Roman"/>
          <w:sz w:val="24"/>
          <w:szCs w:val="24"/>
        </w:rPr>
      </w:pPr>
    </w:p>
    <w:p w14:paraId="40378FFA" w14:textId="77777777" w:rsidR="001B29F4" w:rsidRPr="005A7BB5" w:rsidRDefault="001B29F4" w:rsidP="001B29F4">
      <w:pPr>
        <w:spacing w:after="0"/>
        <w:ind w:left="720"/>
        <w:contextualSpacing/>
        <w:jc w:val="both"/>
        <w:rPr>
          <w:rFonts w:ascii="Times New Roman" w:hAnsi="Times New Roman"/>
          <w:sz w:val="24"/>
          <w:szCs w:val="24"/>
        </w:rPr>
      </w:pPr>
      <w:r w:rsidRPr="005A7BB5">
        <w:rPr>
          <w:rFonts w:ascii="Times New Roman" w:hAnsi="Times New Roman"/>
          <w:b/>
          <w:sz w:val="24"/>
          <w:szCs w:val="24"/>
        </w:rPr>
        <w:lastRenderedPageBreak/>
        <w:t>3. Compartimentul Deservire Microbuz Şcolar</w:t>
      </w:r>
      <w:r w:rsidRPr="005A7BB5">
        <w:rPr>
          <w:rFonts w:ascii="Times New Roman" w:hAnsi="Times New Roman"/>
          <w:sz w:val="24"/>
          <w:szCs w:val="24"/>
        </w:rPr>
        <w:t xml:space="preserve"> îşi păstrează structura de 1 post, după cum urmează:</w:t>
      </w:r>
    </w:p>
    <w:p w14:paraId="2E9B4349"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contractuală de execuţie de Şofer, treapta profesională I, M (Cristea Gheorghiţă);</w:t>
      </w:r>
    </w:p>
    <w:p w14:paraId="15711CB7" w14:textId="77777777" w:rsidR="001B29F4" w:rsidRPr="005A7BB5" w:rsidRDefault="001B29F4" w:rsidP="001B29F4">
      <w:pPr>
        <w:spacing w:after="0"/>
        <w:ind w:left="720"/>
        <w:contextualSpacing/>
        <w:rPr>
          <w:rFonts w:ascii="Times New Roman" w:hAnsi="Times New Roman"/>
          <w:b/>
          <w:color w:val="FF0000"/>
          <w:sz w:val="16"/>
          <w:szCs w:val="24"/>
        </w:rPr>
      </w:pPr>
    </w:p>
    <w:p w14:paraId="2F67601D" w14:textId="77777777" w:rsidR="001B29F4" w:rsidRDefault="001B29F4" w:rsidP="001B29F4">
      <w:pPr>
        <w:spacing w:after="0"/>
        <w:ind w:left="720"/>
        <w:contextualSpacing/>
        <w:rPr>
          <w:rFonts w:ascii="Times New Roman" w:hAnsi="Times New Roman"/>
          <w:b/>
          <w:sz w:val="24"/>
          <w:szCs w:val="24"/>
        </w:rPr>
      </w:pPr>
    </w:p>
    <w:p w14:paraId="2BDF04E3" w14:textId="77777777" w:rsidR="001B29F4" w:rsidRPr="005A7BB5" w:rsidRDefault="001B29F4" w:rsidP="001B29F4">
      <w:pPr>
        <w:spacing w:after="0"/>
        <w:ind w:left="720"/>
        <w:contextualSpacing/>
        <w:rPr>
          <w:rFonts w:ascii="Times New Roman" w:hAnsi="Times New Roman"/>
          <w:b/>
          <w:sz w:val="24"/>
          <w:szCs w:val="24"/>
        </w:rPr>
      </w:pPr>
      <w:r w:rsidRPr="005A7BB5">
        <w:rPr>
          <w:rFonts w:ascii="Times New Roman" w:hAnsi="Times New Roman"/>
          <w:b/>
          <w:sz w:val="24"/>
          <w:szCs w:val="24"/>
        </w:rPr>
        <w:t xml:space="preserve">III. </w:t>
      </w:r>
    </w:p>
    <w:p w14:paraId="25CB55D4" w14:textId="77777777" w:rsidR="001B29F4" w:rsidRPr="005A7BB5" w:rsidRDefault="001B29F4" w:rsidP="001B29F4">
      <w:pPr>
        <w:spacing w:after="0"/>
        <w:ind w:left="720"/>
        <w:contextualSpacing/>
        <w:rPr>
          <w:rFonts w:ascii="Times New Roman" w:hAnsi="Times New Roman"/>
          <w:color w:val="FF0000"/>
          <w:sz w:val="14"/>
          <w:szCs w:val="24"/>
        </w:rPr>
      </w:pPr>
    </w:p>
    <w:p w14:paraId="04A865EF" w14:textId="77777777" w:rsidR="001B29F4" w:rsidRPr="005A7BB5" w:rsidRDefault="001B29F4" w:rsidP="001B29F4">
      <w:pPr>
        <w:spacing w:after="0"/>
        <w:ind w:left="720"/>
        <w:contextualSpacing/>
        <w:rPr>
          <w:rFonts w:ascii="Times New Roman" w:hAnsi="Times New Roman"/>
          <w:sz w:val="24"/>
          <w:szCs w:val="24"/>
        </w:rPr>
      </w:pPr>
      <w:r w:rsidRPr="005A7BB5">
        <w:rPr>
          <w:rFonts w:ascii="Times New Roman" w:hAnsi="Times New Roman"/>
          <w:b/>
          <w:sz w:val="24"/>
          <w:szCs w:val="24"/>
        </w:rPr>
        <w:t>1. Compartimentul Sănătate</w:t>
      </w:r>
      <w:r w:rsidRPr="005A7BB5">
        <w:rPr>
          <w:rFonts w:ascii="Times New Roman" w:hAnsi="Times New Roman"/>
          <w:sz w:val="24"/>
          <w:szCs w:val="24"/>
        </w:rPr>
        <w:t xml:space="preserve"> îşi păstrează structura de 1 post, după cum urmează:</w:t>
      </w:r>
    </w:p>
    <w:p w14:paraId="4B5B32FA"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contractuală de execuţie de Mediator Sanitar, treaptă profesională I, MG (Căldăraru Maria);</w:t>
      </w:r>
    </w:p>
    <w:p w14:paraId="04BF80A8" w14:textId="77777777" w:rsidR="001B29F4" w:rsidRPr="005A7BB5" w:rsidRDefault="001B29F4" w:rsidP="001B29F4">
      <w:pPr>
        <w:spacing w:after="0"/>
        <w:ind w:left="720"/>
        <w:contextualSpacing/>
        <w:jc w:val="both"/>
        <w:rPr>
          <w:rFonts w:ascii="Times New Roman" w:hAnsi="Times New Roman"/>
          <w:color w:val="FF0000"/>
          <w:sz w:val="12"/>
          <w:szCs w:val="24"/>
        </w:rPr>
      </w:pPr>
    </w:p>
    <w:p w14:paraId="41B76CB8" w14:textId="77777777" w:rsidR="001B29F4" w:rsidRPr="005A7BB5" w:rsidRDefault="001B29F4" w:rsidP="001B29F4">
      <w:pPr>
        <w:spacing w:after="0"/>
        <w:ind w:left="720"/>
        <w:contextualSpacing/>
        <w:jc w:val="both"/>
        <w:rPr>
          <w:rFonts w:ascii="Times New Roman" w:hAnsi="Times New Roman"/>
          <w:sz w:val="24"/>
          <w:szCs w:val="24"/>
        </w:rPr>
      </w:pPr>
      <w:r w:rsidRPr="005A7BB5">
        <w:rPr>
          <w:rFonts w:ascii="Times New Roman" w:hAnsi="Times New Roman"/>
          <w:b/>
          <w:sz w:val="24"/>
          <w:szCs w:val="24"/>
        </w:rPr>
        <w:t>2. Compartimentul Administrativ – Învăţământ</w:t>
      </w:r>
      <w:r w:rsidRPr="005A7BB5">
        <w:rPr>
          <w:rFonts w:ascii="Times New Roman" w:hAnsi="Times New Roman"/>
          <w:sz w:val="24"/>
          <w:szCs w:val="24"/>
        </w:rPr>
        <w:t xml:space="preserve"> îşi păstrează structura de 4 posturi, după cum urmează: </w:t>
      </w:r>
    </w:p>
    <w:p w14:paraId="34D2B7D2"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contractuală de execuţie de Muncitor Calificat, treaptă profesională I, MG (vacantă);</w:t>
      </w:r>
    </w:p>
    <w:p w14:paraId="12E2B920" w14:textId="77777777" w:rsidR="001B29F4" w:rsidRPr="005A7BB5" w:rsidRDefault="001B29F4" w:rsidP="001B29F4">
      <w:pPr>
        <w:spacing w:after="0"/>
        <w:ind w:left="1440"/>
        <w:contextualSpacing/>
        <w:jc w:val="both"/>
        <w:rPr>
          <w:rFonts w:ascii="Times New Roman" w:hAnsi="Times New Roman"/>
          <w:sz w:val="14"/>
          <w:szCs w:val="24"/>
        </w:rPr>
      </w:pPr>
    </w:p>
    <w:p w14:paraId="1EE4BF31" w14:textId="77777777" w:rsidR="001B29F4" w:rsidRPr="005A7BB5" w:rsidRDefault="001B29F4" w:rsidP="001B29F4">
      <w:pPr>
        <w:spacing w:after="0"/>
        <w:ind w:left="1440"/>
        <w:contextualSpacing/>
        <w:jc w:val="both"/>
        <w:rPr>
          <w:rFonts w:ascii="Times New Roman" w:hAnsi="Times New Roman"/>
          <w:i/>
          <w:sz w:val="24"/>
          <w:szCs w:val="24"/>
        </w:rPr>
      </w:pPr>
      <w:r w:rsidRPr="005A7BB5">
        <w:rPr>
          <w:rFonts w:ascii="Times New Roman" w:hAnsi="Times New Roman"/>
          <w:i/>
          <w:sz w:val="24"/>
          <w:szCs w:val="24"/>
        </w:rPr>
        <w:t>Potrivit Dispoziţiei Primarului comunei Cornetu, judeţul Ilfov nr. 155/05.06.2025 privind constatarea încetării de drept a contractului individual de muncă al domnului ZAMFIR MIHAI, având funcția contractuală de execuție de Muncitor calificat în cadrul Compartimentului Administrativ-Învățământ la Primăria comunei Cornetu, județul Ilfov, ca urmare a pensionării pentru limită de vârstă, postul a devenit vacant;</w:t>
      </w:r>
    </w:p>
    <w:p w14:paraId="488787FA" w14:textId="77777777" w:rsidR="001B29F4" w:rsidRPr="005A7BB5" w:rsidRDefault="001B29F4" w:rsidP="001B29F4">
      <w:pPr>
        <w:spacing w:after="0"/>
        <w:ind w:left="1440"/>
        <w:contextualSpacing/>
        <w:jc w:val="both"/>
        <w:rPr>
          <w:rFonts w:ascii="Times New Roman" w:hAnsi="Times New Roman"/>
          <w:sz w:val="10"/>
          <w:szCs w:val="24"/>
        </w:rPr>
      </w:pPr>
    </w:p>
    <w:p w14:paraId="12785F1C"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contractuală de execuţie de Muncitor Calificat, treaptă profesională I, MG (Ştefana Ionel);</w:t>
      </w:r>
    </w:p>
    <w:p w14:paraId="2EE56E1E"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contractuală de execuţie de Muncitor Calificat, treapta profesioanală I, MG (Iordache Florin);</w:t>
      </w:r>
    </w:p>
    <w:p w14:paraId="32BE5089"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Funcţia contractuală de Muncitor Calificat, treapta profesioanală I, MG (Ispir Nicolae-Daniel);</w:t>
      </w:r>
    </w:p>
    <w:p w14:paraId="4A24773A" w14:textId="77777777" w:rsidR="001B29F4" w:rsidRPr="005A7BB5" w:rsidRDefault="001B29F4" w:rsidP="001B29F4">
      <w:pPr>
        <w:spacing w:after="0"/>
        <w:ind w:left="1800"/>
        <w:contextualSpacing/>
        <w:jc w:val="both"/>
        <w:rPr>
          <w:rFonts w:ascii="Times New Roman" w:hAnsi="Times New Roman"/>
          <w:sz w:val="8"/>
          <w:szCs w:val="24"/>
        </w:rPr>
      </w:pPr>
    </w:p>
    <w:p w14:paraId="73FED5A4" w14:textId="77777777" w:rsidR="001B29F4" w:rsidRPr="005A7BB5" w:rsidRDefault="001B29F4" w:rsidP="001B29F4">
      <w:pPr>
        <w:spacing w:after="0"/>
        <w:ind w:left="709"/>
        <w:contextualSpacing/>
        <w:jc w:val="both"/>
        <w:rPr>
          <w:rFonts w:ascii="Times New Roman" w:hAnsi="Times New Roman"/>
          <w:sz w:val="24"/>
          <w:szCs w:val="24"/>
        </w:rPr>
      </w:pPr>
      <w:r w:rsidRPr="005A7BB5">
        <w:rPr>
          <w:rFonts w:ascii="Times New Roman" w:hAnsi="Times New Roman"/>
          <w:b/>
          <w:sz w:val="24"/>
          <w:szCs w:val="24"/>
        </w:rPr>
        <w:t xml:space="preserve">3. Compartimentul Asistenţă Socială </w:t>
      </w:r>
      <w:r w:rsidRPr="005A7BB5">
        <w:rPr>
          <w:rFonts w:ascii="Times New Roman" w:hAnsi="Times New Roman"/>
          <w:sz w:val="24"/>
          <w:szCs w:val="24"/>
        </w:rPr>
        <w:t xml:space="preserve">îşi păstrează structura de 36 de posturi </w:t>
      </w:r>
      <w:r>
        <w:rPr>
          <w:rFonts w:ascii="Times New Roman" w:hAnsi="Times New Roman"/>
          <w:sz w:val="24"/>
          <w:szCs w:val="24"/>
        </w:rPr>
        <w:t xml:space="preserve">contractuale </w:t>
      </w:r>
      <w:r w:rsidRPr="005A7BB5">
        <w:rPr>
          <w:rFonts w:ascii="Times New Roman" w:hAnsi="Times New Roman"/>
          <w:sz w:val="24"/>
          <w:szCs w:val="24"/>
        </w:rPr>
        <w:t>de execuţie de Asistenţi personali ai persoanelor cu handicap grav, dintre care:</w:t>
      </w:r>
    </w:p>
    <w:p w14:paraId="1256F229" w14:textId="77777777" w:rsidR="001B29F4" w:rsidRPr="005A7BB5" w:rsidRDefault="001B29F4" w:rsidP="001B29F4">
      <w:pPr>
        <w:numPr>
          <w:ilvl w:val="0"/>
          <w:numId w:val="41"/>
        </w:numPr>
        <w:spacing w:after="0"/>
        <w:contextualSpacing/>
        <w:jc w:val="both"/>
        <w:rPr>
          <w:rFonts w:ascii="Times New Roman" w:hAnsi="Times New Roman"/>
          <w:sz w:val="24"/>
          <w:szCs w:val="24"/>
        </w:rPr>
      </w:pPr>
      <w:r w:rsidRPr="005A7BB5">
        <w:rPr>
          <w:rFonts w:ascii="Times New Roman" w:hAnsi="Times New Roman"/>
          <w:sz w:val="24"/>
          <w:szCs w:val="24"/>
        </w:rPr>
        <w:t>3</w:t>
      </w:r>
      <w:r>
        <w:rPr>
          <w:rFonts w:ascii="Times New Roman" w:hAnsi="Times New Roman"/>
          <w:sz w:val="24"/>
          <w:szCs w:val="24"/>
        </w:rPr>
        <w:t>3</w:t>
      </w:r>
      <w:r w:rsidRPr="005A7BB5">
        <w:rPr>
          <w:rFonts w:ascii="Times New Roman" w:hAnsi="Times New Roman"/>
          <w:sz w:val="24"/>
          <w:szCs w:val="24"/>
        </w:rPr>
        <w:t xml:space="preserve"> de posturi sunt ocupate;</w:t>
      </w:r>
    </w:p>
    <w:p w14:paraId="2C94D2DB" w14:textId="77777777" w:rsidR="001B29F4" w:rsidRPr="005A7BB5" w:rsidRDefault="001B29F4" w:rsidP="001B29F4">
      <w:pPr>
        <w:numPr>
          <w:ilvl w:val="0"/>
          <w:numId w:val="41"/>
        </w:numPr>
        <w:spacing w:after="0"/>
        <w:contextualSpacing/>
        <w:jc w:val="both"/>
        <w:rPr>
          <w:rFonts w:ascii="Times New Roman" w:hAnsi="Times New Roman"/>
          <w:sz w:val="24"/>
          <w:szCs w:val="24"/>
        </w:rPr>
      </w:pPr>
      <w:r>
        <w:rPr>
          <w:rFonts w:ascii="Times New Roman" w:hAnsi="Times New Roman"/>
          <w:sz w:val="24"/>
          <w:szCs w:val="24"/>
        </w:rPr>
        <w:t>3</w:t>
      </w:r>
      <w:r w:rsidRPr="005A7BB5">
        <w:rPr>
          <w:rFonts w:ascii="Times New Roman" w:hAnsi="Times New Roman"/>
          <w:sz w:val="24"/>
          <w:szCs w:val="24"/>
        </w:rPr>
        <w:t xml:space="preserve"> posturi sunt vacante.</w:t>
      </w:r>
    </w:p>
    <w:p w14:paraId="52919330" w14:textId="0C899A9B" w:rsidR="00C9401E" w:rsidRPr="006E094A" w:rsidRDefault="00C9401E" w:rsidP="00C9401E">
      <w:pPr>
        <w:pStyle w:val="NoSpacing"/>
        <w:spacing w:after="120" w:line="276" w:lineRule="auto"/>
        <w:jc w:val="both"/>
        <w:rPr>
          <w:rFonts w:ascii="Times New Roman" w:hAnsi="Times New Roman"/>
          <w:b/>
          <w:i/>
          <w:color w:val="FF0000"/>
          <w:sz w:val="10"/>
          <w:szCs w:val="24"/>
        </w:rPr>
      </w:pPr>
    </w:p>
    <w:p w14:paraId="3AEFF047" w14:textId="78655448" w:rsidR="00EA734B" w:rsidRPr="00C9401E" w:rsidRDefault="00B75E3D" w:rsidP="0060252D">
      <w:pPr>
        <w:widowControl w:val="0"/>
        <w:autoSpaceDE w:val="0"/>
        <w:autoSpaceDN w:val="0"/>
        <w:adjustRightInd w:val="0"/>
        <w:spacing w:after="120"/>
        <w:ind w:left="176" w:firstLine="544"/>
        <w:jc w:val="both"/>
        <w:rPr>
          <w:rFonts w:ascii="Times New Roman" w:hAnsi="Times New Roman"/>
          <w:sz w:val="24"/>
          <w:szCs w:val="24"/>
        </w:rPr>
      </w:pPr>
      <w:r>
        <w:rPr>
          <w:rFonts w:ascii="Times New Roman" w:hAnsi="Times New Roman"/>
          <w:sz w:val="24"/>
          <w:szCs w:val="24"/>
        </w:rPr>
        <w:t>Astfel</w:t>
      </w:r>
      <w:r w:rsidR="00043683" w:rsidRPr="00C9401E">
        <w:rPr>
          <w:rFonts w:ascii="Times New Roman" w:hAnsi="Times New Roman"/>
          <w:sz w:val="24"/>
          <w:szCs w:val="24"/>
        </w:rPr>
        <w:t>,</w:t>
      </w:r>
      <w:r w:rsidR="00203A11">
        <w:rPr>
          <w:rFonts w:ascii="Times New Roman" w:hAnsi="Times New Roman"/>
          <w:sz w:val="24"/>
          <w:szCs w:val="24"/>
        </w:rPr>
        <w:t xml:space="preserve"> în vederea respectării dispoziţiilor legale în vigoare,</w:t>
      </w:r>
      <w:r w:rsidR="00043683" w:rsidRPr="00C9401E">
        <w:rPr>
          <w:rFonts w:ascii="Times New Roman" w:hAnsi="Times New Roman"/>
          <w:sz w:val="24"/>
          <w:szCs w:val="24"/>
        </w:rPr>
        <w:t xml:space="preserve"> </w:t>
      </w:r>
      <w:r w:rsidR="00C9401E" w:rsidRPr="00C9401E">
        <w:rPr>
          <w:rFonts w:ascii="Times New Roman" w:hAnsi="Times New Roman"/>
          <w:sz w:val="24"/>
          <w:szCs w:val="24"/>
        </w:rPr>
        <w:t>se propune</w:t>
      </w:r>
      <w:r w:rsidR="00D304E9" w:rsidRPr="00C9401E">
        <w:rPr>
          <w:rFonts w:ascii="Times New Roman" w:hAnsi="Times New Roman"/>
          <w:sz w:val="24"/>
          <w:szCs w:val="24"/>
        </w:rPr>
        <w:t xml:space="preserve"> aprobarea </w:t>
      </w:r>
      <w:r w:rsidR="0060252D" w:rsidRPr="00C9401E">
        <w:rPr>
          <w:rFonts w:ascii="Times New Roman" w:hAnsi="Times New Roman"/>
          <w:sz w:val="24"/>
          <w:szCs w:val="24"/>
        </w:rPr>
        <w:t xml:space="preserve">Proiectului de hotărâre a Consiliului Local al comunei Cornetu, judeţul Ilfov </w:t>
      </w:r>
      <w:r w:rsidR="00917049" w:rsidRPr="00917049">
        <w:rPr>
          <w:rFonts w:ascii="Times New Roman" w:hAnsi="Times New Roman"/>
          <w:sz w:val="24"/>
          <w:szCs w:val="24"/>
        </w:rPr>
        <w:t>privind reorganizarea aparatului de specialitate al primarului comunei Cornetu, judeţul Ilfov, a instituțiilor și serviciilor publice de interes local, aprobarea organigramei și a statului de funcții</w:t>
      </w:r>
      <w:r w:rsidR="0021283C">
        <w:rPr>
          <w:rFonts w:ascii="Times New Roman" w:hAnsi="Times New Roman"/>
          <w:sz w:val="24"/>
          <w:szCs w:val="24"/>
        </w:rPr>
        <w:t xml:space="preserve">, conform </w:t>
      </w:r>
      <w:r w:rsidR="001B6897">
        <w:rPr>
          <w:rFonts w:ascii="Times New Roman" w:hAnsi="Times New Roman"/>
          <w:sz w:val="24"/>
          <w:szCs w:val="24"/>
        </w:rPr>
        <w:t>A</w:t>
      </w:r>
      <w:r w:rsidR="0021283C">
        <w:rPr>
          <w:rFonts w:ascii="Times New Roman" w:hAnsi="Times New Roman"/>
          <w:sz w:val="24"/>
          <w:szCs w:val="24"/>
        </w:rPr>
        <w:t>nexelor</w:t>
      </w:r>
      <w:r w:rsidR="001B6897">
        <w:rPr>
          <w:rFonts w:ascii="Times New Roman" w:hAnsi="Times New Roman"/>
          <w:sz w:val="24"/>
          <w:szCs w:val="24"/>
        </w:rPr>
        <w:t xml:space="preserve"> nr. 1 şi 2</w:t>
      </w:r>
      <w:r w:rsidR="0021283C">
        <w:rPr>
          <w:rFonts w:ascii="Times New Roman" w:hAnsi="Times New Roman"/>
          <w:sz w:val="24"/>
          <w:szCs w:val="24"/>
        </w:rPr>
        <w:t xml:space="preserve"> la prezentul raport de specialitate.</w:t>
      </w:r>
    </w:p>
    <w:p w14:paraId="21E1B653" w14:textId="77777777" w:rsidR="0028016E" w:rsidRPr="00C9401E" w:rsidRDefault="0028016E" w:rsidP="001147FC">
      <w:pPr>
        <w:contextualSpacing/>
        <w:jc w:val="right"/>
        <w:rPr>
          <w:rFonts w:ascii="Times New Roman" w:hAnsi="Times New Roman"/>
          <w:b/>
          <w:color w:val="FF0000"/>
          <w:sz w:val="24"/>
          <w:szCs w:val="24"/>
        </w:rPr>
      </w:pPr>
    </w:p>
    <w:p w14:paraId="6B1C6285" w14:textId="77777777" w:rsidR="00EC1259" w:rsidRPr="0060252D" w:rsidRDefault="00EC1259" w:rsidP="001147FC">
      <w:pPr>
        <w:contextualSpacing/>
        <w:jc w:val="right"/>
        <w:rPr>
          <w:rFonts w:ascii="Times New Roman" w:hAnsi="Times New Roman"/>
          <w:b/>
          <w:sz w:val="24"/>
          <w:szCs w:val="24"/>
        </w:rPr>
      </w:pPr>
      <w:r w:rsidRPr="0060252D">
        <w:rPr>
          <w:rFonts w:ascii="Times New Roman" w:hAnsi="Times New Roman"/>
          <w:b/>
          <w:sz w:val="24"/>
          <w:szCs w:val="24"/>
        </w:rPr>
        <w:t>Consilier Resurse Umane</w:t>
      </w:r>
      <w:r w:rsidR="00D304E9" w:rsidRPr="0060252D">
        <w:rPr>
          <w:rFonts w:ascii="Times New Roman" w:hAnsi="Times New Roman"/>
          <w:b/>
          <w:sz w:val="24"/>
          <w:szCs w:val="24"/>
        </w:rPr>
        <w:t>,</w:t>
      </w:r>
    </w:p>
    <w:p w14:paraId="3AFC7663" w14:textId="77777777" w:rsidR="00EC1259" w:rsidRPr="0060252D" w:rsidRDefault="00EC1259" w:rsidP="001147FC">
      <w:pPr>
        <w:contextualSpacing/>
        <w:jc w:val="right"/>
        <w:rPr>
          <w:rFonts w:ascii="Times New Roman" w:hAnsi="Times New Roman"/>
          <w:b/>
          <w:sz w:val="24"/>
          <w:szCs w:val="24"/>
        </w:rPr>
      </w:pPr>
      <w:r w:rsidRPr="0060252D">
        <w:rPr>
          <w:rFonts w:ascii="Times New Roman" w:hAnsi="Times New Roman"/>
          <w:b/>
          <w:sz w:val="24"/>
          <w:szCs w:val="24"/>
        </w:rPr>
        <w:t>Irina COBUZ</w:t>
      </w:r>
    </w:p>
    <w:p w14:paraId="0256875D" w14:textId="77777777" w:rsidR="003D65A9" w:rsidRPr="00BD291D" w:rsidRDefault="003D65A9" w:rsidP="001147FC">
      <w:pPr>
        <w:contextualSpacing/>
        <w:jc w:val="right"/>
        <w:rPr>
          <w:rFonts w:ascii="Times New Roman" w:hAnsi="Times New Roman"/>
          <w:color w:val="FF0000"/>
          <w:sz w:val="24"/>
          <w:szCs w:val="24"/>
        </w:rPr>
      </w:pPr>
    </w:p>
    <w:p w14:paraId="4C93B4A1" w14:textId="77777777" w:rsidR="003B1C0B" w:rsidRPr="00BD291D" w:rsidRDefault="003B1C0B" w:rsidP="001147FC">
      <w:pPr>
        <w:contextualSpacing/>
        <w:rPr>
          <w:rFonts w:ascii="Times New Roman" w:hAnsi="Times New Roman"/>
          <w:b/>
          <w:bCs/>
          <w:color w:val="FF0000"/>
          <w:sz w:val="24"/>
          <w:szCs w:val="24"/>
          <w:lang w:val="ro-RO"/>
        </w:rPr>
      </w:pPr>
    </w:p>
    <w:p w14:paraId="59856705" w14:textId="77777777" w:rsidR="003B1C0B" w:rsidRPr="00BD291D" w:rsidRDefault="003B1C0B" w:rsidP="001147FC">
      <w:pPr>
        <w:contextualSpacing/>
        <w:rPr>
          <w:rFonts w:ascii="Times New Roman" w:hAnsi="Times New Roman"/>
          <w:b/>
          <w:bCs/>
          <w:color w:val="FF0000"/>
          <w:sz w:val="24"/>
          <w:szCs w:val="24"/>
          <w:lang w:val="ro-RO"/>
        </w:rPr>
      </w:pPr>
    </w:p>
    <w:p w14:paraId="6DCE1630" w14:textId="77777777" w:rsidR="003B1C0B" w:rsidRPr="00BD291D" w:rsidRDefault="003B1C0B" w:rsidP="001147FC">
      <w:pPr>
        <w:contextualSpacing/>
        <w:rPr>
          <w:rFonts w:ascii="Times New Roman" w:hAnsi="Times New Roman"/>
          <w:b/>
          <w:bCs/>
          <w:color w:val="FF0000"/>
          <w:sz w:val="24"/>
          <w:szCs w:val="24"/>
          <w:lang w:val="ro-RO"/>
        </w:rPr>
      </w:pPr>
    </w:p>
    <w:p w14:paraId="16361472" w14:textId="77777777" w:rsidR="003B1C0B" w:rsidRPr="00BD291D" w:rsidRDefault="003B1C0B" w:rsidP="001147FC">
      <w:pPr>
        <w:contextualSpacing/>
        <w:rPr>
          <w:rFonts w:ascii="Times New Roman" w:hAnsi="Times New Roman"/>
          <w:b/>
          <w:bCs/>
          <w:color w:val="FF0000"/>
          <w:sz w:val="24"/>
          <w:szCs w:val="24"/>
          <w:lang w:val="ro-RO"/>
        </w:rPr>
      </w:pPr>
    </w:p>
    <w:p w14:paraId="33BB0732" w14:textId="77777777" w:rsidR="003B1C0B" w:rsidRPr="00BD291D" w:rsidRDefault="003B1C0B" w:rsidP="001147FC">
      <w:pPr>
        <w:contextualSpacing/>
        <w:rPr>
          <w:rFonts w:ascii="Times New Roman" w:hAnsi="Times New Roman"/>
          <w:b/>
          <w:bCs/>
          <w:color w:val="FF0000"/>
          <w:sz w:val="24"/>
          <w:szCs w:val="24"/>
          <w:lang w:val="ro-RO"/>
        </w:rPr>
      </w:pPr>
    </w:p>
    <w:p w14:paraId="290FE255" w14:textId="77777777" w:rsidR="003B1C0B" w:rsidRPr="00BD291D" w:rsidRDefault="003B1C0B" w:rsidP="001147FC">
      <w:pPr>
        <w:contextualSpacing/>
        <w:rPr>
          <w:rFonts w:ascii="Times New Roman" w:hAnsi="Times New Roman"/>
          <w:b/>
          <w:bCs/>
          <w:color w:val="FF0000"/>
          <w:sz w:val="24"/>
          <w:szCs w:val="24"/>
          <w:lang w:val="ro-RO"/>
        </w:rPr>
      </w:pPr>
    </w:p>
    <w:p w14:paraId="65892D34" w14:textId="77777777" w:rsidR="003D65A9" w:rsidRPr="00EA734B" w:rsidRDefault="003D65A9" w:rsidP="0089715D">
      <w:pPr>
        <w:spacing w:line="360" w:lineRule="auto"/>
        <w:contextualSpacing/>
        <w:rPr>
          <w:rFonts w:ascii="Times New Roman" w:hAnsi="Times New Roman"/>
          <w:sz w:val="24"/>
          <w:szCs w:val="24"/>
        </w:rPr>
      </w:pPr>
    </w:p>
    <w:sectPr w:rsidR="003D65A9" w:rsidRPr="00EA734B" w:rsidSect="00E1377F">
      <w:headerReference w:type="default" r:id="rId9"/>
      <w:footerReference w:type="default" r:id="rId10"/>
      <w:pgSz w:w="11909" w:h="16834" w:code="9"/>
      <w:pgMar w:top="709" w:right="749" w:bottom="851" w:left="1134" w:header="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7B9AF" w14:textId="77777777" w:rsidR="00E42C2D" w:rsidRDefault="00E42C2D" w:rsidP="00EA734B">
      <w:pPr>
        <w:spacing w:after="0" w:line="240" w:lineRule="auto"/>
      </w:pPr>
      <w:r>
        <w:separator/>
      </w:r>
    </w:p>
  </w:endnote>
  <w:endnote w:type="continuationSeparator" w:id="0">
    <w:p w14:paraId="5EEDBAD8" w14:textId="77777777" w:rsidR="00E42C2D" w:rsidRDefault="00E42C2D" w:rsidP="00EA7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60636"/>
      <w:docPartObj>
        <w:docPartGallery w:val="Page Numbers (Bottom of Page)"/>
        <w:docPartUnique/>
      </w:docPartObj>
    </w:sdtPr>
    <w:sdtEndPr>
      <w:rPr>
        <w:rFonts w:ascii="Times New Roman" w:hAnsi="Times New Roman"/>
      </w:rPr>
    </w:sdtEndPr>
    <w:sdtContent>
      <w:sdt>
        <w:sdtPr>
          <w:rPr>
            <w:rFonts w:ascii="Times New Roman" w:hAnsi="Times New Roman"/>
          </w:rPr>
          <w:id w:val="1728636285"/>
          <w:docPartObj>
            <w:docPartGallery w:val="Page Numbers (Top of Page)"/>
            <w:docPartUnique/>
          </w:docPartObj>
        </w:sdtPr>
        <w:sdtContent>
          <w:p w14:paraId="640430E5" w14:textId="77777777" w:rsidR="006E6C04" w:rsidRPr="00E7039C" w:rsidRDefault="006E6C04">
            <w:pPr>
              <w:pStyle w:val="Footer"/>
              <w:jc w:val="center"/>
              <w:rPr>
                <w:rFonts w:ascii="Times New Roman" w:hAnsi="Times New Roman"/>
              </w:rPr>
            </w:pPr>
            <w:r w:rsidRPr="00E7039C">
              <w:rPr>
                <w:rFonts w:ascii="Times New Roman" w:hAnsi="Times New Roman"/>
                <w:lang w:val="ro-RO"/>
              </w:rPr>
              <w:t xml:space="preserve">Pagină </w:t>
            </w:r>
            <w:r w:rsidRPr="00E7039C">
              <w:rPr>
                <w:rFonts w:ascii="Times New Roman" w:hAnsi="Times New Roman"/>
                <w:bCs/>
              </w:rPr>
              <w:fldChar w:fldCharType="begin"/>
            </w:r>
            <w:r w:rsidRPr="00E7039C">
              <w:rPr>
                <w:rFonts w:ascii="Times New Roman" w:hAnsi="Times New Roman"/>
                <w:bCs/>
              </w:rPr>
              <w:instrText>PAGE</w:instrText>
            </w:r>
            <w:r w:rsidRPr="00E7039C">
              <w:rPr>
                <w:rFonts w:ascii="Times New Roman" w:hAnsi="Times New Roman"/>
                <w:bCs/>
              </w:rPr>
              <w:fldChar w:fldCharType="separate"/>
            </w:r>
            <w:r w:rsidR="00107EE0">
              <w:rPr>
                <w:rFonts w:ascii="Times New Roman" w:hAnsi="Times New Roman"/>
                <w:bCs/>
                <w:noProof/>
              </w:rPr>
              <w:t>8</w:t>
            </w:r>
            <w:r w:rsidRPr="00E7039C">
              <w:rPr>
                <w:rFonts w:ascii="Times New Roman" w:hAnsi="Times New Roman"/>
                <w:bCs/>
              </w:rPr>
              <w:fldChar w:fldCharType="end"/>
            </w:r>
            <w:r w:rsidRPr="00E7039C">
              <w:rPr>
                <w:rFonts w:ascii="Times New Roman" w:hAnsi="Times New Roman"/>
                <w:lang w:val="ro-RO"/>
              </w:rPr>
              <w:t xml:space="preserve"> din </w:t>
            </w:r>
            <w:r w:rsidRPr="00E7039C">
              <w:rPr>
                <w:rFonts w:ascii="Times New Roman" w:hAnsi="Times New Roman"/>
                <w:bCs/>
              </w:rPr>
              <w:fldChar w:fldCharType="begin"/>
            </w:r>
            <w:r w:rsidRPr="00E7039C">
              <w:rPr>
                <w:rFonts w:ascii="Times New Roman" w:hAnsi="Times New Roman"/>
                <w:bCs/>
              </w:rPr>
              <w:instrText>NUMPAGES</w:instrText>
            </w:r>
            <w:r w:rsidRPr="00E7039C">
              <w:rPr>
                <w:rFonts w:ascii="Times New Roman" w:hAnsi="Times New Roman"/>
                <w:bCs/>
              </w:rPr>
              <w:fldChar w:fldCharType="separate"/>
            </w:r>
            <w:r w:rsidR="00107EE0">
              <w:rPr>
                <w:rFonts w:ascii="Times New Roman" w:hAnsi="Times New Roman"/>
                <w:bCs/>
                <w:noProof/>
              </w:rPr>
              <w:t>8</w:t>
            </w:r>
            <w:r w:rsidRPr="00E7039C">
              <w:rPr>
                <w:rFonts w:ascii="Times New Roman" w:hAnsi="Times New Roman"/>
                <w:bCs/>
              </w:rPr>
              <w:fldChar w:fldCharType="end"/>
            </w:r>
          </w:p>
        </w:sdtContent>
      </w:sdt>
    </w:sdtContent>
  </w:sdt>
  <w:p w14:paraId="0FD4B8C8" w14:textId="77777777" w:rsidR="006E6C04" w:rsidRPr="00337FAA" w:rsidRDefault="006E6C04" w:rsidP="005C0E61">
    <w:pPr>
      <w:widowControl w:val="0"/>
      <w:kinsoku w:val="0"/>
      <w:spacing w:after="0" w:line="240" w:lineRule="auto"/>
      <w:ind w:right="144"/>
      <w:rPr>
        <w:rFonts w:ascii="Arial" w:eastAsia="MS Mincho" w:hAnsi="Arial" w:cs="Arial"/>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09F55" w14:textId="77777777" w:rsidR="00E42C2D" w:rsidRDefault="00E42C2D" w:rsidP="00EA734B">
      <w:pPr>
        <w:spacing w:after="0" w:line="240" w:lineRule="auto"/>
      </w:pPr>
      <w:r>
        <w:separator/>
      </w:r>
    </w:p>
  </w:footnote>
  <w:footnote w:type="continuationSeparator" w:id="0">
    <w:p w14:paraId="20832A59" w14:textId="77777777" w:rsidR="00E42C2D" w:rsidRDefault="00E42C2D" w:rsidP="00EA734B">
      <w:pPr>
        <w:spacing w:after="0" w:line="240" w:lineRule="auto"/>
      </w:pPr>
      <w:r>
        <w:continuationSeparator/>
      </w:r>
    </w:p>
  </w:footnote>
  <w:footnote w:id="1">
    <w:p w14:paraId="4866E3BD" w14:textId="77777777" w:rsidR="002D1616" w:rsidRPr="006A6F6B" w:rsidRDefault="002D1616" w:rsidP="002D1616">
      <w:pPr>
        <w:pStyle w:val="FootnoteText"/>
        <w:rPr>
          <w:rFonts w:ascii="Times New Roman" w:hAnsi="Times New Roman"/>
          <w:sz w:val="18"/>
        </w:rPr>
      </w:pPr>
      <w:r w:rsidRPr="006A6F6B">
        <w:rPr>
          <w:rStyle w:val="FootnoteReference"/>
          <w:rFonts w:ascii="Times New Roman" w:hAnsi="Times New Roman"/>
          <w:sz w:val="18"/>
        </w:rPr>
        <w:footnoteRef/>
      </w:r>
      <w:r w:rsidRPr="006A6F6B">
        <w:rPr>
          <w:rFonts w:ascii="Times New Roman" w:hAnsi="Times New Roman"/>
          <w:sz w:val="18"/>
        </w:rPr>
        <w:t xml:space="preserve"> </w:t>
      </w:r>
      <w:r w:rsidRPr="006A6F6B">
        <w:rPr>
          <w:rFonts w:ascii="Times New Roman" w:hAnsi="Times New Roman"/>
          <w:b/>
          <w:sz w:val="18"/>
        </w:rPr>
        <w:t>Articolul 391</w:t>
      </w:r>
    </w:p>
    <w:p w14:paraId="2E3B9963" w14:textId="77777777" w:rsidR="002D1616" w:rsidRPr="006A6F6B" w:rsidRDefault="002D1616" w:rsidP="002D1616">
      <w:pPr>
        <w:pStyle w:val="FootnoteText"/>
        <w:rPr>
          <w:rFonts w:ascii="Times New Roman" w:hAnsi="Times New Roman"/>
          <w:i/>
          <w:sz w:val="18"/>
        </w:rPr>
      </w:pPr>
      <w:r w:rsidRPr="006A6F6B">
        <w:rPr>
          <w:rFonts w:ascii="Times New Roman" w:hAnsi="Times New Roman"/>
          <w:i/>
          <w:sz w:val="18"/>
        </w:rPr>
        <w:t>Stabilirea numărului total de funcţii publice de conducere în cadrul fiecărei autorităţi sau instituţii publice</w:t>
      </w:r>
    </w:p>
    <w:p w14:paraId="3F7828A2" w14:textId="77777777" w:rsidR="002D1616" w:rsidRPr="006A6F6B" w:rsidRDefault="002D1616" w:rsidP="002D1616">
      <w:pPr>
        <w:pStyle w:val="FootnoteText"/>
        <w:rPr>
          <w:rFonts w:ascii="Times New Roman" w:hAnsi="Times New Roman"/>
          <w:i/>
          <w:sz w:val="18"/>
        </w:rPr>
      </w:pPr>
      <w:r w:rsidRPr="006A6F6B">
        <w:rPr>
          <w:rFonts w:ascii="Times New Roman" w:hAnsi="Times New Roman"/>
          <w:i/>
          <w:sz w:val="18"/>
        </w:rPr>
        <w:t>(1) Numărul total al funcţiilor publice de conducere din cadrul autorităţii sau instituţiei publice, cu excepţia funcţiilor publice de secretar general al unităţii/subdiviziunii administrativ-teritoriale, precum şi al funcţiilor publice de conducere a căror ocupare se face prin detaşare cu personal din cadrul instituţiilor din sectorul de apărare, ordine publică şi siguranţă naţională, conform statelor de organizare aprobate, în condiţiile legii, este de maximum 8% din numărul total al posturilor aprobate la nivel de ordonator principal de credite.</w:t>
      </w:r>
    </w:p>
    <w:p w14:paraId="7FBB9521" w14:textId="77777777" w:rsidR="002D1616" w:rsidRPr="006A6F6B" w:rsidRDefault="002D1616" w:rsidP="002D1616">
      <w:pPr>
        <w:pStyle w:val="FootnoteText"/>
        <w:rPr>
          <w:rFonts w:ascii="Times New Roman" w:hAnsi="Times New Roman"/>
          <w:i/>
          <w:sz w:val="18"/>
        </w:rPr>
      </w:pPr>
      <w:r w:rsidRPr="006A6F6B">
        <w:rPr>
          <w:rFonts w:ascii="Times New Roman" w:hAnsi="Times New Roman"/>
          <w:i/>
          <w:sz w:val="18"/>
        </w:rPr>
        <w:t>(2) Pentru determinarea numărului total al funcţiilor de conducere prin aplicarea cotei de 8% prevăzute la alin. (1) se procedează după cum urmează:</w:t>
      </w:r>
    </w:p>
    <w:p w14:paraId="5A5521BA" w14:textId="77777777" w:rsidR="002D1616" w:rsidRPr="006A6F6B" w:rsidRDefault="002D1616" w:rsidP="002D1616">
      <w:pPr>
        <w:pStyle w:val="FootnoteText"/>
        <w:rPr>
          <w:rFonts w:ascii="Times New Roman" w:hAnsi="Times New Roman"/>
          <w:i/>
          <w:sz w:val="18"/>
        </w:rPr>
      </w:pPr>
      <w:r w:rsidRPr="006A6F6B">
        <w:rPr>
          <w:rFonts w:ascii="Times New Roman" w:hAnsi="Times New Roman"/>
          <w:i/>
          <w:sz w:val="18"/>
        </w:rPr>
        <w:t>a) în cazul în care numărul rezultat este mai mic de unu, acesta se rotunjeşte la întreg;</w:t>
      </w:r>
    </w:p>
    <w:p w14:paraId="0EFBB776" w14:textId="77777777" w:rsidR="002D1616" w:rsidRPr="006A6F6B" w:rsidRDefault="002D1616" w:rsidP="002D1616">
      <w:pPr>
        <w:pStyle w:val="FootnoteText"/>
        <w:rPr>
          <w:rFonts w:ascii="Times New Roman" w:hAnsi="Times New Roman"/>
          <w:i/>
          <w:lang w:val="ro-RO"/>
        </w:rPr>
      </w:pPr>
      <w:r w:rsidRPr="006A6F6B">
        <w:rPr>
          <w:rFonts w:ascii="Times New Roman" w:hAnsi="Times New Roman"/>
          <w:i/>
          <w:sz w:val="18"/>
        </w:rPr>
        <w:t>b) în cazul în care numărul rezultat este mai mare de unu, acesta se rotunjeşte la numărul întreg imediat superior acestuia, dacă fracţiunea este mai mare sau egală cu 0,50.</w:t>
      </w:r>
    </w:p>
  </w:footnote>
  <w:footnote w:id="2">
    <w:p w14:paraId="6469EBBB" w14:textId="77777777" w:rsidR="001B29F4" w:rsidRPr="00D372EF" w:rsidRDefault="001B29F4" w:rsidP="001B29F4">
      <w:pPr>
        <w:pStyle w:val="FootnoteText"/>
        <w:rPr>
          <w:rFonts w:ascii="Times New Roman" w:hAnsi="Times New Roman"/>
          <w:b/>
          <w:i/>
          <w:sz w:val="18"/>
        </w:rPr>
      </w:pPr>
      <w:r w:rsidRPr="00D372EF">
        <w:rPr>
          <w:rStyle w:val="FootnoteReference"/>
          <w:rFonts w:ascii="Times New Roman" w:hAnsi="Times New Roman"/>
          <w:b/>
          <w:i/>
          <w:sz w:val="18"/>
        </w:rPr>
        <w:footnoteRef/>
      </w:r>
      <w:r w:rsidRPr="00D372EF">
        <w:rPr>
          <w:rFonts w:ascii="Times New Roman" w:hAnsi="Times New Roman"/>
          <w:b/>
          <w:i/>
          <w:sz w:val="18"/>
        </w:rPr>
        <w:t xml:space="preserve"> Articolul 125</w:t>
      </w:r>
    </w:p>
    <w:p w14:paraId="4E854C69" w14:textId="77777777" w:rsidR="001B29F4" w:rsidRPr="00D372EF" w:rsidRDefault="001B29F4" w:rsidP="001B29F4">
      <w:pPr>
        <w:pStyle w:val="FootnoteText"/>
        <w:rPr>
          <w:rFonts w:ascii="Times New Roman" w:hAnsi="Times New Roman"/>
          <w:i/>
          <w:sz w:val="18"/>
        </w:rPr>
      </w:pPr>
      <w:r w:rsidRPr="00D372EF">
        <w:rPr>
          <w:rFonts w:ascii="Times New Roman" w:hAnsi="Times New Roman"/>
          <w:i/>
          <w:sz w:val="18"/>
        </w:rPr>
        <w:t>(1) Personalul angajat în cadrul serviciilor sociale, precum şi cel din cadrul serviciilor publice de asistenţă socială este personal contractual.</w:t>
      </w:r>
    </w:p>
    <w:p w14:paraId="6AD12C10" w14:textId="77777777" w:rsidR="001B29F4" w:rsidRPr="00D372EF" w:rsidRDefault="001B29F4" w:rsidP="001B29F4">
      <w:pPr>
        <w:pStyle w:val="FootnoteText"/>
        <w:rPr>
          <w:rFonts w:ascii="Times New Roman" w:hAnsi="Times New Roman"/>
          <w:i/>
          <w:sz w:val="18"/>
        </w:rPr>
      </w:pPr>
      <w:r w:rsidRPr="00D372EF">
        <w:rPr>
          <w:rFonts w:ascii="Times New Roman" w:hAnsi="Times New Roman"/>
          <w:i/>
          <w:sz w:val="18"/>
        </w:rPr>
        <w:t>(2) Prin excepţie de la prevederile alin. (1), persoanele cu funcţie de conducere din cadrul serviciilor publice de asistenţă socială, precum şi personalul cu atribuţii în realizarea şi elaborarea strategiilor şi planurilor anuale de acţiune, în colectarea şi administrarea bazelor de date, în contractarea serviciilor sociale, administrarea resurselor umane şi a activităţilor economico-financiare şi de consiliere juridică pot fi încadraţi ca funcţionari publici în condiţiile Ordonanţei de urgenţă a Guvernului nr. 57/2019, cu modificările şi completările ulterioare.</w:t>
      </w:r>
    </w:p>
    <w:p w14:paraId="75944C6F" w14:textId="77777777" w:rsidR="001B29F4" w:rsidRPr="00D372EF" w:rsidRDefault="001B29F4" w:rsidP="001B29F4">
      <w:pPr>
        <w:pStyle w:val="FootnoteText"/>
        <w:rPr>
          <w:rFonts w:ascii="Times New Roman" w:hAnsi="Times New Roman"/>
          <w:i/>
          <w:sz w:val="18"/>
        </w:rPr>
      </w:pPr>
      <w:r w:rsidRPr="00D372EF">
        <w:rPr>
          <w:rFonts w:ascii="Times New Roman" w:hAnsi="Times New Roman"/>
          <w:i/>
          <w:sz w:val="18"/>
        </w:rPr>
        <w:t>(3) Gradele profesionale pe care este structurată funcţia publică specifică de asistent social şi condiţiile minime de vechime în specialitatea studiilor necesare ocupării funcţiei publice specifice de asistent social sunt cele prevăzute la art. 393, respectiv la art. 468 alin. (1) din Ordonanţa de urgenţă a Guvernului nr. 57/2019, cu modificările şi completările ulterioare.</w:t>
      </w:r>
    </w:p>
    <w:p w14:paraId="55452A72" w14:textId="77777777" w:rsidR="001B29F4" w:rsidRPr="00D372EF" w:rsidRDefault="001B29F4" w:rsidP="001B29F4">
      <w:pPr>
        <w:pStyle w:val="FootnoteText"/>
        <w:rPr>
          <w:lang w:val="ro-RO"/>
        </w:rPr>
      </w:pPr>
      <w:r w:rsidRPr="00D372EF">
        <w:rPr>
          <w:rFonts w:ascii="Times New Roman" w:hAnsi="Times New Roman"/>
          <w:i/>
          <w:sz w:val="18"/>
        </w:rPr>
        <w:t>(4) Funcţia publică specifică de asistent social, clasa I, gradele profesionale debutant, asistent, principal, superior, se echivalează cu funcţia publică generală de execuţie de consilier/inspector clasa I, gradele profesionale debutant, asistent, principal, superior.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FE6B" w14:textId="77777777" w:rsidR="006E6C04" w:rsidRDefault="006E6C04">
    <w:pPr>
      <w:pStyle w:val="Header"/>
    </w:pPr>
  </w:p>
  <w:p w14:paraId="41E4294F" w14:textId="77777777" w:rsidR="006E6C04" w:rsidRDefault="006E6C04" w:rsidP="005C0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1734"/>
    <w:multiLevelType w:val="hybridMultilevel"/>
    <w:tmpl w:val="F92EFE40"/>
    <w:lvl w:ilvl="0" w:tplc="04090017">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1D15AD"/>
    <w:multiLevelType w:val="hybridMultilevel"/>
    <w:tmpl w:val="9ABEEF1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0E546976"/>
    <w:multiLevelType w:val="hybridMultilevel"/>
    <w:tmpl w:val="75CA646A"/>
    <w:lvl w:ilvl="0" w:tplc="0418000F">
      <w:start w:val="1"/>
      <w:numFmt w:val="decimal"/>
      <w:lvlText w:val="%1."/>
      <w:lvlJc w:val="left"/>
      <w:pPr>
        <w:ind w:left="3939" w:hanging="360"/>
      </w:pPr>
      <w:rPr>
        <w:rFonts w:hint="default"/>
        <w:b/>
      </w:rPr>
    </w:lvl>
    <w:lvl w:ilvl="1" w:tplc="04090001">
      <w:start w:val="1"/>
      <w:numFmt w:val="bullet"/>
      <w:lvlText w:val=""/>
      <w:lvlJc w:val="left"/>
      <w:pPr>
        <w:ind w:left="4659" w:hanging="360"/>
      </w:pPr>
      <w:rPr>
        <w:rFonts w:ascii="Symbol" w:hAnsi="Symbol" w:hint="default"/>
      </w:rPr>
    </w:lvl>
    <w:lvl w:ilvl="2" w:tplc="0418001B">
      <w:start w:val="1"/>
      <w:numFmt w:val="lowerRoman"/>
      <w:lvlText w:val="%3."/>
      <w:lvlJc w:val="right"/>
      <w:pPr>
        <w:ind w:left="5379" w:hanging="180"/>
      </w:pPr>
    </w:lvl>
    <w:lvl w:ilvl="3" w:tplc="0418000F" w:tentative="1">
      <w:start w:val="1"/>
      <w:numFmt w:val="decimal"/>
      <w:lvlText w:val="%4."/>
      <w:lvlJc w:val="left"/>
      <w:pPr>
        <w:ind w:left="6099" w:hanging="360"/>
      </w:pPr>
    </w:lvl>
    <w:lvl w:ilvl="4" w:tplc="04180019" w:tentative="1">
      <w:start w:val="1"/>
      <w:numFmt w:val="lowerLetter"/>
      <w:lvlText w:val="%5."/>
      <w:lvlJc w:val="left"/>
      <w:pPr>
        <w:ind w:left="6819" w:hanging="360"/>
      </w:pPr>
    </w:lvl>
    <w:lvl w:ilvl="5" w:tplc="0418001B" w:tentative="1">
      <w:start w:val="1"/>
      <w:numFmt w:val="lowerRoman"/>
      <w:lvlText w:val="%6."/>
      <w:lvlJc w:val="right"/>
      <w:pPr>
        <w:ind w:left="7539" w:hanging="180"/>
      </w:pPr>
    </w:lvl>
    <w:lvl w:ilvl="6" w:tplc="0418000F" w:tentative="1">
      <w:start w:val="1"/>
      <w:numFmt w:val="decimal"/>
      <w:lvlText w:val="%7."/>
      <w:lvlJc w:val="left"/>
      <w:pPr>
        <w:ind w:left="8259" w:hanging="360"/>
      </w:pPr>
    </w:lvl>
    <w:lvl w:ilvl="7" w:tplc="04180019" w:tentative="1">
      <w:start w:val="1"/>
      <w:numFmt w:val="lowerLetter"/>
      <w:lvlText w:val="%8."/>
      <w:lvlJc w:val="left"/>
      <w:pPr>
        <w:ind w:left="8979" w:hanging="360"/>
      </w:pPr>
    </w:lvl>
    <w:lvl w:ilvl="8" w:tplc="0418001B" w:tentative="1">
      <w:start w:val="1"/>
      <w:numFmt w:val="lowerRoman"/>
      <w:lvlText w:val="%9."/>
      <w:lvlJc w:val="right"/>
      <w:pPr>
        <w:ind w:left="9699" w:hanging="180"/>
      </w:pPr>
    </w:lvl>
  </w:abstractNum>
  <w:abstractNum w:abstractNumId="3" w15:restartNumberingAfterBreak="0">
    <w:nsid w:val="0E6D138E"/>
    <w:multiLevelType w:val="hybridMultilevel"/>
    <w:tmpl w:val="6A70E2F8"/>
    <w:lvl w:ilvl="0" w:tplc="087CCEAE">
      <w:start w:val="1"/>
      <w:numFmt w:val="decimal"/>
      <w:lvlText w:val="%1."/>
      <w:lvlJc w:val="left"/>
      <w:pPr>
        <w:ind w:left="1080" w:hanging="360"/>
      </w:pPr>
      <w:rPr>
        <w:rFonts w:hint="default"/>
        <w:b/>
      </w:rPr>
    </w:lvl>
    <w:lvl w:ilvl="1" w:tplc="04180003">
      <w:start w:val="1"/>
      <w:numFmt w:val="bullet"/>
      <w:lvlText w:val="o"/>
      <w:lvlJc w:val="left"/>
      <w:pPr>
        <w:ind w:left="1800" w:hanging="360"/>
      </w:pPr>
      <w:rPr>
        <w:rFonts w:ascii="Courier New" w:hAnsi="Courier New" w:cs="Courier New" w:hint="default"/>
      </w:rPr>
    </w:lvl>
    <w:lvl w:ilvl="2" w:tplc="04180003">
      <w:start w:val="1"/>
      <w:numFmt w:val="bullet"/>
      <w:lvlText w:val="o"/>
      <w:lvlJc w:val="left"/>
      <w:pPr>
        <w:ind w:left="2520" w:hanging="180"/>
      </w:pPr>
      <w:rPr>
        <w:rFonts w:ascii="Courier New" w:hAnsi="Courier New" w:cs="Courier New" w:hint="default"/>
      </w:r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0FFE292C"/>
    <w:multiLevelType w:val="hybridMultilevel"/>
    <w:tmpl w:val="27485806"/>
    <w:lvl w:ilvl="0" w:tplc="61FEB61E">
      <w:start w:val="1"/>
      <w:numFmt w:val="bullet"/>
      <w:lvlText w:val=""/>
      <w:lvlJc w:val="left"/>
      <w:pPr>
        <w:ind w:left="1429" w:hanging="360"/>
      </w:pPr>
      <w:rPr>
        <w:rFonts w:ascii="Symbol" w:hAnsi="Symbol" w:hint="default"/>
        <w:color w:val="auto"/>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5" w15:restartNumberingAfterBreak="0">
    <w:nsid w:val="11AD4805"/>
    <w:multiLevelType w:val="hybridMultilevel"/>
    <w:tmpl w:val="B6DA47CE"/>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6" w15:restartNumberingAfterBreak="0">
    <w:nsid w:val="13B0761B"/>
    <w:multiLevelType w:val="hybridMultilevel"/>
    <w:tmpl w:val="7200DADE"/>
    <w:lvl w:ilvl="0" w:tplc="0418000F">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7" w15:restartNumberingAfterBreak="0">
    <w:nsid w:val="154A7376"/>
    <w:multiLevelType w:val="hybridMultilevel"/>
    <w:tmpl w:val="2E1AED4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6CC5454"/>
    <w:multiLevelType w:val="hybridMultilevel"/>
    <w:tmpl w:val="CBF2AA1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9" w15:restartNumberingAfterBreak="0">
    <w:nsid w:val="1B4C59DA"/>
    <w:multiLevelType w:val="hybridMultilevel"/>
    <w:tmpl w:val="6214EFC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1BD14D10"/>
    <w:multiLevelType w:val="hybridMultilevel"/>
    <w:tmpl w:val="34AAA8D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1C995868"/>
    <w:multiLevelType w:val="hybridMultilevel"/>
    <w:tmpl w:val="72A6AD92"/>
    <w:lvl w:ilvl="0" w:tplc="5DA64188">
      <w:numFmt w:val="bullet"/>
      <w:lvlText w:val="-"/>
      <w:lvlJc w:val="left"/>
      <w:pPr>
        <w:ind w:left="720" w:hanging="360"/>
      </w:pPr>
      <w:rPr>
        <w:rFonts w:ascii="Times New Roman" w:eastAsia="Times New Roman" w:hAnsi="Times New Roman" w:cs="Times New Roman" w:hint="default"/>
        <w:color w:val="FF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EC068FB"/>
    <w:multiLevelType w:val="hybridMultilevel"/>
    <w:tmpl w:val="4224D2A8"/>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3E66141"/>
    <w:multiLevelType w:val="hybridMultilevel"/>
    <w:tmpl w:val="730E4232"/>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48D6FDA"/>
    <w:multiLevelType w:val="hybridMultilevel"/>
    <w:tmpl w:val="8EDC1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87078D1"/>
    <w:multiLevelType w:val="hybridMultilevel"/>
    <w:tmpl w:val="92BE2E60"/>
    <w:lvl w:ilvl="0" w:tplc="0418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39293B"/>
    <w:multiLevelType w:val="hybridMultilevel"/>
    <w:tmpl w:val="CB6C6FC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298F20C4"/>
    <w:multiLevelType w:val="hybridMultilevel"/>
    <w:tmpl w:val="539C07E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15:restartNumberingAfterBreak="0">
    <w:nsid w:val="2DF37956"/>
    <w:multiLevelType w:val="hybridMultilevel"/>
    <w:tmpl w:val="5D702A2E"/>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E1F1A15"/>
    <w:multiLevelType w:val="hybridMultilevel"/>
    <w:tmpl w:val="FA60DB1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3">
      <w:start w:val="1"/>
      <w:numFmt w:val="bullet"/>
      <w:lvlText w:val="o"/>
      <w:lvlJc w:val="left"/>
      <w:pPr>
        <w:ind w:left="2520" w:hanging="360"/>
      </w:pPr>
      <w:rPr>
        <w:rFonts w:ascii="Courier New" w:hAnsi="Courier New" w:cs="Courier New"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0" w15:restartNumberingAfterBreak="0">
    <w:nsid w:val="2F1A2E1F"/>
    <w:multiLevelType w:val="hybridMultilevel"/>
    <w:tmpl w:val="23B4FFC6"/>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0BE1C4A"/>
    <w:multiLevelType w:val="hybridMultilevel"/>
    <w:tmpl w:val="157A5AF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15:restartNumberingAfterBreak="0">
    <w:nsid w:val="30CE1574"/>
    <w:multiLevelType w:val="hybridMultilevel"/>
    <w:tmpl w:val="75F4A144"/>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3" w15:restartNumberingAfterBreak="0">
    <w:nsid w:val="368008DF"/>
    <w:multiLevelType w:val="hybridMultilevel"/>
    <w:tmpl w:val="0B4CBA34"/>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4" w15:restartNumberingAfterBreak="0">
    <w:nsid w:val="381D7980"/>
    <w:multiLevelType w:val="hybridMultilevel"/>
    <w:tmpl w:val="EA6A91E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15:restartNumberingAfterBreak="0">
    <w:nsid w:val="387A5381"/>
    <w:multiLevelType w:val="hybridMultilevel"/>
    <w:tmpl w:val="B0A2D66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6" w15:restartNumberingAfterBreak="0">
    <w:nsid w:val="3F9C7D8A"/>
    <w:multiLevelType w:val="hybridMultilevel"/>
    <w:tmpl w:val="EB78FFAA"/>
    <w:lvl w:ilvl="0" w:tplc="0418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354425C"/>
    <w:multiLevelType w:val="hybridMultilevel"/>
    <w:tmpl w:val="2E1AED4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7DD1D09"/>
    <w:multiLevelType w:val="hybridMultilevel"/>
    <w:tmpl w:val="2E1AED4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B0B2F5A"/>
    <w:multiLevelType w:val="hybridMultilevel"/>
    <w:tmpl w:val="F7CE5576"/>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0" w15:restartNumberingAfterBreak="0">
    <w:nsid w:val="4DD70465"/>
    <w:multiLevelType w:val="hybridMultilevel"/>
    <w:tmpl w:val="8FC038B0"/>
    <w:lvl w:ilvl="0" w:tplc="04180005">
      <w:start w:val="1"/>
      <w:numFmt w:val="bullet"/>
      <w:lvlText w:val=""/>
      <w:lvlJc w:val="left"/>
      <w:pPr>
        <w:ind w:left="1080" w:hanging="360"/>
      </w:pPr>
      <w:rPr>
        <w:rFonts w:ascii="Wingdings" w:hAnsi="Wingding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15:restartNumberingAfterBreak="0">
    <w:nsid w:val="4E0D1110"/>
    <w:multiLevelType w:val="hybridMultilevel"/>
    <w:tmpl w:val="8E2A53D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2" w15:restartNumberingAfterBreak="0">
    <w:nsid w:val="51A32EEE"/>
    <w:multiLevelType w:val="hybridMultilevel"/>
    <w:tmpl w:val="A90E02D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3" w15:restartNumberingAfterBreak="0">
    <w:nsid w:val="51D935E6"/>
    <w:multiLevelType w:val="hybridMultilevel"/>
    <w:tmpl w:val="F63AAF60"/>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34" w15:restartNumberingAfterBreak="0">
    <w:nsid w:val="54120286"/>
    <w:multiLevelType w:val="hybridMultilevel"/>
    <w:tmpl w:val="F0B63544"/>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639065A"/>
    <w:multiLevelType w:val="hybridMultilevel"/>
    <w:tmpl w:val="0610FA1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6" w15:restartNumberingAfterBreak="0">
    <w:nsid w:val="57AA687E"/>
    <w:multiLevelType w:val="hybridMultilevel"/>
    <w:tmpl w:val="FBBE47DA"/>
    <w:lvl w:ilvl="0" w:tplc="0418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7EA0604"/>
    <w:multiLevelType w:val="hybridMultilevel"/>
    <w:tmpl w:val="F5B24F6C"/>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15:restartNumberingAfterBreak="0">
    <w:nsid w:val="639B7A2F"/>
    <w:multiLevelType w:val="hybridMultilevel"/>
    <w:tmpl w:val="6D70F94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9" w15:restartNumberingAfterBreak="0">
    <w:nsid w:val="669073DA"/>
    <w:multiLevelType w:val="hybridMultilevel"/>
    <w:tmpl w:val="0A7CA9B0"/>
    <w:lvl w:ilvl="0" w:tplc="771E4CBE">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6AF63856"/>
    <w:multiLevelType w:val="hybridMultilevel"/>
    <w:tmpl w:val="03983352"/>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D7A226D"/>
    <w:multiLevelType w:val="hybridMultilevel"/>
    <w:tmpl w:val="CC2C5BCC"/>
    <w:lvl w:ilvl="0" w:tplc="0418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6E0805B4"/>
    <w:multiLevelType w:val="hybridMultilevel"/>
    <w:tmpl w:val="3006BFB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3" w15:restartNumberingAfterBreak="0">
    <w:nsid w:val="79BE3C6C"/>
    <w:multiLevelType w:val="hybridMultilevel"/>
    <w:tmpl w:val="5FF82FC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7EA7205D"/>
    <w:multiLevelType w:val="hybridMultilevel"/>
    <w:tmpl w:val="A7063438"/>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num w:numId="1" w16cid:durableId="709840206">
    <w:abstractNumId w:val="2"/>
  </w:num>
  <w:num w:numId="2" w16cid:durableId="1403992311">
    <w:abstractNumId w:val="37"/>
  </w:num>
  <w:num w:numId="3" w16cid:durableId="1792282321">
    <w:abstractNumId w:val="19"/>
  </w:num>
  <w:num w:numId="4" w16cid:durableId="311909820">
    <w:abstractNumId w:val="18"/>
  </w:num>
  <w:num w:numId="5" w16cid:durableId="202138926">
    <w:abstractNumId w:val="12"/>
  </w:num>
  <w:num w:numId="6" w16cid:durableId="2038777331">
    <w:abstractNumId w:val="3"/>
  </w:num>
  <w:num w:numId="7" w16cid:durableId="1360930806">
    <w:abstractNumId w:val="0"/>
  </w:num>
  <w:num w:numId="8" w16cid:durableId="866719550">
    <w:abstractNumId w:val="26"/>
  </w:num>
  <w:num w:numId="9" w16cid:durableId="1426074091">
    <w:abstractNumId w:val="36"/>
  </w:num>
  <w:num w:numId="10" w16cid:durableId="1011952059">
    <w:abstractNumId w:val="41"/>
  </w:num>
  <w:num w:numId="11" w16cid:durableId="917058916">
    <w:abstractNumId w:val="30"/>
  </w:num>
  <w:num w:numId="12" w16cid:durableId="1239560167">
    <w:abstractNumId w:val="13"/>
  </w:num>
  <w:num w:numId="13" w16cid:durableId="1162163777">
    <w:abstractNumId w:val="15"/>
  </w:num>
  <w:num w:numId="14" w16cid:durableId="71896511">
    <w:abstractNumId w:val="20"/>
  </w:num>
  <w:num w:numId="15" w16cid:durableId="370765424">
    <w:abstractNumId w:val="40"/>
  </w:num>
  <w:num w:numId="16" w16cid:durableId="998078089">
    <w:abstractNumId w:val="34"/>
  </w:num>
  <w:num w:numId="17" w16cid:durableId="2123449115">
    <w:abstractNumId w:val="44"/>
  </w:num>
  <w:num w:numId="18" w16cid:durableId="1091006029">
    <w:abstractNumId w:val="29"/>
  </w:num>
  <w:num w:numId="19" w16cid:durableId="836967512">
    <w:abstractNumId w:val="22"/>
  </w:num>
  <w:num w:numId="20" w16cid:durableId="84957974">
    <w:abstractNumId w:val="5"/>
  </w:num>
  <w:num w:numId="21" w16cid:durableId="1919241838">
    <w:abstractNumId w:val="8"/>
  </w:num>
  <w:num w:numId="22" w16cid:durableId="1738748469">
    <w:abstractNumId w:val="24"/>
  </w:num>
  <w:num w:numId="23" w16cid:durableId="314647620">
    <w:abstractNumId w:val="9"/>
  </w:num>
  <w:num w:numId="24" w16cid:durableId="199053983">
    <w:abstractNumId w:val="21"/>
  </w:num>
  <w:num w:numId="25" w16cid:durableId="1500192236">
    <w:abstractNumId w:val="43"/>
  </w:num>
  <w:num w:numId="26" w16cid:durableId="1891306410">
    <w:abstractNumId w:val="39"/>
  </w:num>
  <w:num w:numId="27" w16cid:durableId="1304001779">
    <w:abstractNumId w:val="31"/>
  </w:num>
  <w:num w:numId="28" w16cid:durableId="676924533">
    <w:abstractNumId w:val="33"/>
  </w:num>
  <w:num w:numId="29" w16cid:durableId="1739673121">
    <w:abstractNumId w:val="4"/>
  </w:num>
  <w:num w:numId="30" w16cid:durableId="267199781">
    <w:abstractNumId w:val="32"/>
  </w:num>
  <w:num w:numId="31" w16cid:durableId="1880163672">
    <w:abstractNumId w:val="17"/>
  </w:num>
  <w:num w:numId="32" w16cid:durableId="982586871">
    <w:abstractNumId w:val="10"/>
  </w:num>
  <w:num w:numId="33" w16cid:durableId="340863180">
    <w:abstractNumId w:val="42"/>
  </w:num>
  <w:num w:numId="34" w16cid:durableId="97801641">
    <w:abstractNumId w:val="35"/>
  </w:num>
  <w:num w:numId="35" w16cid:durableId="2011717034">
    <w:abstractNumId w:val="28"/>
  </w:num>
  <w:num w:numId="36" w16cid:durableId="1121651064">
    <w:abstractNumId w:val="11"/>
  </w:num>
  <w:num w:numId="37" w16cid:durableId="1585528246">
    <w:abstractNumId w:val="27"/>
  </w:num>
  <w:num w:numId="38" w16cid:durableId="1336689734">
    <w:abstractNumId w:val="7"/>
  </w:num>
  <w:num w:numId="39" w16cid:durableId="432745882">
    <w:abstractNumId w:val="6"/>
  </w:num>
  <w:num w:numId="40" w16cid:durableId="1506819828">
    <w:abstractNumId w:val="38"/>
  </w:num>
  <w:num w:numId="41" w16cid:durableId="1607617821">
    <w:abstractNumId w:val="25"/>
  </w:num>
  <w:num w:numId="42" w16cid:durableId="1780178022">
    <w:abstractNumId w:val="23"/>
  </w:num>
  <w:num w:numId="43" w16cid:durableId="1154027436">
    <w:abstractNumId w:val="16"/>
  </w:num>
  <w:num w:numId="44" w16cid:durableId="499153535">
    <w:abstractNumId w:val="1"/>
  </w:num>
  <w:num w:numId="45" w16cid:durableId="16496740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34B"/>
    <w:rsid w:val="00000EDD"/>
    <w:rsid w:val="00010621"/>
    <w:rsid w:val="0002042C"/>
    <w:rsid w:val="00032603"/>
    <w:rsid w:val="00043683"/>
    <w:rsid w:val="00043EF6"/>
    <w:rsid w:val="000477D4"/>
    <w:rsid w:val="00050C6C"/>
    <w:rsid w:val="00053E6D"/>
    <w:rsid w:val="000759DA"/>
    <w:rsid w:val="00075B4E"/>
    <w:rsid w:val="00080842"/>
    <w:rsid w:val="000877A9"/>
    <w:rsid w:val="000A2797"/>
    <w:rsid w:val="000A4AE3"/>
    <w:rsid w:val="000B0CFD"/>
    <w:rsid w:val="000B1AA6"/>
    <w:rsid w:val="000C0C3B"/>
    <w:rsid w:val="000D5F2C"/>
    <w:rsid w:val="0010582F"/>
    <w:rsid w:val="00105D4B"/>
    <w:rsid w:val="00107EE0"/>
    <w:rsid w:val="001147FC"/>
    <w:rsid w:val="00117348"/>
    <w:rsid w:val="001208A1"/>
    <w:rsid w:val="001277EE"/>
    <w:rsid w:val="001329C0"/>
    <w:rsid w:val="00133CF1"/>
    <w:rsid w:val="00143912"/>
    <w:rsid w:val="00146BC7"/>
    <w:rsid w:val="00164433"/>
    <w:rsid w:val="0019543E"/>
    <w:rsid w:val="001A60E9"/>
    <w:rsid w:val="001B29F4"/>
    <w:rsid w:val="001B6897"/>
    <w:rsid w:val="001B7376"/>
    <w:rsid w:val="001C4A7E"/>
    <w:rsid w:val="001C7C00"/>
    <w:rsid w:val="001D0436"/>
    <w:rsid w:val="001D576E"/>
    <w:rsid w:val="001E3D1F"/>
    <w:rsid w:val="001E60F2"/>
    <w:rsid w:val="002003A1"/>
    <w:rsid w:val="00203A11"/>
    <w:rsid w:val="002052AB"/>
    <w:rsid w:val="0021283C"/>
    <w:rsid w:val="0022023B"/>
    <w:rsid w:val="00221681"/>
    <w:rsid w:val="0022544B"/>
    <w:rsid w:val="0023195B"/>
    <w:rsid w:val="0023502B"/>
    <w:rsid w:val="002361D9"/>
    <w:rsid w:val="00246856"/>
    <w:rsid w:val="002560F3"/>
    <w:rsid w:val="00257121"/>
    <w:rsid w:val="0026131F"/>
    <w:rsid w:val="0028016E"/>
    <w:rsid w:val="00280888"/>
    <w:rsid w:val="002940C5"/>
    <w:rsid w:val="002A49FA"/>
    <w:rsid w:val="002D1616"/>
    <w:rsid w:val="002D4E7C"/>
    <w:rsid w:val="002E32CF"/>
    <w:rsid w:val="003019F5"/>
    <w:rsid w:val="0035476D"/>
    <w:rsid w:val="0036348C"/>
    <w:rsid w:val="0037012C"/>
    <w:rsid w:val="003930BE"/>
    <w:rsid w:val="003A7C7A"/>
    <w:rsid w:val="003B1C0B"/>
    <w:rsid w:val="003C30F2"/>
    <w:rsid w:val="003C3B47"/>
    <w:rsid w:val="003C5030"/>
    <w:rsid w:val="003C5796"/>
    <w:rsid w:val="003D107E"/>
    <w:rsid w:val="003D260C"/>
    <w:rsid w:val="003D3496"/>
    <w:rsid w:val="003D5EB2"/>
    <w:rsid w:val="003D65A9"/>
    <w:rsid w:val="003F71B1"/>
    <w:rsid w:val="004019B1"/>
    <w:rsid w:val="00403F7B"/>
    <w:rsid w:val="004377E8"/>
    <w:rsid w:val="00443E3A"/>
    <w:rsid w:val="004512A3"/>
    <w:rsid w:val="00452C54"/>
    <w:rsid w:val="00454884"/>
    <w:rsid w:val="004731F5"/>
    <w:rsid w:val="00496173"/>
    <w:rsid w:val="004A4F85"/>
    <w:rsid w:val="004B7286"/>
    <w:rsid w:val="004C1857"/>
    <w:rsid w:val="004C4A49"/>
    <w:rsid w:val="004C73A1"/>
    <w:rsid w:val="004D442C"/>
    <w:rsid w:val="004D49B6"/>
    <w:rsid w:val="004E0C0C"/>
    <w:rsid w:val="004E2B67"/>
    <w:rsid w:val="004F0026"/>
    <w:rsid w:val="00500CAD"/>
    <w:rsid w:val="00510985"/>
    <w:rsid w:val="00515CCB"/>
    <w:rsid w:val="005207BB"/>
    <w:rsid w:val="00534EC3"/>
    <w:rsid w:val="00540026"/>
    <w:rsid w:val="00564532"/>
    <w:rsid w:val="00570ADD"/>
    <w:rsid w:val="005756DC"/>
    <w:rsid w:val="00577BF2"/>
    <w:rsid w:val="00580FAE"/>
    <w:rsid w:val="00582FE6"/>
    <w:rsid w:val="00591117"/>
    <w:rsid w:val="005A02A4"/>
    <w:rsid w:val="005A3414"/>
    <w:rsid w:val="005B6407"/>
    <w:rsid w:val="005C0919"/>
    <w:rsid w:val="005C0E61"/>
    <w:rsid w:val="005C36A5"/>
    <w:rsid w:val="005D01FE"/>
    <w:rsid w:val="005E3DF5"/>
    <w:rsid w:val="00601BD7"/>
    <w:rsid w:val="0060252D"/>
    <w:rsid w:val="00616FE7"/>
    <w:rsid w:val="00631FD6"/>
    <w:rsid w:val="00633BA3"/>
    <w:rsid w:val="006453D6"/>
    <w:rsid w:val="00647908"/>
    <w:rsid w:val="00676F3C"/>
    <w:rsid w:val="00680303"/>
    <w:rsid w:val="006843FE"/>
    <w:rsid w:val="006B32CB"/>
    <w:rsid w:val="006C0DC8"/>
    <w:rsid w:val="006D13CF"/>
    <w:rsid w:val="006D522A"/>
    <w:rsid w:val="006D6101"/>
    <w:rsid w:val="006E094A"/>
    <w:rsid w:val="006E6C04"/>
    <w:rsid w:val="0071114B"/>
    <w:rsid w:val="007225B1"/>
    <w:rsid w:val="0072585A"/>
    <w:rsid w:val="00732BA0"/>
    <w:rsid w:val="007404A4"/>
    <w:rsid w:val="00752C73"/>
    <w:rsid w:val="007531A9"/>
    <w:rsid w:val="00760580"/>
    <w:rsid w:val="00761934"/>
    <w:rsid w:val="007916CF"/>
    <w:rsid w:val="00795393"/>
    <w:rsid w:val="007A6423"/>
    <w:rsid w:val="007B0496"/>
    <w:rsid w:val="007C3E20"/>
    <w:rsid w:val="007D6F60"/>
    <w:rsid w:val="007D70CF"/>
    <w:rsid w:val="007F3E83"/>
    <w:rsid w:val="00803361"/>
    <w:rsid w:val="00803E34"/>
    <w:rsid w:val="008078E6"/>
    <w:rsid w:val="00817602"/>
    <w:rsid w:val="00825F5B"/>
    <w:rsid w:val="008452DC"/>
    <w:rsid w:val="00860EFA"/>
    <w:rsid w:val="00861448"/>
    <w:rsid w:val="008650FA"/>
    <w:rsid w:val="00892896"/>
    <w:rsid w:val="00893F93"/>
    <w:rsid w:val="0089715D"/>
    <w:rsid w:val="008A13E1"/>
    <w:rsid w:val="008B3524"/>
    <w:rsid w:val="008B7251"/>
    <w:rsid w:val="008C531B"/>
    <w:rsid w:val="008E0447"/>
    <w:rsid w:val="008E1924"/>
    <w:rsid w:val="008E59CC"/>
    <w:rsid w:val="008F05BF"/>
    <w:rsid w:val="00900B0C"/>
    <w:rsid w:val="009056E7"/>
    <w:rsid w:val="00917049"/>
    <w:rsid w:val="00934870"/>
    <w:rsid w:val="00937494"/>
    <w:rsid w:val="00966F78"/>
    <w:rsid w:val="009843AA"/>
    <w:rsid w:val="009A590D"/>
    <w:rsid w:val="009B73E7"/>
    <w:rsid w:val="009C3667"/>
    <w:rsid w:val="00A0779F"/>
    <w:rsid w:val="00A116FA"/>
    <w:rsid w:val="00A22FC8"/>
    <w:rsid w:val="00A33676"/>
    <w:rsid w:val="00A53503"/>
    <w:rsid w:val="00A66710"/>
    <w:rsid w:val="00A77648"/>
    <w:rsid w:val="00AA1D6C"/>
    <w:rsid w:val="00AA2D89"/>
    <w:rsid w:val="00B078A6"/>
    <w:rsid w:val="00B17C13"/>
    <w:rsid w:val="00B2285A"/>
    <w:rsid w:val="00B23AD2"/>
    <w:rsid w:val="00B40347"/>
    <w:rsid w:val="00B4358A"/>
    <w:rsid w:val="00B500B1"/>
    <w:rsid w:val="00B52E99"/>
    <w:rsid w:val="00B56EA2"/>
    <w:rsid w:val="00B711A4"/>
    <w:rsid w:val="00B725B4"/>
    <w:rsid w:val="00B75E3D"/>
    <w:rsid w:val="00B90872"/>
    <w:rsid w:val="00BB5DCC"/>
    <w:rsid w:val="00BB67E5"/>
    <w:rsid w:val="00BD1134"/>
    <w:rsid w:val="00BD291D"/>
    <w:rsid w:val="00BD689C"/>
    <w:rsid w:val="00BF0580"/>
    <w:rsid w:val="00BF2700"/>
    <w:rsid w:val="00BF6920"/>
    <w:rsid w:val="00C1680A"/>
    <w:rsid w:val="00C22FFA"/>
    <w:rsid w:val="00C23ED6"/>
    <w:rsid w:val="00C27740"/>
    <w:rsid w:val="00C31F6C"/>
    <w:rsid w:val="00C3602E"/>
    <w:rsid w:val="00C4734E"/>
    <w:rsid w:val="00C7252F"/>
    <w:rsid w:val="00C772CA"/>
    <w:rsid w:val="00C800F8"/>
    <w:rsid w:val="00C9401E"/>
    <w:rsid w:val="00C96E82"/>
    <w:rsid w:val="00CA4028"/>
    <w:rsid w:val="00CB2A22"/>
    <w:rsid w:val="00CB2EEE"/>
    <w:rsid w:val="00CB307D"/>
    <w:rsid w:val="00CB793F"/>
    <w:rsid w:val="00CC41D7"/>
    <w:rsid w:val="00CD0273"/>
    <w:rsid w:val="00CD48AA"/>
    <w:rsid w:val="00D01776"/>
    <w:rsid w:val="00D02979"/>
    <w:rsid w:val="00D304E9"/>
    <w:rsid w:val="00D427B6"/>
    <w:rsid w:val="00D47B4F"/>
    <w:rsid w:val="00D61F25"/>
    <w:rsid w:val="00D62D03"/>
    <w:rsid w:val="00D62D13"/>
    <w:rsid w:val="00D72B44"/>
    <w:rsid w:val="00D926FB"/>
    <w:rsid w:val="00DC3C6A"/>
    <w:rsid w:val="00DE2AE8"/>
    <w:rsid w:val="00DE7D3C"/>
    <w:rsid w:val="00E0228D"/>
    <w:rsid w:val="00E05322"/>
    <w:rsid w:val="00E05D92"/>
    <w:rsid w:val="00E11884"/>
    <w:rsid w:val="00E1377F"/>
    <w:rsid w:val="00E23331"/>
    <w:rsid w:val="00E259B5"/>
    <w:rsid w:val="00E324BC"/>
    <w:rsid w:val="00E42C2D"/>
    <w:rsid w:val="00E523D2"/>
    <w:rsid w:val="00E54156"/>
    <w:rsid w:val="00E7039C"/>
    <w:rsid w:val="00E7792F"/>
    <w:rsid w:val="00E77D0A"/>
    <w:rsid w:val="00E9501B"/>
    <w:rsid w:val="00EA1502"/>
    <w:rsid w:val="00EA734B"/>
    <w:rsid w:val="00EC1259"/>
    <w:rsid w:val="00ED0C0B"/>
    <w:rsid w:val="00ED18A5"/>
    <w:rsid w:val="00EE2DA9"/>
    <w:rsid w:val="00EE7F37"/>
    <w:rsid w:val="00EF50C6"/>
    <w:rsid w:val="00F06CA7"/>
    <w:rsid w:val="00F34F60"/>
    <w:rsid w:val="00F41538"/>
    <w:rsid w:val="00F639EF"/>
    <w:rsid w:val="00F839DD"/>
    <w:rsid w:val="00F85753"/>
    <w:rsid w:val="00F91D9B"/>
    <w:rsid w:val="00F925A0"/>
    <w:rsid w:val="00FA1E87"/>
    <w:rsid w:val="00FA5860"/>
    <w:rsid w:val="00FA59D4"/>
    <w:rsid w:val="00FA6B6E"/>
    <w:rsid w:val="00FD0B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AD577"/>
  <w15:chartTrackingRefBased/>
  <w15:docId w15:val="{CBA9F113-3621-4DD3-AA27-F302B74A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34B"/>
    <w:pPr>
      <w:spacing w:after="200" w:line="276" w:lineRule="auto"/>
    </w:pPr>
    <w:rPr>
      <w:rFonts w:ascii="Calibri" w:eastAsia="Times New Roman" w:hAnsi="Calibri" w:cs="Times New Roman"/>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A7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34B"/>
    <w:rPr>
      <w:rFonts w:ascii="Calibri" w:eastAsia="Times New Roman" w:hAnsi="Calibri" w:cs="Times New Roman"/>
      <w:lang w:val="en-US" w:eastAsia="ja-JP"/>
    </w:rPr>
  </w:style>
  <w:style w:type="paragraph" w:styleId="Footer">
    <w:name w:val="footer"/>
    <w:basedOn w:val="Normal"/>
    <w:link w:val="FooterChar"/>
    <w:uiPriority w:val="99"/>
    <w:rsid w:val="00EA7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34B"/>
    <w:rPr>
      <w:rFonts w:ascii="Calibri" w:eastAsia="Times New Roman" w:hAnsi="Calibri" w:cs="Times New Roman"/>
      <w:lang w:val="en-US" w:eastAsia="ja-JP"/>
    </w:rPr>
  </w:style>
  <w:style w:type="paragraph" w:styleId="NoSpacing">
    <w:name w:val="No Spacing"/>
    <w:uiPriority w:val="1"/>
    <w:qFormat/>
    <w:rsid w:val="00EA734B"/>
    <w:pPr>
      <w:spacing w:after="0" w:line="240" w:lineRule="auto"/>
    </w:pPr>
    <w:rPr>
      <w:rFonts w:ascii="Calibri" w:eastAsia="Times New Roman" w:hAnsi="Calibri" w:cs="Times New Roman"/>
      <w:lang w:val="en-US" w:eastAsia="ja-JP"/>
    </w:rPr>
  </w:style>
  <w:style w:type="paragraph" w:styleId="ListParagraph">
    <w:name w:val="List Paragraph"/>
    <w:basedOn w:val="Normal"/>
    <w:uiPriority w:val="34"/>
    <w:qFormat/>
    <w:rsid w:val="00EA734B"/>
    <w:pPr>
      <w:ind w:left="720"/>
      <w:contextualSpacing/>
    </w:pPr>
  </w:style>
  <w:style w:type="character" w:styleId="Hyperlink">
    <w:name w:val="Hyperlink"/>
    <w:basedOn w:val="DefaultParagraphFont"/>
    <w:uiPriority w:val="99"/>
    <w:unhideWhenUsed/>
    <w:rsid w:val="003D65A9"/>
    <w:rPr>
      <w:color w:val="0563C1" w:themeColor="hyperlink"/>
      <w:u w:val="single"/>
    </w:rPr>
  </w:style>
  <w:style w:type="paragraph" w:styleId="BalloonText">
    <w:name w:val="Balloon Text"/>
    <w:basedOn w:val="Normal"/>
    <w:link w:val="BalloonTextChar"/>
    <w:uiPriority w:val="99"/>
    <w:semiHidden/>
    <w:unhideWhenUsed/>
    <w:rsid w:val="00D427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7B6"/>
    <w:rPr>
      <w:rFonts w:ascii="Segoe UI" w:eastAsia="Times New Roman" w:hAnsi="Segoe UI" w:cs="Segoe UI"/>
      <w:sz w:val="18"/>
      <w:szCs w:val="18"/>
      <w:lang w:val="en-US" w:eastAsia="ja-JP"/>
    </w:rPr>
  </w:style>
  <w:style w:type="paragraph" w:styleId="FootnoteText">
    <w:name w:val="footnote text"/>
    <w:basedOn w:val="Normal"/>
    <w:link w:val="FootnoteTextChar"/>
    <w:uiPriority w:val="99"/>
    <w:semiHidden/>
    <w:unhideWhenUsed/>
    <w:rsid w:val="00680303"/>
    <w:pPr>
      <w:spacing w:after="0" w:line="240" w:lineRule="auto"/>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680303"/>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6803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92461">
      <w:bodyDiv w:val="1"/>
      <w:marLeft w:val="0"/>
      <w:marRight w:val="0"/>
      <w:marTop w:val="0"/>
      <w:marBottom w:val="0"/>
      <w:divBdr>
        <w:top w:val="none" w:sz="0" w:space="0" w:color="auto"/>
        <w:left w:val="none" w:sz="0" w:space="0" w:color="auto"/>
        <w:bottom w:val="none" w:sz="0" w:space="0" w:color="auto"/>
        <w:right w:val="none" w:sz="0" w:space="0" w:color="auto"/>
      </w:divBdr>
      <w:divsChild>
        <w:div w:id="2005426073">
          <w:marLeft w:val="0"/>
          <w:marRight w:val="0"/>
          <w:marTop w:val="0"/>
          <w:marBottom w:val="0"/>
          <w:divBdr>
            <w:top w:val="none" w:sz="0" w:space="0" w:color="auto"/>
            <w:left w:val="none" w:sz="0" w:space="0" w:color="auto"/>
            <w:bottom w:val="none" w:sz="0" w:space="0" w:color="auto"/>
            <w:right w:val="none" w:sz="0" w:space="0" w:color="auto"/>
          </w:divBdr>
        </w:div>
      </w:divsChild>
    </w:div>
    <w:div w:id="281231266">
      <w:bodyDiv w:val="1"/>
      <w:marLeft w:val="0"/>
      <w:marRight w:val="0"/>
      <w:marTop w:val="0"/>
      <w:marBottom w:val="0"/>
      <w:divBdr>
        <w:top w:val="none" w:sz="0" w:space="0" w:color="auto"/>
        <w:left w:val="none" w:sz="0" w:space="0" w:color="auto"/>
        <w:bottom w:val="none" w:sz="0" w:space="0" w:color="auto"/>
        <w:right w:val="none" w:sz="0" w:space="0" w:color="auto"/>
      </w:divBdr>
      <w:divsChild>
        <w:div w:id="1690525353">
          <w:marLeft w:val="0"/>
          <w:marRight w:val="0"/>
          <w:marTop w:val="0"/>
          <w:marBottom w:val="0"/>
          <w:divBdr>
            <w:top w:val="none" w:sz="0" w:space="0" w:color="auto"/>
            <w:left w:val="none" w:sz="0" w:space="0" w:color="auto"/>
            <w:bottom w:val="none" w:sz="0" w:space="0" w:color="auto"/>
            <w:right w:val="none" w:sz="0" w:space="0" w:color="auto"/>
          </w:divBdr>
        </w:div>
      </w:divsChild>
    </w:div>
    <w:div w:id="548953433">
      <w:bodyDiv w:val="1"/>
      <w:marLeft w:val="0"/>
      <w:marRight w:val="0"/>
      <w:marTop w:val="0"/>
      <w:marBottom w:val="0"/>
      <w:divBdr>
        <w:top w:val="none" w:sz="0" w:space="0" w:color="auto"/>
        <w:left w:val="none" w:sz="0" w:space="0" w:color="auto"/>
        <w:bottom w:val="none" w:sz="0" w:space="0" w:color="auto"/>
        <w:right w:val="none" w:sz="0" w:space="0" w:color="auto"/>
      </w:divBdr>
      <w:divsChild>
        <w:div w:id="1065104011">
          <w:marLeft w:val="0"/>
          <w:marRight w:val="0"/>
          <w:marTop w:val="0"/>
          <w:marBottom w:val="0"/>
          <w:divBdr>
            <w:top w:val="none" w:sz="0" w:space="0" w:color="auto"/>
            <w:left w:val="none" w:sz="0" w:space="0" w:color="auto"/>
            <w:bottom w:val="none" w:sz="0" w:space="0" w:color="auto"/>
            <w:right w:val="none" w:sz="0" w:space="0" w:color="auto"/>
          </w:divBdr>
        </w:div>
      </w:divsChild>
    </w:div>
    <w:div w:id="582764180">
      <w:bodyDiv w:val="1"/>
      <w:marLeft w:val="0"/>
      <w:marRight w:val="0"/>
      <w:marTop w:val="0"/>
      <w:marBottom w:val="0"/>
      <w:divBdr>
        <w:top w:val="none" w:sz="0" w:space="0" w:color="auto"/>
        <w:left w:val="none" w:sz="0" w:space="0" w:color="auto"/>
        <w:bottom w:val="none" w:sz="0" w:space="0" w:color="auto"/>
        <w:right w:val="none" w:sz="0" w:space="0" w:color="auto"/>
      </w:divBdr>
      <w:divsChild>
        <w:div w:id="1547329790">
          <w:marLeft w:val="0"/>
          <w:marRight w:val="0"/>
          <w:marTop w:val="0"/>
          <w:marBottom w:val="0"/>
          <w:divBdr>
            <w:top w:val="none" w:sz="0" w:space="0" w:color="auto"/>
            <w:left w:val="none" w:sz="0" w:space="0" w:color="auto"/>
            <w:bottom w:val="none" w:sz="0" w:space="0" w:color="auto"/>
            <w:right w:val="none" w:sz="0" w:space="0" w:color="auto"/>
          </w:divBdr>
        </w:div>
      </w:divsChild>
    </w:div>
    <w:div w:id="698356882">
      <w:bodyDiv w:val="1"/>
      <w:marLeft w:val="0"/>
      <w:marRight w:val="0"/>
      <w:marTop w:val="0"/>
      <w:marBottom w:val="0"/>
      <w:divBdr>
        <w:top w:val="none" w:sz="0" w:space="0" w:color="auto"/>
        <w:left w:val="none" w:sz="0" w:space="0" w:color="auto"/>
        <w:bottom w:val="none" w:sz="0" w:space="0" w:color="auto"/>
        <w:right w:val="none" w:sz="0" w:space="0" w:color="auto"/>
      </w:divBdr>
      <w:divsChild>
        <w:div w:id="1877430529">
          <w:marLeft w:val="0"/>
          <w:marRight w:val="0"/>
          <w:marTop w:val="0"/>
          <w:marBottom w:val="0"/>
          <w:divBdr>
            <w:top w:val="none" w:sz="0" w:space="0" w:color="auto"/>
            <w:left w:val="none" w:sz="0" w:space="0" w:color="auto"/>
            <w:bottom w:val="none" w:sz="0" w:space="0" w:color="auto"/>
            <w:right w:val="none" w:sz="0" w:space="0" w:color="auto"/>
          </w:divBdr>
        </w:div>
      </w:divsChild>
    </w:div>
    <w:div w:id="732122193">
      <w:bodyDiv w:val="1"/>
      <w:marLeft w:val="0"/>
      <w:marRight w:val="0"/>
      <w:marTop w:val="0"/>
      <w:marBottom w:val="0"/>
      <w:divBdr>
        <w:top w:val="none" w:sz="0" w:space="0" w:color="auto"/>
        <w:left w:val="none" w:sz="0" w:space="0" w:color="auto"/>
        <w:bottom w:val="none" w:sz="0" w:space="0" w:color="auto"/>
        <w:right w:val="none" w:sz="0" w:space="0" w:color="auto"/>
      </w:divBdr>
      <w:divsChild>
        <w:div w:id="1265655592">
          <w:marLeft w:val="0"/>
          <w:marRight w:val="0"/>
          <w:marTop w:val="0"/>
          <w:marBottom w:val="0"/>
          <w:divBdr>
            <w:top w:val="none" w:sz="0" w:space="0" w:color="auto"/>
            <w:left w:val="none" w:sz="0" w:space="0" w:color="auto"/>
            <w:bottom w:val="none" w:sz="0" w:space="0" w:color="auto"/>
            <w:right w:val="none" w:sz="0" w:space="0" w:color="auto"/>
          </w:divBdr>
        </w:div>
      </w:divsChild>
    </w:div>
    <w:div w:id="830218260">
      <w:bodyDiv w:val="1"/>
      <w:marLeft w:val="0"/>
      <w:marRight w:val="0"/>
      <w:marTop w:val="0"/>
      <w:marBottom w:val="0"/>
      <w:divBdr>
        <w:top w:val="none" w:sz="0" w:space="0" w:color="auto"/>
        <w:left w:val="none" w:sz="0" w:space="0" w:color="auto"/>
        <w:bottom w:val="none" w:sz="0" w:space="0" w:color="auto"/>
        <w:right w:val="none" w:sz="0" w:space="0" w:color="auto"/>
      </w:divBdr>
      <w:divsChild>
        <w:div w:id="554588948">
          <w:marLeft w:val="0"/>
          <w:marRight w:val="0"/>
          <w:marTop w:val="0"/>
          <w:marBottom w:val="0"/>
          <w:divBdr>
            <w:top w:val="none" w:sz="0" w:space="0" w:color="auto"/>
            <w:left w:val="none" w:sz="0" w:space="0" w:color="auto"/>
            <w:bottom w:val="none" w:sz="0" w:space="0" w:color="auto"/>
            <w:right w:val="none" w:sz="0" w:space="0" w:color="auto"/>
          </w:divBdr>
        </w:div>
      </w:divsChild>
    </w:div>
    <w:div w:id="951471902">
      <w:bodyDiv w:val="1"/>
      <w:marLeft w:val="0"/>
      <w:marRight w:val="0"/>
      <w:marTop w:val="0"/>
      <w:marBottom w:val="0"/>
      <w:divBdr>
        <w:top w:val="none" w:sz="0" w:space="0" w:color="auto"/>
        <w:left w:val="none" w:sz="0" w:space="0" w:color="auto"/>
        <w:bottom w:val="none" w:sz="0" w:space="0" w:color="auto"/>
        <w:right w:val="none" w:sz="0" w:space="0" w:color="auto"/>
      </w:divBdr>
      <w:divsChild>
        <w:div w:id="1349329627">
          <w:marLeft w:val="0"/>
          <w:marRight w:val="0"/>
          <w:marTop w:val="0"/>
          <w:marBottom w:val="0"/>
          <w:divBdr>
            <w:top w:val="none" w:sz="0" w:space="0" w:color="auto"/>
            <w:left w:val="none" w:sz="0" w:space="0" w:color="auto"/>
            <w:bottom w:val="none" w:sz="0" w:space="0" w:color="auto"/>
            <w:right w:val="none" w:sz="0" w:space="0" w:color="auto"/>
          </w:divBdr>
        </w:div>
      </w:divsChild>
    </w:div>
    <w:div w:id="1254783231">
      <w:bodyDiv w:val="1"/>
      <w:marLeft w:val="0"/>
      <w:marRight w:val="0"/>
      <w:marTop w:val="0"/>
      <w:marBottom w:val="0"/>
      <w:divBdr>
        <w:top w:val="none" w:sz="0" w:space="0" w:color="auto"/>
        <w:left w:val="none" w:sz="0" w:space="0" w:color="auto"/>
        <w:bottom w:val="none" w:sz="0" w:space="0" w:color="auto"/>
        <w:right w:val="none" w:sz="0" w:space="0" w:color="auto"/>
      </w:divBdr>
      <w:divsChild>
        <w:div w:id="1481341252">
          <w:marLeft w:val="0"/>
          <w:marRight w:val="0"/>
          <w:marTop w:val="0"/>
          <w:marBottom w:val="0"/>
          <w:divBdr>
            <w:top w:val="none" w:sz="0" w:space="0" w:color="auto"/>
            <w:left w:val="none" w:sz="0" w:space="0" w:color="auto"/>
            <w:bottom w:val="none" w:sz="0" w:space="0" w:color="auto"/>
            <w:right w:val="none" w:sz="0" w:space="0" w:color="auto"/>
          </w:divBdr>
          <w:divsChild>
            <w:div w:id="192499607">
              <w:marLeft w:val="0"/>
              <w:marRight w:val="0"/>
              <w:marTop w:val="0"/>
              <w:marBottom w:val="0"/>
              <w:divBdr>
                <w:top w:val="none" w:sz="0" w:space="0" w:color="auto"/>
                <w:left w:val="none" w:sz="0" w:space="0" w:color="auto"/>
                <w:bottom w:val="none" w:sz="0" w:space="0" w:color="auto"/>
                <w:right w:val="none" w:sz="0" w:space="0" w:color="auto"/>
              </w:divBdr>
              <w:divsChild>
                <w:div w:id="1644581049">
                  <w:marLeft w:val="0"/>
                  <w:marRight w:val="0"/>
                  <w:marTop w:val="0"/>
                  <w:marBottom w:val="0"/>
                  <w:divBdr>
                    <w:top w:val="none" w:sz="0" w:space="0" w:color="auto"/>
                    <w:left w:val="none" w:sz="0" w:space="0" w:color="auto"/>
                    <w:bottom w:val="none" w:sz="0" w:space="0" w:color="auto"/>
                    <w:right w:val="none" w:sz="0" w:space="0" w:color="auto"/>
                  </w:divBdr>
                </w:div>
                <w:div w:id="1662349049">
                  <w:marLeft w:val="0"/>
                  <w:marRight w:val="0"/>
                  <w:marTop w:val="0"/>
                  <w:marBottom w:val="0"/>
                  <w:divBdr>
                    <w:top w:val="none" w:sz="0" w:space="0" w:color="auto"/>
                    <w:left w:val="none" w:sz="0" w:space="0" w:color="auto"/>
                    <w:bottom w:val="none" w:sz="0" w:space="0" w:color="auto"/>
                    <w:right w:val="none" w:sz="0" w:space="0" w:color="auto"/>
                  </w:divBdr>
                  <w:divsChild>
                    <w:div w:id="1451702416">
                      <w:marLeft w:val="0"/>
                      <w:marRight w:val="0"/>
                      <w:marTop w:val="0"/>
                      <w:marBottom w:val="0"/>
                      <w:divBdr>
                        <w:top w:val="none" w:sz="0" w:space="0" w:color="auto"/>
                        <w:left w:val="none" w:sz="0" w:space="0" w:color="auto"/>
                        <w:bottom w:val="none" w:sz="0" w:space="0" w:color="auto"/>
                        <w:right w:val="none" w:sz="0" w:space="0" w:color="auto"/>
                      </w:divBdr>
                    </w:div>
                    <w:div w:id="104623622">
                      <w:marLeft w:val="0"/>
                      <w:marRight w:val="0"/>
                      <w:marTop w:val="0"/>
                      <w:marBottom w:val="0"/>
                      <w:divBdr>
                        <w:top w:val="none" w:sz="0" w:space="0" w:color="auto"/>
                        <w:left w:val="none" w:sz="0" w:space="0" w:color="auto"/>
                        <w:bottom w:val="none" w:sz="0" w:space="0" w:color="auto"/>
                        <w:right w:val="none" w:sz="0" w:space="0" w:color="auto"/>
                      </w:divBdr>
                    </w:div>
                    <w:div w:id="199053907">
                      <w:marLeft w:val="0"/>
                      <w:marRight w:val="0"/>
                      <w:marTop w:val="0"/>
                      <w:marBottom w:val="0"/>
                      <w:divBdr>
                        <w:top w:val="none" w:sz="0" w:space="0" w:color="auto"/>
                        <w:left w:val="none" w:sz="0" w:space="0" w:color="auto"/>
                        <w:bottom w:val="none" w:sz="0" w:space="0" w:color="auto"/>
                        <w:right w:val="none" w:sz="0" w:space="0" w:color="auto"/>
                      </w:divBdr>
                    </w:div>
                  </w:divsChild>
                </w:div>
                <w:div w:id="1283344716">
                  <w:marLeft w:val="0"/>
                  <w:marRight w:val="0"/>
                  <w:marTop w:val="0"/>
                  <w:marBottom w:val="0"/>
                  <w:divBdr>
                    <w:top w:val="none" w:sz="0" w:space="0" w:color="auto"/>
                    <w:left w:val="none" w:sz="0" w:space="0" w:color="auto"/>
                    <w:bottom w:val="none" w:sz="0" w:space="0" w:color="auto"/>
                    <w:right w:val="none" w:sz="0" w:space="0" w:color="auto"/>
                  </w:divBdr>
                  <w:divsChild>
                    <w:div w:id="2143493813">
                      <w:marLeft w:val="0"/>
                      <w:marRight w:val="0"/>
                      <w:marTop w:val="0"/>
                      <w:marBottom w:val="0"/>
                      <w:divBdr>
                        <w:top w:val="none" w:sz="0" w:space="0" w:color="auto"/>
                        <w:left w:val="none" w:sz="0" w:space="0" w:color="auto"/>
                        <w:bottom w:val="none" w:sz="0" w:space="0" w:color="auto"/>
                        <w:right w:val="none" w:sz="0" w:space="0" w:color="auto"/>
                      </w:divBdr>
                    </w:div>
                    <w:div w:id="462042648">
                      <w:marLeft w:val="0"/>
                      <w:marRight w:val="0"/>
                      <w:marTop w:val="0"/>
                      <w:marBottom w:val="0"/>
                      <w:divBdr>
                        <w:top w:val="none" w:sz="0" w:space="0" w:color="auto"/>
                        <w:left w:val="none" w:sz="0" w:space="0" w:color="auto"/>
                        <w:bottom w:val="none" w:sz="0" w:space="0" w:color="auto"/>
                        <w:right w:val="none" w:sz="0" w:space="0" w:color="auto"/>
                      </w:divBdr>
                    </w:div>
                    <w:div w:id="1634942335">
                      <w:marLeft w:val="0"/>
                      <w:marRight w:val="0"/>
                      <w:marTop w:val="0"/>
                      <w:marBottom w:val="0"/>
                      <w:divBdr>
                        <w:top w:val="none" w:sz="0" w:space="0" w:color="auto"/>
                        <w:left w:val="none" w:sz="0" w:space="0" w:color="auto"/>
                        <w:bottom w:val="none" w:sz="0" w:space="0" w:color="auto"/>
                        <w:right w:val="none" w:sz="0" w:space="0" w:color="auto"/>
                      </w:divBdr>
                    </w:div>
                    <w:div w:id="1177184781">
                      <w:marLeft w:val="0"/>
                      <w:marRight w:val="0"/>
                      <w:marTop w:val="0"/>
                      <w:marBottom w:val="0"/>
                      <w:divBdr>
                        <w:top w:val="none" w:sz="0" w:space="0" w:color="auto"/>
                        <w:left w:val="none" w:sz="0" w:space="0" w:color="auto"/>
                        <w:bottom w:val="none" w:sz="0" w:space="0" w:color="auto"/>
                        <w:right w:val="none" w:sz="0" w:space="0" w:color="auto"/>
                      </w:divBdr>
                    </w:div>
                    <w:div w:id="341444493">
                      <w:marLeft w:val="0"/>
                      <w:marRight w:val="0"/>
                      <w:marTop w:val="0"/>
                      <w:marBottom w:val="0"/>
                      <w:divBdr>
                        <w:top w:val="none" w:sz="0" w:space="0" w:color="auto"/>
                        <w:left w:val="none" w:sz="0" w:space="0" w:color="auto"/>
                        <w:bottom w:val="none" w:sz="0" w:space="0" w:color="auto"/>
                        <w:right w:val="none" w:sz="0" w:space="0" w:color="auto"/>
                      </w:divBdr>
                    </w:div>
                    <w:div w:id="890456051">
                      <w:marLeft w:val="0"/>
                      <w:marRight w:val="0"/>
                      <w:marTop w:val="0"/>
                      <w:marBottom w:val="0"/>
                      <w:divBdr>
                        <w:top w:val="none" w:sz="0" w:space="0" w:color="auto"/>
                        <w:left w:val="none" w:sz="0" w:space="0" w:color="auto"/>
                        <w:bottom w:val="none" w:sz="0" w:space="0" w:color="auto"/>
                        <w:right w:val="none" w:sz="0" w:space="0" w:color="auto"/>
                      </w:divBdr>
                    </w:div>
                    <w:div w:id="1135561212">
                      <w:marLeft w:val="0"/>
                      <w:marRight w:val="0"/>
                      <w:marTop w:val="0"/>
                      <w:marBottom w:val="0"/>
                      <w:divBdr>
                        <w:top w:val="none" w:sz="0" w:space="0" w:color="auto"/>
                        <w:left w:val="none" w:sz="0" w:space="0" w:color="auto"/>
                        <w:bottom w:val="none" w:sz="0" w:space="0" w:color="auto"/>
                        <w:right w:val="none" w:sz="0" w:space="0" w:color="auto"/>
                      </w:divBdr>
                    </w:div>
                    <w:div w:id="202088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64063">
              <w:marLeft w:val="0"/>
              <w:marRight w:val="0"/>
              <w:marTop w:val="0"/>
              <w:marBottom w:val="0"/>
              <w:divBdr>
                <w:top w:val="none" w:sz="0" w:space="0" w:color="auto"/>
                <w:left w:val="none" w:sz="0" w:space="0" w:color="auto"/>
                <w:bottom w:val="none" w:sz="0" w:space="0" w:color="auto"/>
                <w:right w:val="none" w:sz="0" w:space="0" w:color="auto"/>
              </w:divBdr>
              <w:divsChild>
                <w:div w:id="1855026555">
                  <w:marLeft w:val="0"/>
                  <w:marRight w:val="0"/>
                  <w:marTop w:val="0"/>
                  <w:marBottom w:val="0"/>
                  <w:divBdr>
                    <w:top w:val="none" w:sz="0" w:space="0" w:color="auto"/>
                    <w:left w:val="none" w:sz="0" w:space="0" w:color="auto"/>
                    <w:bottom w:val="none" w:sz="0" w:space="0" w:color="auto"/>
                    <w:right w:val="none" w:sz="0" w:space="0" w:color="auto"/>
                  </w:divBdr>
                </w:div>
                <w:div w:id="756631400">
                  <w:marLeft w:val="0"/>
                  <w:marRight w:val="0"/>
                  <w:marTop w:val="0"/>
                  <w:marBottom w:val="0"/>
                  <w:divBdr>
                    <w:top w:val="none" w:sz="0" w:space="0" w:color="auto"/>
                    <w:left w:val="none" w:sz="0" w:space="0" w:color="auto"/>
                    <w:bottom w:val="none" w:sz="0" w:space="0" w:color="auto"/>
                    <w:right w:val="none" w:sz="0" w:space="0" w:color="auto"/>
                  </w:divBdr>
                </w:div>
                <w:div w:id="1833136710">
                  <w:marLeft w:val="0"/>
                  <w:marRight w:val="0"/>
                  <w:marTop w:val="0"/>
                  <w:marBottom w:val="0"/>
                  <w:divBdr>
                    <w:top w:val="none" w:sz="0" w:space="0" w:color="auto"/>
                    <w:left w:val="none" w:sz="0" w:space="0" w:color="auto"/>
                    <w:bottom w:val="none" w:sz="0" w:space="0" w:color="auto"/>
                    <w:right w:val="none" w:sz="0" w:space="0" w:color="auto"/>
                  </w:divBdr>
                </w:div>
                <w:div w:id="598954768">
                  <w:marLeft w:val="0"/>
                  <w:marRight w:val="0"/>
                  <w:marTop w:val="0"/>
                  <w:marBottom w:val="0"/>
                  <w:divBdr>
                    <w:top w:val="none" w:sz="0" w:space="0" w:color="auto"/>
                    <w:left w:val="none" w:sz="0" w:space="0" w:color="auto"/>
                    <w:bottom w:val="none" w:sz="0" w:space="0" w:color="auto"/>
                    <w:right w:val="none" w:sz="0" w:space="0" w:color="auto"/>
                  </w:divBdr>
                </w:div>
                <w:div w:id="623778222">
                  <w:marLeft w:val="0"/>
                  <w:marRight w:val="0"/>
                  <w:marTop w:val="0"/>
                  <w:marBottom w:val="0"/>
                  <w:divBdr>
                    <w:top w:val="none" w:sz="0" w:space="0" w:color="auto"/>
                    <w:left w:val="none" w:sz="0" w:space="0" w:color="auto"/>
                    <w:bottom w:val="none" w:sz="0" w:space="0" w:color="auto"/>
                    <w:right w:val="none" w:sz="0" w:space="0" w:color="auto"/>
                  </w:divBdr>
                </w:div>
                <w:div w:id="106773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440853">
      <w:bodyDiv w:val="1"/>
      <w:marLeft w:val="0"/>
      <w:marRight w:val="0"/>
      <w:marTop w:val="0"/>
      <w:marBottom w:val="0"/>
      <w:divBdr>
        <w:top w:val="none" w:sz="0" w:space="0" w:color="auto"/>
        <w:left w:val="none" w:sz="0" w:space="0" w:color="auto"/>
        <w:bottom w:val="none" w:sz="0" w:space="0" w:color="auto"/>
        <w:right w:val="none" w:sz="0" w:space="0" w:color="auto"/>
      </w:divBdr>
      <w:divsChild>
        <w:div w:id="1482576397">
          <w:marLeft w:val="0"/>
          <w:marRight w:val="0"/>
          <w:marTop w:val="0"/>
          <w:marBottom w:val="0"/>
          <w:divBdr>
            <w:top w:val="none" w:sz="0" w:space="0" w:color="auto"/>
            <w:left w:val="none" w:sz="0" w:space="0" w:color="auto"/>
            <w:bottom w:val="none" w:sz="0" w:space="0" w:color="auto"/>
            <w:right w:val="none" w:sz="0" w:space="0" w:color="auto"/>
          </w:divBdr>
        </w:div>
      </w:divsChild>
    </w:div>
    <w:div w:id="1564489699">
      <w:bodyDiv w:val="1"/>
      <w:marLeft w:val="0"/>
      <w:marRight w:val="0"/>
      <w:marTop w:val="0"/>
      <w:marBottom w:val="0"/>
      <w:divBdr>
        <w:top w:val="none" w:sz="0" w:space="0" w:color="auto"/>
        <w:left w:val="none" w:sz="0" w:space="0" w:color="auto"/>
        <w:bottom w:val="none" w:sz="0" w:space="0" w:color="auto"/>
        <w:right w:val="none" w:sz="0" w:space="0" w:color="auto"/>
      </w:divBdr>
      <w:divsChild>
        <w:div w:id="2105416405">
          <w:marLeft w:val="0"/>
          <w:marRight w:val="0"/>
          <w:marTop w:val="0"/>
          <w:marBottom w:val="0"/>
          <w:divBdr>
            <w:top w:val="none" w:sz="0" w:space="0" w:color="auto"/>
            <w:left w:val="none" w:sz="0" w:space="0" w:color="auto"/>
            <w:bottom w:val="none" w:sz="0" w:space="0" w:color="auto"/>
            <w:right w:val="none" w:sz="0" w:space="0" w:color="auto"/>
          </w:divBdr>
          <w:divsChild>
            <w:div w:id="1198927726">
              <w:marLeft w:val="0"/>
              <w:marRight w:val="0"/>
              <w:marTop w:val="0"/>
              <w:marBottom w:val="0"/>
              <w:divBdr>
                <w:top w:val="none" w:sz="0" w:space="0" w:color="auto"/>
                <w:left w:val="none" w:sz="0" w:space="0" w:color="auto"/>
                <w:bottom w:val="none" w:sz="0" w:space="0" w:color="auto"/>
                <w:right w:val="none" w:sz="0" w:space="0" w:color="auto"/>
              </w:divBdr>
              <w:divsChild>
                <w:div w:id="854540588">
                  <w:marLeft w:val="0"/>
                  <w:marRight w:val="0"/>
                  <w:marTop w:val="0"/>
                  <w:marBottom w:val="0"/>
                  <w:divBdr>
                    <w:top w:val="none" w:sz="0" w:space="0" w:color="auto"/>
                    <w:left w:val="none" w:sz="0" w:space="0" w:color="auto"/>
                    <w:bottom w:val="none" w:sz="0" w:space="0" w:color="auto"/>
                    <w:right w:val="none" w:sz="0" w:space="0" w:color="auto"/>
                  </w:divBdr>
                </w:div>
                <w:div w:id="796751887">
                  <w:marLeft w:val="0"/>
                  <w:marRight w:val="0"/>
                  <w:marTop w:val="0"/>
                  <w:marBottom w:val="0"/>
                  <w:divBdr>
                    <w:top w:val="none" w:sz="0" w:space="0" w:color="auto"/>
                    <w:left w:val="none" w:sz="0" w:space="0" w:color="auto"/>
                    <w:bottom w:val="none" w:sz="0" w:space="0" w:color="auto"/>
                    <w:right w:val="none" w:sz="0" w:space="0" w:color="auto"/>
                  </w:divBdr>
                  <w:divsChild>
                    <w:div w:id="1037781581">
                      <w:marLeft w:val="0"/>
                      <w:marRight w:val="0"/>
                      <w:marTop w:val="0"/>
                      <w:marBottom w:val="0"/>
                      <w:divBdr>
                        <w:top w:val="none" w:sz="0" w:space="0" w:color="auto"/>
                        <w:left w:val="none" w:sz="0" w:space="0" w:color="auto"/>
                        <w:bottom w:val="none" w:sz="0" w:space="0" w:color="auto"/>
                        <w:right w:val="none" w:sz="0" w:space="0" w:color="auto"/>
                      </w:divBdr>
                    </w:div>
                    <w:div w:id="133565648">
                      <w:marLeft w:val="0"/>
                      <w:marRight w:val="0"/>
                      <w:marTop w:val="0"/>
                      <w:marBottom w:val="0"/>
                      <w:divBdr>
                        <w:top w:val="none" w:sz="0" w:space="0" w:color="auto"/>
                        <w:left w:val="none" w:sz="0" w:space="0" w:color="auto"/>
                        <w:bottom w:val="none" w:sz="0" w:space="0" w:color="auto"/>
                        <w:right w:val="none" w:sz="0" w:space="0" w:color="auto"/>
                      </w:divBdr>
                    </w:div>
                    <w:div w:id="388499244">
                      <w:marLeft w:val="0"/>
                      <w:marRight w:val="0"/>
                      <w:marTop w:val="0"/>
                      <w:marBottom w:val="0"/>
                      <w:divBdr>
                        <w:top w:val="none" w:sz="0" w:space="0" w:color="auto"/>
                        <w:left w:val="none" w:sz="0" w:space="0" w:color="auto"/>
                        <w:bottom w:val="none" w:sz="0" w:space="0" w:color="auto"/>
                        <w:right w:val="none" w:sz="0" w:space="0" w:color="auto"/>
                      </w:divBdr>
                    </w:div>
                  </w:divsChild>
                </w:div>
                <w:div w:id="64111502">
                  <w:marLeft w:val="0"/>
                  <w:marRight w:val="0"/>
                  <w:marTop w:val="0"/>
                  <w:marBottom w:val="0"/>
                  <w:divBdr>
                    <w:top w:val="none" w:sz="0" w:space="0" w:color="auto"/>
                    <w:left w:val="none" w:sz="0" w:space="0" w:color="auto"/>
                    <w:bottom w:val="none" w:sz="0" w:space="0" w:color="auto"/>
                    <w:right w:val="none" w:sz="0" w:space="0" w:color="auto"/>
                  </w:divBdr>
                  <w:divsChild>
                    <w:div w:id="296423451">
                      <w:marLeft w:val="0"/>
                      <w:marRight w:val="0"/>
                      <w:marTop w:val="0"/>
                      <w:marBottom w:val="0"/>
                      <w:divBdr>
                        <w:top w:val="none" w:sz="0" w:space="0" w:color="auto"/>
                        <w:left w:val="none" w:sz="0" w:space="0" w:color="auto"/>
                        <w:bottom w:val="none" w:sz="0" w:space="0" w:color="auto"/>
                        <w:right w:val="none" w:sz="0" w:space="0" w:color="auto"/>
                      </w:divBdr>
                    </w:div>
                    <w:div w:id="2058385105">
                      <w:marLeft w:val="0"/>
                      <w:marRight w:val="0"/>
                      <w:marTop w:val="0"/>
                      <w:marBottom w:val="0"/>
                      <w:divBdr>
                        <w:top w:val="none" w:sz="0" w:space="0" w:color="auto"/>
                        <w:left w:val="none" w:sz="0" w:space="0" w:color="auto"/>
                        <w:bottom w:val="none" w:sz="0" w:space="0" w:color="auto"/>
                        <w:right w:val="none" w:sz="0" w:space="0" w:color="auto"/>
                      </w:divBdr>
                    </w:div>
                    <w:div w:id="1502740733">
                      <w:marLeft w:val="0"/>
                      <w:marRight w:val="0"/>
                      <w:marTop w:val="0"/>
                      <w:marBottom w:val="0"/>
                      <w:divBdr>
                        <w:top w:val="none" w:sz="0" w:space="0" w:color="auto"/>
                        <w:left w:val="none" w:sz="0" w:space="0" w:color="auto"/>
                        <w:bottom w:val="none" w:sz="0" w:space="0" w:color="auto"/>
                        <w:right w:val="none" w:sz="0" w:space="0" w:color="auto"/>
                      </w:divBdr>
                    </w:div>
                    <w:div w:id="12197145">
                      <w:marLeft w:val="0"/>
                      <w:marRight w:val="0"/>
                      <w:marTop w:val="0"/>
                      <w:marBottom w:val="0"/>
                      <w:divBdr>
                        <w:top w:val="none" w:sz="0" w:space="0" w:color="auto"/>
                        <w:left w:val="none" w:sz="0" w:space="0" w:color="auto"/>
                        <w:bottom w:val="none" w:sz="0" w:space="0" w:color="auto"/>
                        <w:right w:val="none" w:sz="0" w:space="0" w:color="auto"/>
                      </w:divBdr>
                    </w:div>
                    <w:div w:id="1608850452">
                      <w:marLeft w:val="0"/>
                      <w:marRight w:val="0"/>
                      <w:marTop w:val="0"/>
                      <w:marBottom w:val="0"/>
                      <w:divBdr>
                        <w:top w:val="none" w:sz="0" w:space="0" w:color="auto"/>
                        <w:left w:val="none" w:sz="0" w:space="0" w:color="auto"/>
                        <w:bottom w:val="none" w:sz="0" w:space="0" w:color="auto"/>
                        <w:right w:val="none" w:sz="0" w:space="0" w:color="auto"/>
                      </w:divBdr>
                    </w:div>
                    <w:div w:id="724990405">
                      <w:marLeft w:val="0"/>
                      <w:marRight w:val="0"/>
                      <w:marTop w:val="0"/>
                      <w:marBottom w:val="0"/>
                      <w:divBdr>
                        <w:top w:val="none" w:sz="0" w:space="0" w:color="auto"/>
                        <w:left w:val="none" w:sz="0" w:space="0" w:color="auto"/>
                        <w:bottom w:val="none" w:sz="0" w:space="0" w:color="auto"/>
                        <w:right w:val="none" w:sz="0" w:space="0" w:color="auto"/>
                      </w:divBdr>
                    </w:div>
                    <w:div w:id="436759042">
                      <w:marLeft w:val="0"/>
                      <w:marRight w:val="0"/>
                      <w:marTop w:val="0"/>
                      <w:marBottom w:val="0"/>
                      <w:divBdr>
                        <w:top w:val="none" w:sz="0" w:space="0" w:color="auto"/>
                        <w:left w:val="none" w:sz="0" w:space="0" w:color="auto"/>
                        <w:bottom w:val="none" w:sz="0" w:space="0" w:color="auto"/>
                        <w:right w:val="none" w:sz="0" w:space="0" w:color="auto"/>
                      </w:divBdr>
                    </w:div>
                    <w:div w:id="913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0580">
              <w:marLeft w:val="0"/>
              <w:marRight w:val="0"/>
              <w:marTop w:val="0"/>
              <w:marBottom w:val="0"/>
              <w:divBdr>
                <w:top w:val="none" w:sz="0" w:space="0" w:color="auto"/>
                <w:left w:val="none" w:sz="0" w:space="0" w:color="auto"/>
                <w:bottom w:val="none" w:sz="0" w:space="0" w:color="auto"/>
                <w:right w:val="none" w:sz="0" w:space="0" w:color="auto"/>
              </w:divBdr>
              <w:divsChild>
                <w:div w:id="542444004">
                  <w:marLeft w:val="0"/>
                  <w:marRight w:val="0"/>
                  <w:marTop w:val="0"/>
                  <w:marBottom w:val="0"/>
                  <w:divBdr>
                    <w:top w:val="none" w:sz="0" w:space="0" w:color="auto"/>
                    <w:left w:val="none" w:sz="0" w:space="0" w:color="auto"/>
                    <w:bottom w:val="none" w:sz="0" w:space="0" w:color="auto"/>
                    <w:right w:val="none" w:sz="0" w:space="0" w:color="auto"/>
                  </w:divBdr>
                </w:div>
                <w:div w:id="1812672957">
                  <w:marLeft w:val="0"/>
                  <w:marRight w:val="0"/>
                  <w:marTop w:val="0"/>
                  <w:marBottom w:val="0"/>
                  <w:divBdr>
                    <w:top w:val="none" w:sz="0" w:space="0" w:color="auto"/>
                    <w:left w:val="none" w:sz="0" w:space="0" w:color="auto"/>
                    <w:bottom w:val="none" w:sz="0" w:space="0" w:color="auto"/>
                    <w:right w:val="none" w:sz="0" w:space="0" w:color="auto"/>
                  </w:divBdr>
                </w:div>
                <w:div w:id="1225799283">
                  <w:marLeft w:val="0"/>
                  <w:marRight w:val="0"/>
                  <w:marTop w:val="0"/>
                  <w:marBottom w:val="0"/>
                  <w:divBdr>
                    <w:top w:val="none" w:sz="0" w:space="0" w:color="auto"/>
                    <w:left w:val="none" w:sz="0" w:space="0" w:color="auto"/>
                    <w:bottom w:val="none" w:sz="0" w:space="0" w:color="auto"/>
                    <w:right w:val="none" w:sz="0" w:space="0" w:color="auto"/>
                  </w:divBdr>
                </w:div>
                <w:div w:id="1876458933">
                  <w:marLeft w:val="0"/>
                  <w:marRight w:val="0"/>
                  <w:marTop w:val="0"/>
                  <w:marBottom w:val="0"/>
                  <w:divBdr>
                    <w:top w:val="none" w:sz="0" w:space="0" w:color="auto"/>
                    <w:left w:val="none" w:sz="0" w:space="0" w:color="auto"/>
                    <w:bottom w:val="none" w:sz="0" w:space="0" w:color="auto"/>
                    <w:right w:val="none" w:sz="0" w:space="0" w:color="auto"/>
                  </w:divBdr>
                </w:div>
                <w:div w:id="774399049">
                  <w:marLeft w:val="0"/>
                  <w:marRight w:val="0"/>
                  <w:marTop w:val="0"/>
                  <w:marBottom w:val="0"/>
                  <w:divBdr>
                    <w:top w:val="none" w:sz="0" w:space="0" w:color="auto"/>
                    <w:left w:val="none" w:sz="0" w:space="0" w:color="auto"/>
                    <w:bottom w:val="none" w:sz="0" w:space="0" w:color="auto"/>
                    <w:right w:val="none" w:sz="0" w:space="0" w:color="auto"/>
                  </w:divBdr>
                </w:div>
                <w:div w:id="147089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4410">
      <w:bodyDiv w:val="1"/>
      <w:marLeft w:val="0"/>
      <w:marRight w:val="0"/>
      <w:marTop w:val="0"/>
      <w:marBottom w:val="0"/>
      <w:divBdr>
        <w:top w:val="none" w:sz="0" w:space="0" w:color="auto"/>
        <w:left w:val="none" w:sz="0" w:space="0" w:color="auto"/>
        <w:bottom w:val="none" w:sz="0" w:space="0" w:color="auto"/>
        <w:right w:val="none" w:sz="0" w:space="0" w:color="auto"/>
      </w:divBdr>
    </w:div>
    <w:div w:id="196183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8</Pages>
  <Words>3238</Words>
  <Characters>18460</Characters>
  <Application>Microsoft Office Word</Application>
  <DocSecurity>0</DocSecurity>
  <Lines>153</Lines>
  <Paragraphs>43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JUDETUL ILFOV</Company>
  <LinksUpToDate>false</LinksUpToDate>
  <CharactersWithSpaces>21655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CORNETU</dc:creator>
  <cp:keywords/>
  <dc:description/>
  <cp:lastModifiedBy>Cobuz Irina</cp:lastModifiedBy>
  <cp:revision>26</cp:revision>
  <cp:lastPrinted>2025-06-25T12:25:00Z</cp:lastPrinted>
  <dcterms:created xsi:type="dcterms:W3CDTF">2025-06-25T09:21:00Z</dcterms:created>
  <dcterms:modified xsi:type="dcterms:W3CDTF">2025-07-25T11:05:00Z</dcterms:modified>
</cp:coreProperties>
</file>