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7A35C" w14:textId="77777777" w:rsidR="00EA267C" w:rsidRDefault="00EA267C" w:rsidP="00F97A30">
      <w:pPr>
        <w:spacing w:line="276" w:lineRule="auto"/>
        <w:jc w:val="center"/>
        <w:rPr>
          <w:rFonts w:ascii="Arial" w:hAnsi="Arial" w:cs="Arial"/>
          <w:b/>
          <w:sz w:val="28"/>
          <w:szCs w:val="28"/>
        </w:rPr>
      </w:pPr>
    </w:p>
    <w:p w14:paraId="2B17A746" w14:textId="23FD1768" w:rsidR="00B85642" w:rsidRPr="00F97A30" w:rsidRDefault="00B85642" w:rsidP="00F97A30">
      <w:pPr>
        <w:spacing w:line="276" w:lineRule="auto"/>
        <w:jc w:val="center"/>
        <w:rPr>
          <w:rFonts w:ascii="Arial" w:hAnsi="Arial" w:cs="Arial"/>
          <w:b/>
          <w:sz w:val="28"/>
          <w:szCs w:val="28"/>
        </w:rPr>
      </w:pPr>
      <w:r w:rsidRPr="00F97A30">
        <w:rPr>
          <w:rFonts w:ascii="Arial" w:hAnsi="Arial" w:cs="Arial"/>
          <w:b/>
          <w:sz w:val="28"/>
          <w:szCs w:val="28"/>
        </w:rPr>
        <w:t>ACT CONSTITUTIV ACTUALIZAT</w:t>
      </w:r>
    </w:p>
    <w:p w14:paraId="4578E067" w14:textId="77777777" w:rsidR="00B85642" w:rsidRPr="00F97A30" w:rsidRDefault="00B85642" w:rsidP="00F97A30">
      <w:pPr>
        <w:pStyle w:val="SubTitle2"/>
        <w:spacing w:after="40" w:line="276" w:lineRule="auto"/>
        <w:rPr>
          <w:rFonts w:ascii="Arial" w:hAnsi="Arial" w:cs="Arial"/>
          <w:sz w:val="28"/>
          <w:szCs w:val="28"/>
          <w:lang w:val="it-IT"/>
        </w:rPr>
      </w:pPr>
      <w:r w:rsidRPr="00F97A30">
        <w:rPr>
          <w:rFonts w:ascii="Arial" w:hAnsi="Arial" w:cs="Arial"/>
          <w:sz w:val="28"/>
          <w:szCs w:val="28"/>
          <w:lang w:val="ro-RO"/>
        </w:rPr>
        <w:t xml:space="preserve">AL  </w:t>
      </w:r>
      <w:r w:rsidRPr="00F97A30">
        <w:rPr>
          <w:rFonts w:ascii="Arial" w:hAnsi="Arial" w:cs="Arial"/>
          <w:sz w:val="28"/>
          <w:szCs w:val="28"/>
          <w:lang w:val="it-IT"/>
        </w:rPr>
        <w:t>“REGIEI PUBLICE LOCALE OCOLUL SILVIC AL MUNICIPIULUI BISTRITA R.A”</w:t>
      </w:r>
    </w:p>
    <w:p w14:paraId="49459D31" w14:textId="77777777" w:rsidR="00B85642" w:rsidRPr="00F97A30" w:rsidRDefault="00B85642" w:rsidP="00F97A30">
      <w:pPr>
        <w:pStyle w:val="SubTitle2"/>
        <w:spacing w:after="40" w:line="276" w:lineRule="auto"/>
        <w:rPr>
          <w:rFonts w:ascii="Arial" w:hAnsi="Arial" w:cs="Arial"/>
          <w:sz w:val="28"/>
          <w:szCs w:val="28"/>
          <w:lang w:val="it-IT"/>
        </w:rPr>
      </w:pPr>
    </w:p>
    <w:p w14:paraId="0EAC4F79" w14:textId="77777777" w:rsidR="00B85642" w:rsidRPr="00F97A30" w:rsidRDefault="00B85642" w:rsidP="00F97A30">
      <w:pPr>
        <w:pStyle w:val="SubTitle2"/>
        <w:spacing w:after="40" w:line="276" w:lineRule="auto"/>
        <w:rPr>
          <w:rFonts w:ascii="Arial" w:hAnsi="Arial" w:cs="Arial"/>
          <w:sz w:val="28"/>
          <w:szCs w:val="28"/>
          <w:lang w:val="it-IT"/>
        </w:rPr>
      </w:pPr>
    </w:p>
    <w:p w14:paraId="0371934D" w14:textId="77777777" w:rsidR="00B85642" w:rsidRPr="00F97A30" w:rsidRDefault="00B85642" w:rsidP="00F97A30">
      <w:pPr>
        <w:spacing w:line="276" w:lineRule="auto"/>
        <w:ind w:firstLine="708"/>
        <w:jc w:val="both"/>
        <w:rPr>
          <w:rFonts w:ascii="Arial" w:hAnsi="Arial" w:cs="Arial"/>
          <w:sz w:val="28"/>
          <w:szCs w:val="28"/>
        </w:rPr>
      </w:pPr>
      <w:r w:rsidRPr="00F97A30">
        <w:rPr>
          <w:rFonts w:ascii="Arial" w:hAnsi="Arial" w:cs="Arial"/>
          <w:b/>
          <w:bCs/>
          <w:sz w:val="28"/>
          <w:szCs w:val="28"/>
        </w:rPr>
        <w:t>ART</w:t>
      </w:r>
      <w:r w:rsidRPr="00F97A30">
        <w:rPr>
          <w:rFonts w:ascii="Arial" w:hAnsi="Arial" w:cs="Arial"/>
          <w:b/>
          <w:sz w:val="28"/>
          <w:szCs w:val="28"/>
        </w:rPr>
        <w:t xml:space="preserve">.1. </w:t>
      </w:r>
      <w:r w:rsidRPr="00F97A30">
        <w:rPr>
          <w:rFonts w:ascii="Arial" w:hAnsi="Arial" w:cs="Arial"/>
          <w:sz w:val="28"/>
          <w:szCs w:val="28"/>
        </w:rPr>
        <w:t xml:space="preserve">1. </w:t>
      </w:r>
      <w:r w:rsidRPr="00F97A30">
        <w:rPr>
          <w:rFonts w:ascii="Arial" w:hAnsi="Arial" w:cs="Arial"/>
          <w:b/>
          <w:sz w:val="28"/>
          <w:szCs w:val="28"/>
        </w:rPr>
        <w:t>MUNICIPIUL BISTRITA</w:t>
      </w:r>
      <w:r w:rsidRPr="00F97A30">
        <w:rPr>
          <w:rFonts w:ascii="Arial" w:hAnsi="Arial" w:cs="Arial"/>
          <w:sz w:val="28"/>
          <w:szCs w:val="28"/>
        </w:rPr>
        <w:t>, legal reprezentat de către Primar</w:t>
      </w:r>
      <w:r w:rsidR="0019143D" w:rsidRPr="00F97A30">
        <w:rPr>
          <w:rFonts w:ascii="Arial" w:hAnsi="Arial" w:cs="Arial"/>
          <w:sz w:val="28"/>
          <w:szCs w:val="28"/>
        </w:rPr>
        <w:t xml:space="preserve"> – Gabriel Lazany</w:t>
      </w:r>
      <w:r w:rsidRPr="00F97A30">
        <w:rPr>
          <w:rFonts w:ascii="Arial" w:hAnsi="Arial" w:cs="Arial"/>
          <w:sz w:val="28"/>
          <w:szCs w:val="28"/>
        </w:rPr>
        <w:t>;</w:t>
      </w:r>
      <w:bookmarkStart w:id="0" w:name="_GoBack"/>
      <w:bookmarkEnd w:id="0"/>
    </w:p>
    <w:p w14:paraId="4765992C" w14:textId="7B5DB183" w:rsidR="00B85642" w:rsidRPr="00F97A30" w:rsidRDefault="00B85642" w:rsidP="00F97A30">
      <w:pPr>
        <w:spacing w:line="276" w:lineRule="auto"/>
        <w:ind w:firstLine="709"/>
        <w:jc w:val="both"/>
        <w:rPr>
          <w:rFonts w:ascii="Arial" w:hAnsi="Arial" w:cs="Arial"/>
          <w:sz w:val="28"/>
          <w:szCs w:val="28"/>
        </w:rPr>
      </w:pPr>
      <w:r w:rsidRPr="00F97A30">
        <w:rPr>
          <w:rFonts w:ascii="Arial" w:hAnsi="Arial" w:cs="Arial"/>
          <w:sz w:val="28"/>
          <w:szCs w:val="28"/>
        </w:rPr>
        <w:t xml:space="preserve"> </w:t>
      </w:r>
      <w:r w:rsidRPr="00F97A30">
        <w:rPr>
          <w:rFonts w:ascii="Arial" w:hAnsi="Arial" w:cs="Arial"/>
          <w:sz w:val="28"/>
          <w:szCs w:val="28"/>
        </w:rPr>
        <w:tab/>
        <w:t xml:space="preserve">  2. </w:t>
      </w:r>
      <w:r w:rsidRPr="00F97A30">
        <w:rPr>
          <w:rFonts w:ascii="Arial" w:hAnsi="Arial" w:cs="Arial"/>
          <w:b/>
          <w:sz w:val="28"/>
          <w:szCs w:val="28"/>
        </w:rPr>
        <w:t>COMUNA LIVEZILE</w:t>
      </w:r>
      <w:r w:rsidRPr="00F97A30">
        <w:rPr>
          <w:rFonts w:ascii="Arial" w:hAnsi="Arial" w:cs="Arial"/>
          <w:sz w:val="28"/>
          <w:szCs w:val="28"/>
        </w:rPr>
        <w:t>, legal reprezentata de către Primar - Traian Simionca;</w:t>
      </w:r>
    </w:p>
    <w:p w14:paraId="7A89E6E6" w14:textId="546FE87F" w:rsidR="00905A8E" w:rsidRPr="00F97A30" w:rsidRDefault="00905A8E" w:rsidP="00F97A30">
      <w:pPr>
        <w:spacing w:line="276" w:lineRule="auto"/>
        <w:ind w:firstLine="720"/>
        <w:jc w:val="both"/>
        <w:rPr>
          <w:rFonts w:ascii="Arial" w:hAnsi="Arial" w:cs="Arial"/>
          <w:sz w:val="28"/>
          <w:szCs w:val="28"/>
        </w:rPr>
      </w:pPr>
      <w:r w:rsidRPr="00F97A30">
        <w:rPr>
          <w:rFonts w:ascii="Arial" w:hAnsi="Arial" w:cs="Arial"/>
          <w:sz w:val="28"/>
          <w:szCs w:val="28"/>
        </w:rPr>
        <w:t xml:space="preserve">În calitate de membri fondatori, am hotărât </w:t>
      </w:r>
      <w:r w:rsidRPr="00F97A30">
        <w:rPr>
          <w:rFonts w:ascii="Arial" w:hAnsi="Arial" w:cs="Arial"/>
          <w:b/>
          <w:sz w:val="28"/>
          <w:szCs w:val="28"/>
        </w:rPr>
        <w:t xml:space="preserve"> </w:t>
      </w:r>
      <w:r w:rsidRPr="00F97A30">
        <w:rPr>
          <w:rFonts w:ascii="Arial" w:hAnsi="Arial" w:cs="Arial"/>
          <w:sz w:val="28"/>
          <w:szCs w:val="28"/>
        </w:rPr>
        <w:t>înfiinţarea Regiei Publice Locale Ocolul Silvic al municipiului Bistriţa R.A., ca operator regional cu personalitate juridica si de utilitate publica si care functioneaza pe baza de gestiune economica si autonomie financiara, pentru administrarea in comun a fondului forestier, gestionarea fondului cinegetic si realizarea serviciilor silvice aferente terenurilor din fondul forestier proprietate publica a municipiului Bistrita si a comunei Livezile, în conformitate cu prevederile art. 92, art. 129 alin. (2) lit.„a” si alin. (3) lit.„c” din Ordonanta de urgenta nr. 57/2019 privind Codul administrativ, Legii nr. 15/1990 privind reorganizarea unitatilor economice de stat ca regii autonome si societati comerciale, cu modificarile şi completarile ulterioare, Ordonantei de urgenta nr.109/2011 privind guvernanta corporativa a intreprinderilor publice, Legii nr. 331/2024 Codul silvic, cu modificările şi completările ulterioare, Ordinul 904/2010 al ministrului mediului si padurilor pentru aprobarea Procedurii privind constituirea si autorizarea ocoalelor silvice si atributiile acestora, modelul documentelor de constituire, organizare si functionare precum si continutul Registrului national al administratorilor de paduri si al ocoalelor silvice</w:t>
      </w:r>
    </w:p>
    <w:p w14:paraId="5A06AD33" w14:textId="77777777" w:rsidR="00B85642" w:rsidRPr="00F97A30" w:rsidRDefault="00B85642" w:rsidP="00F97A30">
      <w:pPr>
        <w:spacing w:line="276" w:lineRule="auto"/>
        <w:jc w:val="both"/>
        <w:rPr>
          <w:rFonts w:ascii="Arial" w:hAnsi="Arial" w:cs="Arial"/>
          <w:sz w:val="28"/>
          <w:szCs w:val="28"/>
        </w:rPr>
      </w:pPr>
    </w:p>
    <w:p w14:paraId="4D2F617B" w14:textId="77777777" w:rsidR="00B85642" w:rsidRPr="00F97A30" w:rsidRDefault="00B85642" w:rsidP="00F97A30">
      <w:pPr>
        <w:pStyle w:val="SubTitle2"/>
        <w:spacing w:after="40" w:line="276" w:lineRule="auto"/>
        <w:ind w:firstLine="720"/>
        <w:jc w:val="both"/>
        <w:rPr>
          <w:rFonts w:ascii="Arial" w:hAnsi="Arial" w:cs="Arial"/>
          <w:sz w:val="28"/>
          <w:szCs w:val="28"/>
          <w:lang w:val="it-IT"/>
        </w:rPr>
      </w:pPr>
      <w:r w:rsidRPr="00F97A30">
        <w:rPr>
          <w:rFonts w:ascii="Arial" w:hAnsi="Arial" w:cs="Arial"/>
          <w:bCs/>
          <w:sz w:val="28"/>
          <w:szCs w:val="28"/>
          <w:lang w:val="pt-PT"/>
        </w:rPr>
        <w:t>ART.</w:t>
      </w:r>
      <w:r w:rsidRPr="00F97A30">
        <w:rPr>
          <w:rFonts w:ascii="Arial" w:hAnsi="Arial" w:cs="Arial"/>
          <w:sz w:val="28"/>
          <w:szCs w:val="28"/>
          <w:lang w:val="pt-PT"/>
        </w:rPr>
        <w:t xml:space="preserve">2.  Scopul </w:t>
      </w:r>
      <w:r w:rsidRPr="00F97A30">
        <w:rPr>
          <w:rFonts w:ascii="Arial" w:hAnsi="Arial" w:cs="Arial"/>
          <w:sz w:val="28"/>
          <w:szCs w:val="28"/>
          <w:lang w:val="it-IT"/>
        </w:rPr>
        <w:t>“REGIEI PUBLICE LOCALE OCOLUL SILVIC AL MUNICIPIULUI BISTRITA R.A.”</w:t>
      </w:r>
    </w:p>
    <w:p w14:paraId="2DBB915D" w14:textId="77777777" w:rsidR="00B85642" w:rsidRPr="00F97A30" w:rsidRDefault="00B85642" w:rsidP="00F97A30">
      <w:pPr>
        <w:spacing w:line="276" w:lineRule="auto"/>
        <w:ind w:firstLine="708"/>
        <w:jc w:val="both"/>
        <w:rPr>
          <w:rFonts w:ascii="Arial" w:hAnsi="Arial" w:cs="Arial"/>
          <w:b/>
          <w:sz w:val="28"/>
          <w:szCs w:val="28"/>
        </w:rPr>
      </w:pPr>
    </w:p>
    <w:p w14:paraId="0FC462EC" w14:textId="77777777" w:rsidR="00B85642" w:rsidRPr="00F97A30" w:rsidRDefault="00B85642" w:rsidP="00F97A30">
      <w:pPr>
        <w:spacing w:line="276" w:lineRule="auto"/>
        <w:ind w:firstLine="720"/>
        <w:jc w:val="both"/>
        <w:rPr>
          <w:rFonts w:ascii="Arial" w:hAnsi="Arial" w:cs="Arial"/>
          <w:sz w:val="28"/>
          <w:szCs w:val="28"/>
          <w:lang w:val="pt-PT"/>
        </w:rPr>
      </w:pPr>
      <w:r w:rsidRPr="00F97A30">
        <w:rPr>
          <w:rFonts w:ascii="Arial" w:hAnsi="Arial" w:cs="Arial"/>
          <w:sz w:val="28"/>
          <w:szCs w:val="28"/>
        </w:rPr>
        <w:t>2.1.   REGIA PUBLICA LOCALA OCOLUL SILVIC AL MUNICIPIULUI BISTRITA R.A are drept  </w:t>
      </w:r>
      <w:r w:rsidRPr="00F97A30">
        <w:rPr>
          <w:rFonts w:ascii="Arial" w:hAnsi="Arial" w:cs="Arial"/>
          <w:sz w:val="28"/>
          <w:szCs w:val="28"/>
          <w:lang w:val="pt-PT"/>
        </w:rPr>
        <w:t xml:space="preserve">scop gospodarirea durabila si unitara  in conformitate cu prevederile amenajamentelor silvice  si ale normelor de regim silvic, a fondului forestier , a vegetatiei din afara fondului forestier, a fondului cinegetic, proprietate publica si privata a municipiului Bistrita si a </w:t>
      </w:r>
      <w:r w:rsidRPr="00F97A30">
        <w:rPr>
          <w:rFonts w:ascii="Arial" w:hAnsi="Arial" w:cs="Arial"/>
          <w:sz w:val="28"/>
          <w:szCs w:val="28"/>
          <w:lang w:val="pt-PT"/>
        </w:rPr>
        <w:lastRenderedPageBreak/>
        <w:t>comunei Livezile si al altor unitati administrativ teritoriale, a fondului forestier proprietate privata a unitatilor de cult (parohii, schituri, manastiri) si a institutiilor de invatamant, a fondului forestier proprietate privata indiviza a persoanelor fizice (fosti composesori, mosneni si razesi sau mostenitori ai acestora), a fondului forestier proprietate a persoanelor fizice, in vederea cresterii contributiei padurilor la imbunatatirea conditiilor de mediu si la asigurarea economiei locale cu lemn, cu alte produse ale padurii si cu servicii specifice silvice.</w:t>
      </w:r>
    </w:p>
    <w:p w14:paraId="603C0504" w14:textId="77777777" w:rsidR="00B85642" w:rsidRPr="00F97A30" w:rsidRDefault="00B85642" w:rsidP="00F97A30">
      <w:pPr>
        <w:spacing w:line="276" w:lineRule="auto"/>
        <w:jc w:val="both"/>
        <w:rPr>
          <w:rFonts w:ascii="Arial" w:hAnsi="Arial" w:cs="Arial"/>
          <w:sz w:val="28"/>
          <w:szCs w:val="28"/>
        </w:rPr>
      </w:pPr>
    </w:p>
    <w:p w14:paraId="79995E84" w14:textId="77777777" w:rsidR="00B85642" w:rsidRPr="00F97A30" w:rsidRDefault="00B85642" w:rsidP="00F97A30">
      <w:pPr>
        <w:pStyle w:val="SubTitle2"/>
        <w:spacing w:after="40" w:line="276" w:lineRule="auto"/>
        <w:ind w:firstLine="709"/>
        <w:jc w:val="both"/>
        <w:rPr>
          <w:rFonts w:ascii="Arial" w:hAnsi="Arial" w:cs="Arial"/>
          <w:sz w:val="28"/>
          <w:szCs w:val="28"/>
          <w:lang w:val="it-IT"/>
        </w:rPr>
      </w:pPr>
      <w:r w:rsidRPr="00F97A30">
        <w:rPr>
          <w:rFonts w:ascii="Arial" w:hAnsi="Arial" w:cs="Arial"/>
          <w:bCs/>
          <w:sz w:val="28"/>
          <w:szCs w:val="28"/>
          <w:lang w:val="pt-PT"/>
        </w:rPr>
        <w:t>ART</w:t>
      </w:r>
      <w:r w:rsidRPr="00F97A30">
        <w:rPr>
          <w:rFonts w:ascii="Arial" w:hAnsi="Arial" w:cs="Arial"/>
          <w:sz w:val="28"/>
          <w:szCs w:val="28"/>
          <w:lang w:val="pt-PT"/>
        </w:rPr>
        <w:t xml:space="preserve">.3. Sediul </w:t>
      </w:r>
      <w:r w:rsidRPr="00F97A30">
        <w:rPr>
          <w:rFonts w:ascii="Arial" w:hAnsi="Arial" w:cs="Arial"/>
          <w:sz w:val="28"/>
          <w:szCs w:val="28"/>
          <w:lang w:val="it-IT"/>
        </w:rPr>
        <w:t>“REGIEI PUBLICE LOCALE OCOLUL SILVIC AL MUNICIPIULUI BISTRITA R.A”</w:t>
      </w:r>
    </w:p>
    <w:p w14:paraId="0BCBD5A8" w14:textId="77777777" w:rsidR="00B85642" w:rsidRPr="00F97A30" w:rsidRDefault="00B85642" w:rsidP="00F97A30">
      <w:pPr>
        <w:spacing w:line="276" w:lineRule="auto"/>
        <w:jc w:val="both"/>
        <w:rPr>
          <w:rFonts w:ascii="Arial" w:hAnsi="Arial" w:cs="Arial"/>
          <w:b/>
          <w:sz w:val="28"/>
          <w:szCs w:val="28"/>
        </w:rPr>
      </w:pPr>
    </w:p>
    <w:p w14:paraId="25D0507F" w14:textId="77777777" w:rsidR="00B85642" w:rsidRPr="00F97A30" w:rsidRDefault="00B85642" w:rsidP="00F97A30">
      <w:pPr>
        <w:pStyle w:val="SubTitle2"/>
        <w:spacing w:after="40" w:line="276" w:lineRule="auto"/>
        <w:ind w:firstLine="709"/>
        <w:jc w:val="both"/>
        <w:rPr>
          <w:rFonts w:ascii="Arial" w:hAnsi="Arial" w:cs="Arial"/>
          <w:b w:val="0"/>
          <w:sz w:val="28"/>
          <w:szCs w:val="28"/>
          <w:lang w:val="it-IT"/>
        </w:rPr>
      </w:pPr>
      <w:r w:rsidRPr="00F97A30">
        <w:rPr>
          <w:rFonts w:ascii="Arial" w:hAnsi="Arial" w:cs="Arial"/>
          <w:b w:val="0"/>
          <w:sz w:val="28"/>
          <w:szCs w:val="28"/>
          <w:lang w:val="pt-PT"/>
        </w:rPr>
        <w:t xml:space="preserve">3.1. Sediul </w:t>
      </w:r>
      <w:r w:rsidRPr="00F97A30">
        <w:rPr>
          <w:rFonts w:ascii="Arial" w:hAnsi="Arial" w:cs="Arial"/>
          <w:b w:val="0"/>
          <w:sz w:val="28"/>
          <w:szCs w:val="28"/>
          <w:lang w:val="it-IT"/>
        </w:rPr>
        <w:t xml:space="preserve">“REGIEI PUBLICE LOCALE OCOLUL SILVIC AL MUNICIPIULUI BISTRITA R.A” </w:t>
      </w:r>
      <w:r w:rsidRPr="00F97A30">
        <w:rPr>
          <w:rFonts w:ascii="Arial" w:hAnsi="Arial" w:cs="Arial"/>
          <w:b w:val="0"/>
          <w:sz w:val="28"/>
          <w:szCs w:val="28"/>
          <w:lang w:val="pt-PT"/>
        </w:rPr>
        <w:t>este în municipiul Bistriţa, str. Vasile Lupu, nr.16A, jud.Bistrita-Nasaud.</w:t>
      </w:r>
    </w:p>
    <w:p w14:paraId="57B5B013" w14:textId="77777777" w:rsidR="00B85642" w:rsidRPr="00F97A30" w:rsidRDefault="00B85642" w:rsidP="00F97A30">
      <w:pPr>
        <w:spacing w:line="276" w:lineRule="auto"/>
        <w:jc w:val="both"/>
        <w:rPr>
          <w:rFonts w:ascii="Arial" w:hAnsi="Arial" w:cs="Arial"/>
          <w:sz w:val="28"/>
          <w:szCs w:val="28"/>
        </w:rPr>
      </w:pPr>
    </w:p>
    <w:p w14:paraId="7030BBB1" w14:textId="77777777" w:rsidR="00B85642" w:rsidRPr="00F97A30" w:rsidRDefault="00B85642" w:rsidP="00F97A30">
      <w:pPr>
        <w:spacing w:line="276" w:lineRule="auto"/>
        <w:ind w:firstLine="709"/>
        <w:jc w:val="both"/>
        <w:rPr>
          <w:rFonts w:ascii="Arial" w:hAnsi="Arial" w:cs="Arial"/>
          <w:sz w:val="28"/>
          <w:szCs w:val="28"/>
        </w:rPr>
      </w:pPr>
      <w:r w:rsidRPr="00F97A30">
        <w:rPr>
          <w:rFonts w:ascii="Arial" w:hAnsi="Arial" w:cs="Arial"/>
          <w:b/>
          <w:bCs/>
          <w:sz w:val="28"/>
          <w:szCs w:val="28"/>
        </w:rPr>
        <w:t>ART</w:t>
      </w:r>
      <w:r w:rsidRPr="00F97A30">
        <w:rPr>
          <w:rFonts w:ascii="Arial" w:hAnsi="Arial" w:cs="Arial"/>
          <w:b/>
          <w:sz w:val="28"/>
          <w:szCs w:val="28"/>
        </w:rPr>
        <w:t>.4.</w:t>
      </w:r>
      <w:r w:rsidRPr="00F97A30">
        <w:rPr>
          <w:rFonts w:ascii="Arial" w:hAnsi="Arial" w:cs="Arial"/>
          <w:sz w:val="28"/>
          <w:szCs w:val="28"/>
        </w:rPr>
        <w:t xml:space="preserve">   </w:t>
      </w:r>
      <w:r w:rsidRPr="00F97A30">
        <w:rPr>
          <w:rFonts w:ascii="Arial" w:hAnsi="Arial" w:cs="Arial"/>
          <w:b/>
          <w:sz w:val="28"/>
          <w:szCs w:val="28"/>
        </w:rPr>
        <w:t>Durata de funcţionare</w:t>
      </w:r>
    </w:p>
    <w:p w14:paraId="189D59A2" w14:textId="77777777" w:rsidR="00B85642" w:rsidRPr="00F97A30" w:rsidRDefault="00B85642" w:rsidP="00F97A30">
      <w:pPr>
        <w:spacing w:line="276" w:lineRule="auto"/>
        <w:jc w:val="both"/>
        <w:rPr>
          <w:rFonts w:ascii="Arial" w:hAnsi="Arial" w:cs="Arial"/>
          <w:sz w:val="28"/>
          <w:szCs w:val="28"/>
        </w:rPr>
      </w:pPr>
    </w:p>
    <w:p w14:paraId="678457B8" w14:textId="77777777" w:rsidR="00B85642" w:rsidRPr="00F97A30" w:rsidRDefault="00B85642" w:rsidP="00F97A30">
      <w:pPr>
        <w:pStyle w:val="SubTitle2"/>
        <w:spacing w:after="40" w:line="276" w:lineRule="auto"/>
        <w:jc w:val="both"/>
        <w:rPr>
          <w:rFonts w:ascii="Arial" w:hAnsi="Arial" w:cs="Arial"/>
          <w:b w:val="0"/>
          <w:sz w:val="28"/>
          <w:szCs w:val="28"/>
          <w:lang w:val="pt-PT"/>
        </w:rPr>
      </w:pPr>
      <w:r w:rsidRPr="00F97A30">
        <w:rPr>
          <w:rFonts w:ascii="Arial" w:hAnsi="Arial" w:cs="Arial"/>
          <w:b w:val="0"/>
          <w:sz w:val="28"/>
          <w:szCs w:val="28"/>
          <w:lang w:val="it-IT"/>
        </w:rPr>
        <w:t xml:space="preserve"> </w:t>
      </w:r>
      <w:r w:rsidRPr="00F97A30">
        <w:rPr>
          <w:rFonts w:ascii="Arial" w:hAnsi="Arial" w:cs="Arial"/>
          <w:b w:val="0"/>
          <w:sz w:val="28"/>
          <w:szCs w:val="28"/>
          <w:lang w:val="it-IT"/>
        </w:rPr>
        <w:tab/>
        <w:t xml:space="preserve">4.1.“REGIA PUBLICA LOCALA OCOLUL SILVIC AL MUNICIPIULUI BISTRITA R.A.” </w:t>
      </w:r>
      <w:r w:rsidRPr="00F97A30">
        <w:rPr>
          <w:rFonts w:ascii="Arial" w:hAnsi="Arial" w:cs="Arial"/>
          <w:b w:val="0"/>
          <w:sz w:val="28"/>
          <w:szCs w:val="28"/>
          <w:lang w:val="pt-PT"/>
        </w:rPr>
        <w:t>se constituie pe o durată nedeterminată.</w:t>
      </w:r>
    </w:p>
    <w:p w14:paraId="7D5B7EF2" w14:textId="77777777" w:rsidR="00B85642" w:rsidRPr="00F97A30" w:rsidRDefault="00B85642" w:rsidP="00F97A30">
      <w:pPr>
        <w:spacing w:line="276" w:lineRule="auto"/>
        <w:jc w:val="both"/>
        <w:rPr>
          <w:rFonts w:ascii="Arial" w:hAnsi="Arial" w:cs="Arial"/>
          <w:sz w:val="28"/>
          <w:szCs w:val="28"/>
        </w:rPr>
      </w:pPr>
    </w:p>
    <w:p w14:paraId="3A22179B" w14:textId="77777777" w:rsidR="00B85642" w:rsidRPr="00F97A30" w:rsidRDefault="00B85642" w:rsidP="00F97A30">
      <w:pPr>
        <w:pStyle w:val="SubTitle2"/>
        <w:spacing w:after="40" w:line="276" w:lineRule="auto"/>
        <w:ind w:firstLine="720"/>
        <w:jc w:val="both"/>
        <w:rPr>
          <w:rFonts w:ascii="Arial" w:hAnsi="Arial" w:cs="Arial"/>
          <w:sz w:val="28"/>
          <w:szCs w:val="28"/>
          <w:lang w:val="it-IT"/>
        </w:rPr>
      </w:pPr>
      <w:r w:rsidRPr="00F97A30">
        <w:rPr>
          <w:rFonts w:ascii="Arial" w:hAnsi="Arial" w:cs="Arial"/>
          <w:bCs/>
          <w:sz w:val="28"/>
          <w:szCs w:val="28"/>
          <w:lang w:val="pt-PT"/>
        </w:rPr>
        <w:t>ART</w:t>
      </w:r>
      <w:r w:rsidRPr="00F97A30">
        <w:rPr>
          <w:rFonts w:ascii="Arial" w:hAnsi="Arial" w:cs="Arial"/>
          <w:sz w:val="28"/>
          <w:szCs w:val="28"/>
          <w:lang w:val="pt-PT"/>
        </w:rPr>
        <w:t xml:space="preserve">.5.  Patrimoniul </w:t>
      </w:r>
      <w:r w:rsidRPr="00F97A30">
        <w:rPr>
          <w:rFonts w:ascii="Arial" w:hAnsi="Arial" w:cs="Arial"/>
          <w:sz w:val="28"/>
          <w:szCs w:val="28"/>
          <w:lang w:val="it-IT"/>
        </w:rPr>
        <w:t>“REGIEI PUBLICE LOCALE OCOLUL SILVIC AL MUNICIPIULUI BISTRITA R.A”</w:t>
      </w:r>
    </w:p>
    <w:p w14:paraId="48F05B5E" w14:textId="77777777" w:rsidR="00B85642" w:rsidRPr="00F97A30" w:rsidRDefault="00B85642" w:rsidP="00F97A30">
      <w:pPr>
        <w:spacing w:line="276" w:lineRule="auto"/>
        <w:jc w:val="both"/>
        <w:rPr>
          <w:rFonts w:ascii="Arial" w:hAnsi="Arial" w:cs="Arial"/>
          <w:b/>
          <w:sz w:val="28"/>
          <w:szCs w:val="28"/>
        </w:rPr>
      </w:pPr>
    </w:p>
    <w:p w14:paraId="47EDF89E" w14:textId="77777777" w:rsidR="00B85642" w:rsidRPr="00F97A30" w:rsidRDefault="00B85642" w:rsidP="00F97A30">
      <w:pPr>
        <w:spacing w:line="276" w:lineRule="auto"/>
        <w:ind w:firstLine="720"/>
        <w:jc w:val="both"/>
        <w:rPr>
          <w:rFonts w:ascii="Arial" w:hAnsi="Arial" w:cs="Arial"/>
          <w:sz w:val="28"/>
          <w:szCs w:val="28"/>
        </w:rPr>
      </w:pPr>
      <w:r w:rsidRPr="00F97A30">
        <w:rPr>
          <w:rFonts w:ascii="Arial" w:hAnsi="Arial" w:cs="Arial"/>
          <w:sz w:val="28"/>
          <w:szCs w:val="28"/>
        </w:rPr>
        <w:t>5.1.Patrimoniul iniţial al Regiei este constituit din bunurile aflate in proprietatea fostului Serviciu public municipal „Ocolul Silvic al municipiului Bistrita” care s-au preluat de catre noua structura infiintata prin reorganizare.</w:t>
      </w:r>
    </w:p>
    <w:p w14:paraId="0F67AC94" w14:textId="77777777" w:rsidR="00B85642" w:rsidRPr="00F97A30" w:rsidRDefault="00B85642" w:rsidP="00F97A30">
      <w:pPr>
        <w:spacing w:line="276" w:lineRule="auto"/>
        <w:ind w:firstLine="720"/>
        <w:jc w:val="both"/>
        <w:rPr>
          <w:rFonts w:ascii="Arial" w:hAnsi="Arial" w:cs="Arial"/>
          <w:sz w:val="28"/>
          <w:szCs w:val="28"/>
        </w:rPr>
      </w:pPr>
      <w:r w:rsidRPr="00F97A30">
        <w:rPr>
          <w:rFonts w:ascii="Arial" w:hAnsi="Arial" w:cs="Arial"/>
          <w:sz w:val="28"/>
          <w:szCs w:val="28"/>
          <w:lang w:val="fr-FR"/>
        </w:rPr>
        <w:t xml:space="preserve">5.2. </w:t>
      </w:r>
      <w:r w:rsidRPr="00F97A30">
        <w:rPr>
          <w:rFonts w:ascii="Arial" w:hAnsi="Arial" w:cs="Arial"/>
          <w:sz w:val="28"/>
          <w:szCs w:val="28"/>
        </w:rPr>
        <w:t xml:space="preserve">REGIA PUBLICA LOCALA  </w:t>
      </w:r>
      <w:r w:rsidRPr="00F97A30">
        <w:rPr>
          <w:rFonts w:ascii="Arial" w:hAnsi="Arial" w:cs="Arial"/>
          <w:sz w:val="28"/>
          <w:szCs w:val="28"/>
          <w:lang w:val="pt-PT"/>
        </w:rPr>
        <w:t>OCOLUL SILVIC AL MUNICIPIULUI BISTRITA</w:t>
      </w:r>
      <w:r w:rsidRPr="00F97A30">
        <w:rPr>
          <w:rFonts w:ascii="Arial" w:hAnsi="Arial" w:cs="Arial"/>
          <w:sz w:val="28"/>
          <w:szCs w:val="28"/>
        </w:rPr>
        <w:t xml:space="preserve"> R.A., are in administrare fondul forestier proprietate publica si privata a municipiului Bistrita si a comunei Livezile, inregistrat ca atare in amenajamentele silvice si in cercetarea statistica SILV 1, actualizat pe baza intrarilor si cedarilor de terenuri legal efectuate, precum si in inventarul domeniului public  privind fondul  forestier, identificat in contractul de administrare.</w:t>
      </w:r>
    </w:p>
    <w:p w14:paraId="175461D1" w14:textId="77777777" w:rsidR="00B85642" w:rsidRPr="00F97A30" w:rsidRDefault="00B85642" w:rsidP="00F97A30">
      <w:pPr>
        <w:spacing w:line="276" w:lineRule="auto"/>
        <w:jc w:val="both"/>
        <w:rPr>
          <w:rFonts w:ascii="Arial" w:hAnsi="Arial" w:cs="Arial"/>
          <w:sz w:val="28"/>
          <w:szCs w:val="28"/>
        </w:rPr>
      </w:pPr>
    </w:p>
    <w:p w14:paraId="1B393D4F" w14:textId="77777777" w:rsidR="00B85642" w:rsidRPr="00F97A30" w:rsidRDefault="00B85642" w:rsidP="00F97A30">
      <w:pPr>
        <w:spacing w:line="276" w:lineRule="auto"/>
        <w:jc w:val="both"/>
        <w:rPr>
          <w:rFonts w:ascii="Arial" w:hAnsi="Arial" w:cs="Arial"/>
          <w:sz w:val="28"/>
          <w:szCs w:val="28"/>
        </w:rPr>
      </w:pPr>
    </w:p>
    <w:p w14:paraId="7DF1C3E1" w14:textId="77777777" w:rsidR="00B85642" w:rsidRPr="00F97A30" w:rsidRDefault="00B85642" w:rsidP="00F97A30">
      <w:pPr>
        <w:spacing w:line="276" w:lineRule="auto"/>
        <w:jc w:val="both"/>
        <w:rPr>
          <w:rFonts w:ascii="Arial" w:hAnsi="Arial" w:cs="Arial"/>
          <w:sz w:val="28"/>
          <w:szCs w:val="28"/>
        </w:rPr>
      </w:pPr>
      <w:r w:rsidRPr="00F97A30">
        <w:rPr>
          <w:rFonts w:ascii="Arial" w:hAnsi="Arial" w:cs="Arial"/>
          <w:sz w:val="28"/>
          <w:szCs w:val="28"/>
        </w:rPr>
        <w:lastRenderedPageBreak/>
        <w:t xml:space="preserve">     </w:t>
      </w:r>
      <w:r w:rsidRPr="00F97A30">
        <w:rPr>
          <w:rFonts w:ascii="Arial" w:hAnsi="Arial" w:cs="Arial"/>
          <w:sz w:val="28"/>
          <w:szCs w:val="28"/>
        </w:rPr>
        <w:tab/>
      </w:r>
      <w:r w:rsidRPr="00F97A30">
        <w:rPr>
          <w:rFonts w:ascii="Arial" w:hAnsi="Arial" w:cs="Arial"/>
          <w:b/>
          <w:bCs/>
          <w:sz w:val="28"/>
          <w:szCs w:val="28"/>
        </w:rPr>
        <w:t>ART</w:t>
      </w:r>
      <w:r w:rsidRPr="00F97A30">
        <w:rPr>
          <w:rFonts w:ascii="Arial" w:hAnsi="Arial" w:cs="Arial"/>
          <w:b/>
          <w:sz w:val="28"/>
          <w:szCs w:val="28"/>
        </w:rPr>
        <w:t>.6.</w:t>
      </w:r>
      <w:r w:rsidRPr="00F97A30">
        <w:rPr>
          <w:rFonts w:ascii="Arial" w:hAnsi="Arial" w:cs="Arial"/>
          <w:sz w:val="28"/>
          <w:szCs w:val="28"/>
        </w:rPr>
        <w:t xml:space="preserve"> </w:t>
      </w:r>
      <w:r w:rsidRPr="00F97A30">
        <w:rPr>
          <w:rFonts w:ascii="Arial" w:hAnsi="Arial" w:cs="Arial"/>
          <w:b/>
          <w:sz w:val="28"/>
          <w:szCs w:val="28"/>
        </w:rPr>
        <w:t>Componenta nominala</w:t>
      </w:r>
      <w:r w:rsidRPr="00F97A30">
        <w:rPr>
          <w:rFonts w:ascii="Arial" w:hAnsi="Arial" w:cs="Arial"/>
          <w:sz w:val="28"/>
          <w:szCs w:val="28"/>
        </w:rPr>
        <w:t xml:space="preserve"> a organelor de conducere, administrare şi control ale regiei</w:t>
      </w:r>
    </w:p>
    <w:p w14:paraId="3EF49A2E" w14:textId="77777777" w:rsidR="00B85642" w:rsidRPr="00F97A30" w:rsidRDefault="00B85642" w:rsidP="00F97A30">
      <w:pPr>
        <w:spacing w:line="276" w:lineRule="auto"/>
        <w:jc w:val="both"/>
        <w:rPr>
          <w:rFonts w:ascii="Arial" w:hAnsi="Arial" w:cs="Arial"/>
          <w:sz w:val="28"/>
          <w:szCs w:val="28"/>
        </w:rPr>
      </w:pPr>
    </w:p>
    <w:p w14:paraId="48CBB1E6" w14:textId="77777777" w:rsidR="0019143D" w:rsidRPr="00F97A30" w:rsidRDefault="0019143D" w:rsidP="00F97A30">
      <w:pPr>
        <w:spacing w:line="276" w:lineRule="auto"/>
        <w:ind w:firstLine="709"/>
        <w:jc w:val="both"/>
        <w:rPr>
          <w:rFonts w:ascii="Arial" w:hAnsi="Arial" w:cs="Arial"/>
          <w:sz w:val="28"/>
          <w:szCs w:val="28"/>
        </w:rPr>
      </w:pPr>
      <w:r w:rsidRPr="00F97A30">
        <w:rPr>
          <w:rFonts w:ascii="Arial" w:hAnsi="Arial" w:cs="Arial"/>
          <w:sz w:val="28"/>
          <w:szCs w:val="28"/>
        </w:rPr>
        <w:t>6.1. Conducerea neexecutiva a Regiei este asigurată de Consiliul de administraţie  format din 3 (trei)  membri ,în următoarea componenţă  nominală :</w:t>
      </w:r>
    </w:p>
    <w:p w14:paraId="4974A091" w14:textId="77777777" w:rsidR="0019143D" w:rsidRPr="00F97A30" w:rsidRDefault="0019143D" w:rsidP="00F97A30">
      <w:pPr>
        <w:numPr>
          <w:ilvl w:val="0"/>
          <w:numId w:val="1"/>
        </w:numPr>
        <w:tabs>
          <w:tab w:val="clear" w:pos="420"/>
          <w:tab w:val="num" w:pos="360"/>
        </w:tabs>
        <w:spacing w:line="276" w:lineRule="auto"/>
        <w:ind w:left="360"/>
        <w:jc w:val="both"/>
        <w:rPr>
          <w:rFonts w:ascii="Arial" w:hAnsi="Arial" w:cs="Arial"/>
          <w:sz w:val="28"/>
          <w:szCs w:val="28"/>
        </w:rPr>
      </w:pPr>
      <w:r w:rsidRPr="00F97A30">
        <w:rPr>
          <w:rFonts w:ascii="Arial" w:hAnsi="Arial" w:cs="Arial"/>
          <w:sz w:val="28"/>
          <w:szCs w:val="28"/>
        </w:rPr>
        <w:t xml:space="preserve">Avram Grigore ; </w:t>
      </w:r>
    </w:p>
    <w:p w14:paraId="1A40B69E" w14:textId="77777777" w:rsidR="0019143D" w:rsidRPr="00F97A30" w:rsidRDefault="0019143D" w:rsidP="00F97A30">
      <w:pPr>
        <w:numPr>
          <w:ilvl w:val="0"/>
          <w:numId w:val="1"/>
        </w:numPr>
        <w:tabs>
          <w:tab w:val="clear" w:pos="420"/>
          <w:tab w:val="num" w:pos="360"/>
        </w:tabs>
        <w:spacing w:line="276" w:lineRule="auto"/>
        <w:ind w:left="360"/>
        <w:jc w:val="both"/>
        <w:rPr>
          <w:rFonts w:ascii="Arial" w:hAnsi="Arial" w:cs="Arial"/>
          <w:sz w:val="28"/>
          <w:szCs w:val="28"/>
        </w:rPr>
      </w:pPr>
      <w:r w:rsidRPr="00F97A30">
        <w:rPr>
          <w:rFonts w:ascii="Arial" w:hAnsi="Arial" w:cs="Arial"/>
          <w:sz w:val="28"/>
          <w:szCs w:val="28"/>
        </w:rPr>
        <w:t xml:space="preserve">Avram Emil;  </w:t>
      </w:r>
    </w:p>
    <w:p w14:paraId="3FAA7A01" w14:textId="77777777" w:rsidR="0019143D" w:rsidRPr="00F97A30" w:rsidRDefault="0019143D" w:rsidP="00F97A30">
      <w:pPr>
        <w:numPr>
          <w:ilvl w:val="0"/>
          <w:numId w:val="1"/>
        </w:numPr>
        <w:tabs>
          <w:tab w:val="clear" w:pos="420"/>
          <w:tab w:val="num" w:pos="360"/>
        </w:tabs>
        <w:spacing w:line="276" w:lineRule="auto"/>
        <w:ind w:left="360"/>
        <w:jc w:val="both"/>
        <w:rPr>
          <w:rFonts w:ascii="Arial" w:hAnsi="Arial" w:cs="Arial"/>
          <w:sz w:val="28"/>
          <w:szCs w:val="28"/>
        </w:rPr>
      </w:pPr>
      <w:r w:rsidRPr="00F97A30">
        <w:rPr>
          <w:rFonts w:ascii="Arial" w:hAnsi="Arial" w:cs="Arial"/>
          <w:sz w:val="28"/>
          <w:szCs w:val="28"/>
        </w:rPr>
        <w:t xml:space="preserve">Orban Eniko Edit .  </w:t>
      </w:r>
    </w:p>
    <w:p w14:paraId="0A175175" w14:textId="77777777" w:rsidR="0019143D" w:rsidRPr="00F97A30" w:rsidRDefault="0019143D" w:rsidP="00F97A30">
      <w:pPr>
        <w:spacing w:line="276" w:lineRule="auto"/>
        <w:ind w:left="360"/>
        <w:jc w:val="both"/>
        <w:rPr>
          <w:rFonts w:ascii="Arial" w:hAnsi="Arial" w:cs="Arial"/>
          <w:sz w:val="28"/>
          <w:szCs w:val="28"/>
        </w:rPr>
      </w:pPr>
    </w:p>
    <w:p w14:paraId="3B9CA7DB" w14:textId="77777777" w:rsidR="0019143D" w:rsidRPr="00F97A30" w:rsidRDefault="0019143D" w:rsidP="00F97A30">
      <w:pPr>
        <w:spacing w:line="276" w:lineRule="auto"/>
        <w:ind w:left="360"/>
        <w:jc w:val="both"/>
        <w:rPr>
          <w:rFonts w:ascii="Arial" w:hAnsi="Arial" w:cs="Arial"/>
          <w:sz w:val="28"/>
          <w:szCs w:val="28"/>
        </w:rPr>
      </w:pPr>
      <w:r w:rsidRPr="00F97A30">
        <w:rPr>
          <w:rFonts w:ascii="Arial" w:hAnsi="Arial" w:cs="Arial"/>
          <w:sz w:val="28"/>
          <w:szCs w:val="28"/>
        </w:rPr>
        <w:t xml:space="preserve">    6.2.Conducerea executiva a regiei este asigurata de catre seful de ocol,respectiv domnul ing.Valea Ovidiu-Lucian.</w:t>
      </w:r>
    </w:p>
    <w:p w14:paraId="03E058CD" w14:textId="77777777" w:rsidR="0019143D" w:rsidRPr="00F97A30" w:rsidRDefault="0019143D" w:rsidP="00F97A30">
      <w:pPr>
        <w:pStyle w:val="SubTitle2"/>
        <w:spacing w:after="40" w:line="276" w:lineRule="auto"/>
        <w:jc w:val="left"/>
        <w:rPr>
          <w:rFonts w:ascii="Arial" w:hAnsi="Arial" w:cs="Arial"/>
          <w:b w:val="0"/>
          <w:sz w:val="28"/>
          <w:szCs w:val="28"/>
          <w:lang w:val="it-IT"/>
        </w:rPr>
      </w:pPr>
    </w:p>
    <w:p w14:paraId="50BB5496" w14:textId="77777777" w:rsidR="00B85642" w:rsidRPr="00F97A30" w:rsidRDefault="00B85642" w:rsidP="00F97A30">
      <w:pPr>
        <w:spacing w:line="276" w:lineRule="auto"/>
        <w:ind w:left="420"/>
        <w:jc w:val="both"/>
        <w:rPr>
          <w:rFonts w:ascii="Arial" w:hAnsi="Arial" w:cs="Arial"/>
          <w:sz w:val="28"/>
          <w:szCs w:val="28"/>
        </w:rPr>
      </w:pPr>
      <w:r w:rsidRPr="00F97A30">
        <w:rPr>
          <w:rFonts w:ascii="Arial" w:hAnsi="Arial" w:cs="Arial"/>
          <w:sz w:val="28"/>
          <w:szCs w:val="28"/>
        </w:rPr>
        <w:t xml:space="preserve">   6.3. Comitet</w:t>
      </w:r>
      <w:r w:rsidR="00DD3C03" w:rsidRPr="00F97A30">
        <w:rPr>
          <w:rFonts w:ascii="Arial" w:hAnsi="Arial" w:cs="Arial"/>
          <w:sz w:val="28"/>
          <w:szCs w:val="28"/>
        </w:rPr>
        <w:t>ul de audit este format din doi administratori neexecutivi si independenti.</w:t>
      </w:r>
    </w:p>
    <w:p w14:paraId="3DA8ED76" w14:textId="77777777" w:rsidR="00B85642" w:rsidRPr="00F97A30" w:rsidRDefault="00B85642" w:rsidP="00F97A30">
      <w:pPr>
        <w:spacing w:line="276" w:lineRule="auto"/>
        <w:jc w:val="both"/>
        <w:rPr>
          <w:rFonts w:ascii="Arial" w:hAnsi="Arial" w:cs="Arial"/>
          <w:sz w:val="28"/>
          <w:szCs w:val="28"/>
        </w:rPr>
      </w:pPr>
    </w:p>
    <w:p w14:paraId="14AAA215" w14:textId="016FDD0E" w:rsidR="00B85642" w:rsidRPr="00F97A30" w:rsidRDefault="0019143D" w:rsidP="00F97A30">
      <w:pPr>
        <w:tabs>
          <w:tab w:val="left" w:pos="7710"/>
        </w:tabs>
        <w:spacing w:line="276" w:lineRule="auto"/>
        <w:jc w:val="both"/>
        <w:rPr>
          <w:rFonts w:ascii="Arial" w:hAnsi="Arial" w:cs="Arial"/>
          <w:b/>
          <w:sz w:val="28"/>
          <w:szCs w:val="28"/>
        </w:rPr>
      </w:pPr>
      <w:r w:rsidRPr="00F97A30">
        <w:rPr>
          <w:rFonts w:ascii="Arial" w:hAnsi="Arial" w:cs="Arial"/>
          <w:sz w:val="28"/>
          <w:szCs w:val="28"/>
        </w:rPr>
        <w:t xml:space="preserve">        </w:t>
      </w:r>
      <w:r w:rsidR="00230CF2" w:rsidRPr="00F97A30">
        <w:rPr>
          <w:rFonts w:ascii="Arial" w:hAnsi="Arial" w:cs="Arial"/>
          <w:sz w:val="28"/>
          <w:szCs w:val="28"/>
        </w:rPr>
        <w:t xml:space="preserve"> 6.4. Auditul regiei se va efectua de catre un auditor statutar desemnat de catre Adunarea Generala a Asociatiei Intercomunitare Silvice Bistrita Livezile.</w:t>
      </w:r>
      <w:r w:rsidRPr="00F97A30">
        <w:rPr>
          <w:rFonts w:ascii="Arial" w:hAnsi="Arial" w:cs="Arial"/>
          <w:sz w:val="28"/>
          <w:szCs w:val="28"/>
        </w:rPr>
        <w:t xml:space="preserve">  </w:t>
      </w:r>
    </w:p>
    <w:p w14:paraId="7118CDC7" w14:textId="77777777" w:rsidR="00B85642" w:rsidRPr="00F97A30" w:rsidRDefault="00B85642" w:rsidP="00F97A30">
      <w:pPr>
        <w:spacing w:line="276" w:lineRule="auto"/>
        <w:jc w:val="both"/>
        <w:rPr>
          <w:rFonts w:ascii="Arial" w:hAnsi="Arial" w:cs="Arial"/>
          <w:b/>
          <w:i/>
          <w:sz w:val="28"/>
          <w:szCs w:val="28"/>
        </w:rPr>
      </w:pPr>
    </w:p>
    <w:p w14:paraId="72A6B7E2" w14:textId="176FA00A" w:rsidR="00B85642" w:rsidRPr="00F97A30" w:rsidRDefault="00B85642" w:rsidP="00F97A30">
      <w:pPr>
        <w:spacing w:line="276" w:lineRule="auto"/>
        <w:jc w:val="both"/>
        <w:rPr>
          <w:rFonts w:ascii="Arial" w:hAnsi="Arial" w:cs="Arial"/>
          <w:sz w:val="28"/>
          <w:szCs w:val="28"/>
        </w:rPr>
      </w:pPr>
      <w:r w:rsidRPr="00F97A30">
        <w:rPr>
          <w:rFonts w:ascii="Arial" w:hAnsi="Arial" w:cs="Arial"/>
          <w:sz w:val="28"/>
          <w:szCs w:val="28"/>
        </w:rPr>
        <w:t xml:space="preserve">      </w:t>
      </w:r>
      <w:r w:rsidRPr="00F97A30">
        <w:rPr>
          <w:rFonts w:ascii="Arial" w:hAnsi="Arial" w:cs="Arial"/>
          <w:b/>
          <w:bCs/>
          <w:sz w:val="28"/>
          <w:szCs w:val="28"/>
        </w:rPr>
        <w:t>ART</w:t>
      </w:r>
      <w:r w:rsidRPr="00F97A30">
        <w:rPr>
          <w:rFonts w:ascii="Arial" w:hAnsi="Arial" w:cs="Arial"/>
          <w:sz w:val="28"/>
          <w:szCs w:val="28"/>
        </w:rPr>
        <w:t>.</w:t>
      </w:r>
      <w:r w:rsidRPr="00F97A30">
        <w:rPr>
          <w:rFonts w:ascii="Arial" w:hAnsi="Arial" w:cs="Arial"/>
          <w:b/>
          <w:sz w:val="28"/>
          <w:szCs w:val="28"/>
        </w:rPr>
        <w:t>7</w:t>
      </w:r>
      <w:r w:rsidRPr="00F97A30">
        <w:rPr>
          <w:rFonts w:ascii="Arial" w:hAnsi="Arial" w:cs="Arial"/>
          <w:sz w:val="28"/>
          <w:szCs w:val="28"/>
        </w:rPr>
        <w:t>. Se împut</w:t>
      </w:r>
      <w:r w:rsidR="0019143D" w:rsidRPr="00F97A30">
        <w:rPr>
          <w:rFonts w:ascii="Arial" w:hAnsi="Arial" w:cs="Arial"/>
          <w:sz w:val="28"/>
          <w:szCs w:val="28"/>
        </w:rPr>
        <w:t>erniceşte domnul Valea Ovidiu-Lucian</w:t>
      </w:r>
      <w:r w:rsidRPr="00F97A30">
        <w:rPr>
          <w:rFonts w:ascii="Arial" w:hAnsi="Arial" w:cs="Arial"/>
          <w:sz w:val="28"/>
          <w:szCs w:val="28"/>
        </w:rPr>
        <w:t xml:space="preserve"> să facă toate demersurile în vederea inregistrarii modificarilor la Oficiul Registrului Comertului de pe langa Tribunalul Bistrita-Nasaud precum si la  institutiile abilitate .</w:t>
      </w:r>
    </w:p>
    <w:p w14:paraId="00E9441A" w14:textId="77777777" w:rsidR="00B85642" w:rsidRPr="00F97A30" w:rsidRDefault="00AB6A76" w:rsidP="00F97A30">
      <w:pPr>
        <w:spacing w:line="276" w:lineRule="auto"/>
        <w:jc w:val="both"/>
        <w:rPr>
          <w:rFonts w:ascii="Arial" w:hAnsi="Arial" w:cs="Arial"/>
          <w:sz w:val="28"/>
          <w:szCs w:val="28"/>
        </w:rPr>
      </w:pPr>
      <w:r w:rsidRPr="00F97A30">
        <w:rPr>
          <w:rFonts w:ascii="Arial" w:hAnsi="Arial" w:cs="Arial"/>
          <w:sz w:val="28"/>
          <w:szCs w:val="28"/>
        </w:rPr>
        <w:t>Incheiat  azi,_______</w:t>
      </w:r>
    </w:p>
    <w:p w14:paraId="0FE65B9C" w14:textId="77777777" w:rsidR="00B85642" w:rsidRPr="00F97A30" w:rsidRDefault="00B85642" w:rsidP="00F97A30">
      <w:pPr>
        <w:spacing w:line="276" w:lineRule="auto"/>
        <w:jc w:val="both"/>
        <w:rPr>
          <w:rFonts w:ascii="Arial" w:hAnsi="Arial" w:cs="Arial"/>
          <w:sz w:val="28"/>
          <w:szCs w:val="28"/>
        </w:rPr>
      </w:pPr>
    </w:p>
    <w:p w14:paraId="13553210" w14:textId="77777777" w:rsidR="00B85642" w:rsidRPr="00F97A30" w:rsidRDefault="00B85642" w:rsidP="00F97A30">
      <w:pPr>
        <w:spacing w:line="276" w:lineRule="auto"/>
        <w:jc w:val="both"/>
        <w:rPr>
          <w:rFonts w:ascii="Arial" w:hAnsi="Arial" w:cs="Arial"/>
          <w:sz w:val="28"/>
          <w:szCs w:val="28"/>
        </w:rPr>
      </w:pPr>
    </w:p>
    <w:p w14:paraId="466E4C3E" w14:textId="77777777" w:rsidR="00B85642" w:rsidRPr="00F97A30" w:rsidRDefault="00B85642" w:rsidP="00F97A30">
      <w:pPr>
        <w:spacing w:line="276" w:lineRule="auto"/>
        <w:jc w:val="both"/>
        <w:rPr>
          <w:rFonts w:ascii="Arial" w:hAnsi="Arial" w:cs="Arial"/>
          <w:sz w:val="28"/>
          <w:szCs w:val="28"/>
        </w:rPr>
      </w:pPr>
      <w:r w:rsidRPr="00F97A30">
        <w:rPr>
          <w:rFonts w:ascii="Arial" w:hAnsi="Arial" w:cs="Arial"/>
          <w:sz w:val="28"/>
          <w:szCs w:val="28"/>
        </w:rPr>
        <w:t>Semnătura membrilor fondatori</w:t>
      </w:r>
    </w:p>
    <w:p w14:paraId="106FC01A" w14:textId="77777777" w:rsidR="00B85642" w:rsidRPr="00F97A30" w:rsidRDefault="00B85642" w:rsidP="00F97A30">
      <w:pPr>
        <w:spacing w:line="276" w:lineRule="auto"/>
        <w:jc w:val="both"/>
        <w:rPr>
          <w:rFonts w:ascii="Arial" w:hAnsi="Arial" w:cs="Arial"/>
          <w:sz w:val="28"/>
          <w:szCs w:val="28"/>
        </w:rPr>
      </w:pPr>
    </w:p>
    <w:p w14:paraId="2A2971E0" w14:textId="77777777" w:rsidR="00B85642" w:rsidRPr="00F97A30" w:rsidRDefault="00B85642" w:rsidP="00F97A30">
      <w:pPr>
        <w:spacing w:line="276" w:lineRule="auto"/>
        <w:jc w:val="both"/>
        <w:rPr>
          <w:rFonts w:ascii="Arial" w:hAnsi="Arial" w:cs="Arial"/>
          <w:sz w:val="28"/>
          <w:szCs w:val="28"/>
        </w:rPr>
      </w:pPr>
      <w:r w:rsidRPr="00F97A30">
        <w:rPr>
          <w:rFonts w:ascii="Arial" w:hAnsi="Arial" w:cs="Arial"/>
          <w:sz w:val="28"/>
          <w:szCs w:val="28"/>
        </w:rPr>
        <w:t>Municipiul Bistriţa,</w:t>
      </w:r>
      <w:r w:rsidR="00AB6A76" w:rsidRPr="00F97A30">
        <w:rPr>
          <w:rFonts w:ascii="Arial" w:hAnsi="Arial" w:cs="Arial"/>
          <w:sz w:val="28"/>
          <w:szCs w:val="28"/>
        </w:rPr>
        <w:t xml:space="preserve"> prin primar Gabriel Lazany</w:t>
      </w:r>
    </w:p>
    <w:p w14:paraId="13025C58" w14:textId="77777777" w:rsidR="00B85642" w:rsidRPr="00F97A30" w:rsidRDefault="00B85642" w:rsidP="00F97A30">
      <w:pPr>
        <w:spacing w:line="276" w:lineRule="auto"/>
        <w:jc w:val="both"/>
        <w:rPr>
          <w:rFonts w:ascii="Arial" w:hAnsi="Arial" w:cs="Arial"/>
          <w:sz w:val="28"/>
          <w:szCs w:val="28"/>
        </w:rPr>
      </w:pPr>
    </w:p>
    <w:p w14:paraId="5C9D57C3" w14:textId="77777777" w:rsidR="00B85642" w:rsidRPr="00F97A30" w:rsidRDefault="00B85642" w:rsidP="00F97A30">
      <w:pPr>
        <w:spacing w:line="276" w:lineRule="auto"/>
        <w:jc w:val="both"/>
        <w:rPr>
          <w:rFonts w:ascii="Arial" w:hAnsi="Arial" w:cs="Arial"/>
          <w:sz w:val="28"/>
          <w:szCs w:val="28"/>
        </w:rPr>
      </w:pPr>
      <w:r w:rsidRPr="00F97A30">
        <w:rPr>
          <w:rFonts w:ascii="Arial" w:hAnsi="Arial" w:cs="Arial"/>
          <w:sz w:val="28"/>
          <w:szCs w:val="28"/>
        </w:rPr>
        <w:t>Comuna Livezile, prin primar  Traian Simionca</w:t>
      </w:r>
    </w:p>
    <w:p w14:paraId="1B3CABBC" w14:textId="77777777" w:rsidR="00B85642" w:rsidRPr="00F97A30" w:rsidRDefault="00B85642" w:rsidP="00F97A30">
      <w:pPr>
        <w:spacing w:line="276" w:lineRule="auto"/>
        <w:jc w:val="both"/>
        <w:rPr>
          <w:rFonts w:ascii="Arial" w:hAnsi="Arial" w:cs="Arial"/>
          <w:sz w:val="28"/>
          <w:szCs w:val="28"/>
        </w:rPr>
      </w:pPr>
    </w:p>
    <w:p w14:paraId="3D83560C" w14:textId="77777777" w:rsidR="00B85642" w:rsidRPr="00F97A30" w:rsidRDefault="00B85642" w:rsidP="00F97A30">
      <w:pPr>
        <w:spacing w:line="276" w:lineRule="auto"/>
        <w:rPr>
          <w:rFonts w:ascii="Arial" w:hAnsi="Arial" w:cs="Arial"/>
          <w:sz w:val="28"/>
          <w:szCs w:val="28"/>
        </w:rPr>
      </w:pPr>
    </w:p>
    <w:p w14:paraId="7288D163" w14:textId="77777777" w:rsidR="00B85642" w:rsidRPr="00F97A30" w:rsidRDefault="00B85642" w:rsidP="00F97A30">
      <w:pPr>
        <w:spacing w:line="276" w:lineRule="auto"/>
        <w:rPr>
          <w:rFonts w:ascii="Arial" w:hAnsi="Arial" w:cs="Arial"/>
          <w:sz w:val="28"/>
          <w:szCs w:val="28"/>
        </w:rPr>
      </w:pPr>
    </w:p>
    <w:p w14:paraId="05D5CAAA" w14:textId="77777777" w:rsidR="00B85642" w:rsidRPr="00F97A30" w:rsidRDefault="00B85642" w:rsidP="00F97A30">
      <w:pPr>
        <w:spacing w:line="276" w:lineRule="auto"/>
        <w:rPr>
          <w:rFonts w:ascii="Arial" w:hAnsi="Arial" w:cs="Arial"/>
          <w:sz w:val="28"/>
          <w:szCs w:val="28"/>
        </w:rPr>
      </w:pPr>
    </w:p>
    <w:p w14:paraId="75CC8D6F" w14:textId="77777777" w:rsidR="00E42696" w:rsidRPr="00F97A30" w:rsidRDefault="00E42696" w:rsidP="00F97A30">
      <w:pPr>
        <w:spacing w:line="276" w:lineRule="auto"/>
        <w:rPr>
          <w:rFonts w:ascii="Arial" w:hAnsi="Arial" w:cs="Arial"/>
          <w:sz w:val="28"/>
          <w:szCs w:val="28"/>
        </w:rPr>
      </w:pPr>
    </w:p>
    <w:sectPr w:rsidR="00E42696" w:rsidRPr="00F97A30" w:rsidSect="00F97A30">
      <w:headerReference w:type="default" r:id="rId7"/>
      <w:footerReference w:type="default" r:id="rId8"/>
      <w:pgSz w:w="11906" w:h="16838" w:code="9"/>
      <w:pgMar w:top="1134" w:right="1134" w:bottom="113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3EC209" w14:textId="77777777" w:rsidR="00605CB8" w:rsidRDefault="00605CB8" w:rsidP="005A64D3">
      <w:r>
        <w:separator/>
      </w:r>
    </w:p>
  </w:endnote>
  <w:endnote w:type="continuationSeparator" w:id="0">
    <w:p w14:paraId="6891053F" w14:textId="77777777" w:rsidR="00605CB8" w:rsidRDefault="00605CB8" w:rsidP="005A6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5681935"/>
      <w:docPartObj>
        <w:docPartGallery w:val="Page Numbers (Bottom of Page)"/>
        <w:docPartUnique/>
      </w:docPartObj>
    </w:sdtPr>
    <w:sdtEndPr>
      <w:rPr>
        <w:noProof/>
      </w:rPr>
    </w:sdtEndPr>
    <w:sdtContent>
      <w:p w14:paraId="6A2814EE" w14:textId="3F6524AA" w:rsidR="00F97A30" w:rsidRDefault="00F97A30">
        <w:pPr>
          <w:pStyle w:val="Footer"/>
          <w:jc w:val="center"/>
        </w:pPr>
        <w:r>
          <w:fldChar w:fldCharType="begin"/>
        </w:r>
        <w:r>
          <w:instrText xml:space="preserve"> PAGE   \* MERGEFORMAT </w:instrText>
        </w:r>
        <w:r>
          <w:fldChar w:fldCharType="separate"/>
        </w:r>
        <w:r w:rsidR="00D519D8">
          <w:rPr>
            <w:noProof/>
          </w:rPr>
          <w:t>3</w:t>
        </w:r>
        <w:r>
          <w:rPr>
            <w:noProof/>
          </w:rPr>
          <w:fldChar w:fldCharType="end"/>
        </w:r>
      </w:p>
    </w:sdtContent>
  </w:sdt>
  <w:p w14:paraId="516F7151" w14:textId="77777777" w:rsidR="00F97A30" w:rsidRDefault="00F97A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9D107D" w14:textId="77777777" w:rsidR="00605CB8" w:rsidRDefault="00605CB8" w:rsidP="005A64D3">
      <w:r>
        <w:separator/>
      </w:r>
    </w:p>
  </w:footnote>
  <w:footnote w:type="continuationSeparator" w:id="0">
    <w:p w14:paraId="475EA7F2" w14:textId="77777777" w:rsidR="00605CB8" w:rsidRDefault="00605CB8" w:rsidP="005A64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FB3033" w14:textId="21151AE5" w:rsidR="005A64D3" w:rsidRDefault="00D519D8" w:rsidP="005A64D3">
    <w:pPr>
      <w:pStyle w:val="Header"/>
      <w:jc w:val="right"/>
      <w:rPr>
        <w:lang w:eastAsia="x-none"/>
      </w:rPr>
    </w:pPr>
    <w:r>
      <w:t>ANEXA NR.1</w:t>
    </w:r>
  </w:p>
  <w:p w14:paraId="4A74D950" w14:textId="77777777" w:rsidR="005A64D3" w:rsidRDefault="005A64D3" w:rsidP="005A64D3">
    <w:pPr>
      <w:pStyle w:val="Header"/>
      <w:jc w:val="right"/>
    </w:pPr>
    <w:r>
      <w:t>La Hotărârea nr.___________/_____________</w:t>
    </w:r>
  </w:p>
  <w:p w14:paraId="7FC1A228" w14:textId="372467E0" w:rsidR="005A64D3" w:rsidRDefault="005A64D3" w:rsidP="005A64D3">
    <w:pPr>
      <w:pStyle w:val="Header"/>
      <w:jc w:val="right"/>
    </w:pPr>
    <w:r>
      <w:t>a Consiliulu</w:t>
    </w:r>
    <w:r w:rsidR="00C54553">
      <w:t>i Local al comunei Livezile</w:t>
    </w:r>
  </w:p>
  <w:p w14:paraId="23471795" w14:textId="77777777" w:rsidR="005A64D3" w:rsidRDefault="005A64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75D89"/>
    <w:multiLevelType w:val="hybridMultilevel"/>
    <w:tmpl w:val="6B5E6052"/>
    <w:lvl w:ilvl="0" w:tplc="13D89FA0">
      <w:numFmt w:val="bullet"/>
      <w:lvlText w:val="-"/>
      <w:lvlJc w:val="left"/>
      <w:pPr>
        <w:tabs>
          <w:tab w:val="num" w:pos="420"/>
        </w:tabs>
        <w:ind w:left="4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642"/>
    <w:rsid w:val="000F46D8"/>
    <w:rsid w:val="0013419D"/>
    <w:rsid w:val="00147158"/>
    <w:rsid w:val="00163009"/>
    <w:rsid w:val="0019143D"/>
    <w:rsid w:val="001F1257"/>
    <w:rsid w:val="0020625D"/>
    <w:rsid w:val="00230CF2"/>
    <w:rsid w:val="002D67C9"/>
    <w:rsid w:val="003C2551"/>
    <w:rsid w:val="003F4452"/>
    <w:rsid w:val="00453198"/>
    <w:rsid w:val="00454086"/>
    <w:rsid w:val="00465FB7"/>
    <w:rsid w:val="00466E26"/>
    <w:rsid w:val="005A64D3"/>
    <w:rsid w:val="005B79B7"/>
    <w:rsid w:val="00605CB8"/>
    <w:rsid w:val="0062255A"/>
    <w:rsid w:val="006513A4"/>
    <w:rsid w:val="0073481C"/>
    <w:rsid w:val="008A7A9C"/>
    <w:rsid w:val="00905A8E"/>
    <w:rsid w:val="00985BE3"/>
    <w:rsid w:val="009B2DF8"/>
    <w:rsid w:val="00A42A97"/>
    <w:rsid w:val="00A90E2A"/>
    <w:rsid w:val="00AB6A76"/>
    <w:rsid w:val="00AF41DF"/>
    <w:rsid w:val="00B73998"/>
    <w:rsid w:val="00B85642"/>
    <w:rsid w:val="00BA2AC5"/>
    <w:rsid w:val="00C40EFB"/>
    <w:rsid w:val="00C54553"/>
    <w:rsid w:val="00C76B9B"/>
    <w:rsid w:val="00CB0974"/>
    <w:rsid w:val="00CC431C"/>
    <w:rsid w:val="00CC7B34"/>
    <w:rsid w:val="00CE2AAE"/>
    <w:rsid w:val="00CF4891"/>
    <w:rsid w:val="00D519D8"/>
    <w:rsid w:val="00DD3C03"/>
    <w:rsid w:val="00DF2247"/>
    <w:rsid w:val="00E1128F"/>
    <w:rsid w:val="00E42696"/>
    <w:rsid w:val="00E634E1"/>
    <w:rsid w:val="00EA267C"/>
    <w:rsid w:val="00F4336F"/>
    <w:rsid w:val="00F66823"/>
    <w:rsid w:val="00F85C5F"/>
    <w:rsid w:val="00F97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A61C3"/>
  <w15:docId w15:val="{C40DC91C-A8F7-45F8-8892-BD7FD8F55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5642"/>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Title2">
    <w:name w:val="SubTitle 2"/>
    <w:basedOn w:val="Normal"/>
    <w:rsid w:val="00B85642"/>
    <w:pPr>
      <w:spacing w:after="240"/>
      <w:jc w:val="center"/>
    </w:pPr>
    <w:rPr>
      <w:b/>
      <w:sz w:val="32"/>
      <w:szCs w:val="20"/>
      <w:lang w:val="en-GB" w:eastAsia="en-US"/>
    </w:rPr>
  </w:style>
  <w:style w:type="paragraph" w:styleId="Header">
    <w:name w:val="header"/>
    <w:basedOn w:val="Normal"/>
    <w:link w:val="HeaderChar"/>
    <w:uiPriority w:val="99"/>
    <w:unhideWhenUsed/>
    <w:rsid w:val="005A64D3"/>
    <w:pPr>
      <w:tabs>
        <w:tab w:val="center" w:pos="4680"/>
        <w:tab w:val="right" w:pos="9360"/>
      </w:tabs>
    </w:pPr>
  </w:style>
  <w:style w:type="character" w:customStyle="1" w:styleId="HeaderChar">
    <w:name w:val="Header Char"/>
    <w:basedOn w:val="DefaultParagraphFont"/>
    <w:link w:val="Header"/>
    <w:uiPriority w:val="99"/>
    <w:rsid w:val="005A64D3"/>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unhideWhenUsed/>
    <w:rsid w:val="005A64D3"/>
    <w:pPr>
      <w:tabs>
        <w:tab w:val="center" w:pos="4680"/>
        <w:tab w:val="right" w:pos="9360"/>
      </w:tabs>
    </w:pPr>
  </w:style>
  <w:style w:type="character" w:customStyle="1" w:styleId="FooterChar">
    <w:name w:val="Footer Char"/>
    <w:basedOn w:val="DefaultParagraphFont"/>
    <w:link w:val="Footer"/>
    <w:uiPriority w:val="99"/>
    <w:rsid w:val="005A64D3"/>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305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717</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x4user</dc:creator>
  <cp:lastModifiedBy>USER</cp:lastModifiedBy>
  <cp:revision>8</cp:revision>
  <cp:lastPrinted>2025-07-24T08:21:00Z</cp:lastPrinted>
  <dcterms:created xsi:type="dcterms:W3CDTF">2025-07-24T08:20:00Z</dcterms:created>
  <dcterms:modified xsi:type="dcterms:W3CDTF">2025-07-24T13:40:00Z</dcterms:modified>
</cp:coreProperties>
</file>