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6A0C" w14:textId="3DFBA5DB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          PRIMĂRIA COMUNEI PÂRSCOV</w:t>
      </w:r>
    </w:p>
    <w:p w14:paraId="1AF61169" w14:textId="6A4612E6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                    JUDEȚUL BUZĂU </w:t>
      </w:r>
    </w:p>
    <w:p w14:paraId="5FA7C9DE" w14:textId="6969CA00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COMPARTIMENT AGRICOL ȘI ADMINISTRATIV</w:t>
      </w:r>
    </w:p>
    <w:p w14:paraId="244436D0" w14:textId="6370EAEF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          Nr. </w:t>
      </w:r>
      <w:r w:rsidR="00197A85" w:rsidRPr="006F439E">
        <w:rPr>
          <w:rFonts w:ascii="Verdana" w:hAnsi="Verdana"/>
          <w:bCs/>
          <w:sz w:val="22"/>
          <w:szCs w:val="22"/>
        </w:rPr>
        <w:t>6</w:t>
      </w:r>
      <w:r w:rsidR="006F439E" w:rsidRPr="006F439E">
        <w:rPr>
          <w:rFonts w:ascii="Verdana" w:hAnsi="Verdana"/>
          <w:bCs/>
          <w:sz w:val="22"/>
          <w:szCs w:val="22"/>
        </w:rPr>
        <w:t>982</w:t>
      </w:r>
      <w:r w:rsidRPr="006F439E">
        <w:rPr>
          <w:rFonts w:ascii="Verdana" w:hAnsi="Verdana"/>
          <w:bCs/>
          <w:sz w:val="22"/>
          <w:szCs w:val="22"/>
        </w:rPr>
        <w:t xml:space="preserve"> / </w:t>
      </w:r>
      <w:r w:rsidR="00966CF8" w:rsidRPr="006F439E">
        <w:rPr>
          <w:rFonts w:ascii="Verdana" w:hAnsi="Verdana"/>
          <w:bCs/>
          <w:sz w:val="22"/>
          <w:szCs w:val="22"/>
        </w:rPr>
        <w:t>2</w:t>
      </w:r>
      <w:r w:rsidR="006F439E" w:rsidRPr="006F439E">
        <w:rPr>
          <w:rFonts w:ascii="Verdana" w:hAnsi="Verdana"/>
          <w:bCs/>
          <w:sz w:val="22"/>
          <w:szCs w:val="22"/>
        </w:rPr>
        <w:t>5</w:t>
      </w:r>
      <w:r w:rsidR="00966CF8" w:rsidRPr="006F439E">
        <w:rPr>
          <w:rFonts w:ascii="Verdana" w:hAnsi="Verdana"/>
          <w:bCs/>
          <w:sz w:val="22"/>
          <w:szCs w:val="22"/>
        </w:rPr>
        <w:t>.0</w:t>
      </w:r>
      <w:r w:rsidR="00AE5D28" w:rsidRPr="006F439E">
        <w:rPr>
          <w:rFonts w:ascii="Verdana" w:hAnsi="Verdana"/>
          <w:bCs/>
          <w:sz w:val="22"/>
          <w:szCs w:val="22"/>
        </w:rPr>
        <w:t>7</w:t>
      </w:r>
      <w:r w:rsidRPr="006F439E">
        <w:rPr>
          <w:rFonts w:ascii="Verdana" w:hAnsi="Verdana"/>
          <w:bCs/>
          <w:sz w:val="22"/>
          <w:szCs w:val="22"/>
        </w:rPr>
        <w:t>.2025</w:t>
      </w:r>
    </w:p>
    <w:p w14:paraId="67F784FB" w14:textId="77777777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</w:p>
    <w:p w14:paraId="4EC2FA83" w14:textId="77777777" w:rsidR="00F512E8" w:rsidRPr="006F439E" w:rsidRDefault="00F512E8" w:rsidP="00F512E8">
      <w:pPr>
        <w:jc w:val="both"/>
        <w:rPr>
          <w:rFonts w:ascii="Verdana" w:hAnsi="Verdana"/>
          <w:bCs/>
          <w:sz w:val="22"/>
          <w:szCs w:val="22"/>
        </w:rPr>
      </w:pPr>
    </w:p>
    <w:p w14:paraId="1DB56C99" w14:textId="667A248E" w:rsidR="00F512E8" w:rsidRPr="006F439E" w:rsidRDefault="00F512E8" w:rsidP="00F512E8">
      <w:pPr>
        <w:jc w:val="center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RAPORT DE SPECIALITATE </w:t>
      </w:r>
    </w:p>
    <w:p w14:paraId="7DF1CA42" w14:textId="77777777" w:rsidR="006F439E" w:rsidRPr="006F439E" w:rsidRDefault="006F439E" w:rsidP="006F439E">
      <w:pPr>
        <w:jc w:val="center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la proiectul de hotărâre privind aprobarea “Registrului local al spațiilor verzi din Comuna Pârscov , județul Buzău''</w:t>
      </w:r>
    </w:p>
    <w:p w14:paraId="5E71C358" w14:textId="77777777" w:rsidR="00F512E8" w:rsidRPr="006F439E" w:rsidRDefault="00F512E8" w:rsidP="00F512E8">
      <w:pPr>
        <w:jc w:val="center"/>
        <w:rPr>
          <w:rFonts w:ascii="Verdana" w:hAnsi="Verdana"/>
          <w:bCs/>
          <w:sz w:val="22"/>
          <w:szCs w:val="22"/>
        </w:rPr>
      </w:pPr>
    </w:p>
    <w:p w14:paraId="4D5FEE98" w14:textId="77777777" w:rsidR="00F512E8" w:rsidRPr="006F439E" w:rsidRDefault="00F512E8" w:rsidP="00F512E8">
      <w:pPr>
        <w:jc w:val="center"/>
        <w:rPr>
          <w:rFonts w:ascii="Verdana" w:hAnsi="Verdana"/>
          <w:bCs/>
          <w:i/>
          <w:sz w:val="22"/>
          <w:szCs w:val="22"/>
        </w:rPr>
      </w:pPr>
    </w:p>
    <w:p w14:paraId="74511F12" w14:textId="77777777" w:rsidR="00F512E8" w:rsidRPr="006F439E" w:rsidRDefault="00F512E8" w:rsidP="00F512E8">
      <w:pPr>
        <w:ind w:firstLine="705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ab/>
      </w:r>
    </w:p>
    <w:p w14:paraId="0CD92076" w14:textId="733C97ED" w:rsidR="006F439E" w:rsidRPr="006F439E" w:rsidRDefault="006F439E" w:rsidP="006F439E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Prin dispozițiile Legii 24/2007 privind reglementarea și administrarea spațiilor verzi din zonele urbane, republicată,actualizata ,  s-au stabilit sarcini și atribuții pentru autoritățile administrației publice locale privind obligația realizării evidenței spațiilor verzi de pe teritoriul unității administrative, prin constituirea registrului local al spațiilor verzi. </w:t>
      </w:r>
    </w:p>
    <w:p w14:paraId="00BF08F1" w14:textId="77777777" w:rsidR="006F439E" w:rsidRPr="006F439E" w:rsidRDefault="006F439E" w:rsidP="006F439E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Evidența spațiilor verzi are drept scop organizarea folosirii raționale a acestora, a regenerării și protecției lor eficiente, cu exercitarea controlului sistematic al schimbărilor calitative și cantitative, cât și asigurarea informațiilor despre spațiile verzi. </w:t>
      </w:r>
    </w:p>
    <w:p w14:paraId="3BC6B043" w14:textId="77777777" w:rsidR="006F439E" w:rsidRPr="006F439E" w:rsidRDefault="006F439E" w:rsidP="006F439E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La organizarea și modelarea structurilor de date cuprinse în Registrul local al spațiilor verzi s-a avut în vedere prevederile Ordinului nr. 1466/2010 pentru modificarea Ordinului nr. 1549/2008 privind aprobarea Normelor tehnice pentru elaborarea registrului local al spațiilor verzi. </w:t>
      </w:r>
    </w:p>
    <w:p w14:paraId="79C8E693" w14:textId="630E23B3" w:rsidR="006F439E" w:rsidRPr="006F439E" w:rsidRDefault="006F439E" w:rsidP="00220F3D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Prin Registrul local al spațiilor verzi s-a realizat inventarierea și transpunerea în format GIS si format letric, a spațiilor verzi, a speciilor de arbori existenți în </w:t>
      </w:r>
      <w:r w:rsidR="00220F3D">
        <w:rPr>
          <w:rFonts w:ascii="Verdana" w:hAnsi="Verdana"/>
          <w:bCs/>
          <w:sz w:val="22"/>
          <w:szCs w:val="22"/>
        </w:rPr>
        <w:t xml:space="preserve">comuna Pârscov, județul </w:t>
      </w:r>
      <w:r w:rsidRPr="006F439E">
        <w:rPr>
          <w:rFonts w:ascii="Verdana" w:hAnsi="Verdana"/>
          <w:bCs/>
          <w:sz w:val="22"/>
          <w:szCs w:val="22"/>
        </w:rPr>
        <w:t>Buzău, precum și a caracteristicilor cantitative și calitative ale acestora, potrivit reglementărilor legale.</w:t>
      </w:r>
    </w:p>
    <w:p w14:paraId="6721FE48" w14:textId="5F23C1A6" w:rsidR="00F512E8" w:rsidRPr="006F439E" w:rsidRDefault="00F512E8" w:rsidP="006F439E">
      <w:pPr>
        <w:spacing w:line="276" w:lineRule="auto"/>
        <w:ind w:firstLine="708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Analizând proiectul de hotărâre iniţiat de Primarul comunei Pârscov , facem următoarele precizări:</w:t>
      </w:r>
    </w:p>
    <w:p w14:paraId="186F5062" w14:textId="573DA3B5" w:rsidR="00AE5D28" w:rsidRPr="006F439E" w:rsidRDefault="00AE5D28" w:rsidP="00AE5D28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este </w:t>
      </w:r>
      <w:r w:rsidR="006F439E" w:rsidRPr="006F439E">
        <w:rPr>
          <w:rFonts w:ascii="Verdana" w:hAnsi="Verdana"/>
          <w:bCs/>
          <w:sz w:val="22"/>
          <w:szCs w:val="22"/>
        </w:rPr>
        <w:t>imperios necesara</w:t>
      </w:r>
      <w:r w:rsidRPr="006F439E">
        <w:rPr>
          <w:rFonts w:ascii="Verdana" w:hAnsi="Verdana"/>
          <w:bCs/>
          <w:sz w:val="22"/>
          <w:szCs w:val="22"/>
        </w:rPr>
        <w:t xml:space="preserve"> elaborarea acestui proiect de hotărâre care vizează </w:t>
      </w:r>
      <w:r w:rsidR="006F439E" w:rsidRPr="006F439E">
        <w:rPr>
          <w:rFonts w:ascii="Verdana" w:hAnsi="Verdana"/>
          <w:bCs/>
          <w:sz w:val="22"/>
          <w:szCs w:val="22"/>
        </w:rPr>
        <w:t>aprobarea “Registrului local al spațiilor verzi din Comuna Pârscov , județul Buzău''</w:t>
      </w:r>
      <w:r w:rsidRPr="006F439E">
        <w:rPr>
          <w:rFonts w:ascii="Verdana" w:hAnsi="Verdana" w:cs="Tahoma"/>
          <w:bCs/>
          <w:sz w:val="22"/>
          <w:szCs w:val="22"/>
        </w:rPr>
        <w:t>;</w:t>
      </w:r>
    </w:p>
    <w:p w14:paraId="2E31A228" w14:textId="08A10C7D" w:rsidR="006F439E" w:rsidRPr="006F439E" w:rsidRDefault="00AE5D28" w:rsidP="006F439E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respectă prevederile </w:t>
      </w:r>
      <w:r w:rsidR="006F439E" w:rsidRPr="006F439E">
        <w:rPr>
          <w:rFonts w:ascii="Verdana" w:hAnsi="Verdana"/>
          <w:bCs/>
          <w:sz w:val="22"/>
          <w:szCs w:val="22"/>
        </w:rPr>
        <w:t>art.19 şi urm. din Ordinul nr.1.549/2008 privind aprobarea Normelor tehnice pentru elaborarea Registrului local al spaţiilor verzi, cu modificările şi completările ulterioare;</w:t>
      </w:r>
    </w:p>
    <w:p w14:paraId="4126B4D8" w14:textId="77777777" w:rsidR="006F439E" w:rsidRPr="006F439E" w:rsidRDefault="006F439E" w:rsidP="006F439E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- prevederile O.U.G. nr.195/2005 privind protectia mediului, republicată, actualizată ;</w:t>
      </w:r>
    </w:p>
    <w:p w14:paraId="35DB62DB" w14:textId="3291EF5F" w:rsidR="006F439E" w:rsidRPr="006F439E" w:rsidRDefault="006F439E" w:rsidP="006F439E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respectă prevederile Legii nr.350 / 2001 privind amenajarea teritoriului şi urbanismul, cu modi</w:t>
      </w:r>
      <w:r w:rsidRPr="006F439E">
        <w:rPr>
          <w:rFonts w:ascii="Verdana" w:eastAsia="Verdana" w:hAnsi="Verdana" w:cs="Verdana"/>
          <w:bCs/>
          <w:sz w:val="22"/>
          <w:szCs w:val="22"/>
        </w:rPr>
        <w:t>fi</w:t>
      </w:r>
      <w:r w:rsidRPr="006F439E">
        <w:rPr>
          <w:rFonts w:ascii="Verdana" w:hAnsi="Verdana"/>
          <w:bCs/>
          <w:sz w:val="22"/>
          <w:szCs w:val="22"/>
        </w:rPr>
        <w:t>cările şi completările ulterioare;</w:t>
      </w:r>
    </w:p>
    <w:p w14:paraId="6D946ECA" w14:textId="3AD35E90" w:rsidR="006F439E" w:rsidRPr="006F439E" w:rsidRDefault="006F439E" w:rsidP="006F439E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respectă prevederile Legii nr.7/1996 privind Legea cadastrului şi a publicităţii imobiliare, republicată, actualizată ,</w:t>
      </w:r>
    </w:p>
    <w:p w14:paraId="7C3AD378" w14:textId="55898412" w:rsidR="00AE5D28" w:rsidRPr="006F439E" w:rsidRDefault="00AE5D28" w:rsidP="00AE5D28">
      <w:pPr>
        <w:spacing w:line="276" w:lineRule="auto"/>
        <w:ind w:firstLine="705"/>
        <w:jc w:val="both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În consecinţă, susţinem adoptarea proiectului de hotărâre în forma prezentată de către iniţiator .</w:t>
      </w:r>
    </w:p>
    <w:p w14:paraId="6F8421FB" w14:textId="77777777" w:rsidR="00F512E8" w:rsidRPr="006F439E" w:rsidRDefault="00F512E8" w:rsidP="006F439E">
      <w:pPr>
        <w:rPr>
          <w:rFonts w:ascii="Verdana" w:hAnsi="Verdana"/>
          <w:bCs/>
          <w:sz w:val="22"/>
          <w:szCs w:val="22"/>
        </w:rPr>
      </w:pPr>
    </w:p>
    <w:p w14:paraId="3B188B07" w14:textId="77777777" w:rsidR="00F512E8" w:rsidRPr="006F439E" w:rsidRDefault="00F512E8" w:rsidP="00F512E8">
      <w:pPr>
        <w:jc w:val="center"/>
        <w:rPr>
          <w:rFonts w:ascii="Verdana" w:hAnsi="Verdana"/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>Întocmit,</w:t>
      </w:r>
    </w:p>
    <w:p w14:paraId="29162DD7" w14:textId="4F39E3BF" w:rsidR="001875A8" w:rsidRPr="006F439E" w:rsidRDefault="006F439E" w:rsidP="00F512E8">
      <w:pPr>
        <w:jc w:val="center"/>
        <w:rPr>
          <w:bCs/>
          <w:sz w:val="22"/>
          <w:szCs w:val="22"/>
        </w:rPr>
      </w:pPr>
      <w:r w:rsidRPr="006F439E">
        <w:rPr>
          <w:rFonts w:ascii="Verdana" w:hAnsi="Verdana"/>
          <w:bCs/>
          <w:sz w:val="22"/>
          <w:szCs w:val="22"/>
        </w:rPr>
        <w:t xml:space="preserve">Consilier Daniela VOINEA </w:t>
      </w:r>
    </w:p>
    <w:sectPr w:rsidR="001875A8" w:rsidRPr="006F439E" w:rsidSect="00F512E8">
      <w:pgSz w:w="11906" w:h="16838" w:code="9"/>
      <w:pgMar w:top="851" w:right="851" w:bottom="851" w:left="1418" w:header="170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F2B69"/>
    <w:multiLevelType w:val="hybridMultilevel"/>
    <w:tmpl w:val="169CE7B8"/>
    <w:lvl w:ilvl="0" w:tplc="7B10892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44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85EFF"/>
    <w:rsid w:val="001875A8"/>
    <w:rsid w:val="00197A85"/>
    <w:rsid w:val="00220F3D"/>
    <w:rsid w:val="005F14C0"/>
    <w:rsid w:val="006F439E"/>
    <w:rsid w:val="00966CF8"/>
    <w:rsid w:val="00AE5D28"/>
    <w:rsid w:val="00B14690"/>
    <w:rsid w:val="00BA6978"/>
    <w:rsid w:val="00BF0849"/>
    <w:rsid w:val="00CE6EE4"/>
    <w:rsid w:val="00E85EFF"/>
    <w:rsid w:val="00F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C7A2"/>
  <w15:chartTrackingRefBased/>
  <w15:docId w15:val="{7B5728A1-D41B-4E94-8654-BED0A8C5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85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85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85E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85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85E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85E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85E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85E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85E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85E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85E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85E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85EFF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85EFF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85EF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85EF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85EF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85EF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85E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85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85E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85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85E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85EF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85EF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85EFF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85E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85EFF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85E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359</Words>
  <Characters>2087</Characters>
  <Application>Microsoft Office Word</Application>
  <DocSecurity>0</DocSecurity>
  <Lines>17</Lines>
  <Paragraphs>4</Paragraphs>
  <ScaleCrop>false</ScaleCrop>
  <Company>Grizli777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7</cp:revision>
  <dcterms:created xsi:type="dcterms:W3CDTF">2025-04-24T11:20:00Z</dcterms:created>
  <dcterms:modified xsi:type="dcterms:W3CDTF">2025-08-14T06:11:00Z</dcterms:modified>
</cp:coreProperties>
</file>