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192FD8DC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375528">
        <w:rPr>
          <w:rFonts w:ascii="Times New Roman" w:hAnsi="Times New Roman" w:cs="Times New Roman"/>
          <w:b/>
          <w:sz w:val="28"/>
          <w:szCs w:val="28"/>
        </w:rPr>
        <w:t>1</w:t>
      </w:r>
      <w:r w:rsidR="00821FAB">
        <w:rPr>
          <w:rFonts w:ascii="Times New Roman" w:hAnsi="Times New Roman" w:cs="Times New Roman"/>
          <w:b/>
          <w:sz w:val="28"/>
          <w:szCs w:val="28"/>
        </w:rPr>
        <w:t>40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1050/1</w:t>
      </w:r>
      <w:r w:rsidR="00821FAB">
        <w:rPr>
          <w:rFonts w:ascii="Times New Roman" w:hAnsi="Times New Roman" w:cs="Times New Roman"/>
          <w:b/>
          <w:sz w:val="28"/>
          <w:szCs w:val="28"/>
        </w:rPr>
        <w:t>8.08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B7F59F3" w14:textId="2C3E592D" w:rsidR="00E6498D" w:rsidRDefault="007F0C89" w:rsidP="0037552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5ECD2AE4" w14:textId="77777777" w:rsidR="00D04039" w:rsidRDefault="00D04039" w:rsidP="0037552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73637E88" w14:textId="7FF355E0" w:rsidR="001D5379" w:rsidRPr="00D04039" w:rsidRDefault="001D5379" w:rsidP="00D0403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it-IT"/>
        </w:rPr>
      </w:pPr>
      <w:r w:rsidRPr="00D04039">
        <w:rPr>
          <w:sz w:val="28"/>
          <w:szCs w:val="28"/>
        </w:rPr>
        <w:t>La</w:t>
      </w:r>
      <w:r w:rsidRPr="00D04039">
        <w:rPr>
          <w:sz w:val="28"/>
          <w:szCs w:val="28"/>
          <w:lang w:val="it-IT"/>
        </w:rPr>
        <w:t xml:space="preserve"> bugetul local al Municipiului Brad pe anul 2025 s-au încasat venituri în plus față de cele prognozate în sumă de 673,72 mii lei</w:t>
      </w:r>
      <w:r w:rsidR="00D04039" w:rsidRPr="00D04039">
        <w:rPr>
          <w:sz w:val="28"/>
          <w:szCs w:val="28"/>
          <w:lang w:val="it-IT"/>
        </w:rPr>
        <w:t>,</w:t>
      </w:r>
      <w:r w:rsidRPr="00D04039">
        <w:rPr>
          <w:sz w:val="28"/>
          <w:szCs w:val="28"/>
          <w:lang w:val="it-IT"/>
        </w:rPr>
        <w:t xml:space="preserve"> după cum urmează:</w:t>
      </w:r>
    </w:p>
    <w:p w14:paraId="6214299F" w14:textId="70D12FAD" w:rsidR="001D5379" w:rsidRPr="00D04039" w:rsidRDefault="001D5379" w:rsidP="00D0403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it-IT"/>
        </w:rPr>
      </w:pPr>
      <w:r w:rsidRPr="00D04039">
        <w:rPr>
          <w:sz w:val="28"/>
          <w:szCs w:val="28"/>
          <w:lang w:val="it-IT"/>
        </w:rPr>
        <w:t xml:space="preserve">- </w:t>
      </w:r>
      <w:r w:rsidR="00D04039" w:rsidRPr="00D04039">
        <w:rPr>
          <w:sz w:val="28"/>
          <w:szCs w:val="28"/>
          <w:lang w:val="it-IT"/>
        </w:rPr>
        <w:t xml:space="preserve">suma de </w:t>
      </w:r>
      <w:r w:rsidRPr="00D04039">
        <w:rPr>
          <w:sz w:val="28"/>
          <w:szCs w:val="28"/>
          <w:lang w:val="it-IT"/>
        </w:rPr>
        <w:t xml:space="preserve">30,10 mii lei </w:t>
      </w:r>
      <w:r w:rsidRPr="00D04039">
        <w:rPr>
          <w:sz w:val="28"/>
          <w:szCs w:val="28"/>
        </w:rPr>
        <w:t>provenită din subvenții primite de la Ministerul Dezvoltării Lucrărilor Publice și Administrației</w:t>
      </w:r>
      <w:r w:rsidR="00D04039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reprezentând transfer pentru proiectele </w:t>
      </w:r>
      <w:r w:rsidRPr="00D04039">
        <w:rPr>
          <w:sz w:val="28"/>
          <w:szCs w:val="28"/>
          <w:lang w:val="it-IT"/>
        </w:rPr>
        <w:t xml:space="preserve">aferente componentei de împrumut a PNRR, intitulate: </w:t>
      </w:r>
      <w:r w:rsidRPr="00D04039">
        <w:rPr>
          <w:sz w:val="28"/>
          <w:szCs w:val="28"/>
        </w:rPr>
        <w:t xml:space="preserve"> </w:t>
      </w:r>
    </w:p>
    <w:p w14:paraId="3A8D929A" w14:textId="6BEE6591" w:rsidR="001D5379" w:rsidRPr="00D04039" w:rsidRDefault="00D04039" w:rsidP="00D04039">
      <w:pPr>
        <w:pStyle w:val="Listparagraf"/>
        <w:numPr>
          <w:ilvl w:val="0"/>
          <w:numId w:val="8"/>
        </w:numPr>
        <w:tabs>
          <w:tab w:val="left" w:pos="1560"/>
        </w:tabs>
        <w:spacing w:line="276" w:lineRule="auto"/>
        <w:ind w:left="0" w:firstLine="1418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gram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”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Reabilitare</w:t>
      </w:r>
      <w:proofErr w:type="spellEnd"/>
      <w:proofErr w:type="gram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termică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pentru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creșterea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eficienței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energetice a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clădirii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Primăriei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municipiului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Brad”</w:t>
      </w:r>
      <w:r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gramStart"/>
      <w:r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= </w:t>
      </w:r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r w:rsidR="001D5379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>suma</w:t>
      </w:r>
      <w:proofErr w:type="gramEnd"/>
      <w:r w:rsidR="001D5379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de 14,40 mii lei;</w:t>
      </w:r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</w:p>
    <w:p w14:paraId="5E8F6644" w14:textId="33B6191E" w:rsidR="001D5379" w:rsidRPr="00D04039" w:rsidRDefault="00D04039" w:rsidP="00D04039">
      <w:pPr>
        <w:pStyle w:val="Listparagraf"/>
        <w:numPr>
          <w:ilvl w:val="0"/>
          <w:numId w:val="8"/>
        </w:numPr>
        <w:tabs>
          <w:tab w:val="left" w:pos="1560"/>
        </w:tabs>
        <w:spacing w:line="276" w:lineRule="auto"/>
        <w:ind w:left="0" w:firstLine="1418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gram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”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Reabilitare</w:t>
      </w:r>
      <w:proofErr w:type="spellEnd"/>
      <w:proofErr w:type="gram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termică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pentru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creșterea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eficienței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energetice la Școala </w:t>
      </w:r>
      <w:proofErr w:type="spellStart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G</w:t>
      </w:r>
      <w:r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imnazială</w:t>
      </w:r>
      <w:proofErr w:type="spellEnd"/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Mircea Sântimbreanu Brad”</w:t>
      </w:r>
      <w:r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gramStart"/>
      <w:r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= </w:t>
      </w:r>
      <w:r w:rsidR="001D5379" w:rsidRPr="00D0403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r w:rsidR="001D5379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>suma</w:t>
      </w:r>
      <w:proofErr w:type="gramEnd"/>
      <w:r w:rsidR="001D5379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de 15,70 mii </w:t>
      </w:r>
      <w:proofErr w:type="spellStart"/>
      <w:r w:rsidR="001D5379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>lei</w:t>
      </w:r>
      <w:proofErr w:type="spellEnd"/>
      <w:r w:rsidR="001D5379" w:rsidRPr="00D04039">
        <w:rPr>
          <w:rFonts w:ascii="Times New Roman" w:eastAsia="Times New Roman" w:hAnsi="Times New Roman" w:cs="Times New Roman"/>
          <w:sz w:val="28"/>
          <w:szCs w:val="28"/>
          <w:lang w:val="es-ES_tradnl"/>
        </w:rPr>
        <w:t>;</w:t>
      </w:r>
    </w:p>
    <w:p w14:paraId="7677CA31" w14:textId="762A8CAB" w:rsidR="001D5379" w:rsidRPr="00D04039" w:rsidRDefault="001D5379" w:rsidP="00D0403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4039">
        <w:rPr>
          <w:sz w:val="28"/>
          <w:szCs w:val="28"/>
          <w:lang w:val="it-IT"/>
        </w:rPr>
        <w:t xml:space="preserve"> </w:t>
      </w:r>
      <w:bookmarkStart w:id="0" w:name="_Hlk206424238"/>
      <w:r w:rsidRPr="00D04039">
        <w:rPr>
          <w:sz w:val="28"/>
          <w:szCs w:val="28"/>
          <w:lang w:val="it-IT"/>
        </w:rPr>
        <w:t>-</w:t>
      </w:r>
      <w:r w:rsidRPr="00D04039">
        <w:rPr>
          <w:sz w:val="28"/>
          <w:szCs w:val="28"/>
        </w:rPr>
        <w:t xml:space="preserve"> </w:t>
      </w:r>
      <w:r w:rsidRPr="00D04039">
        <w:rPr>
          <w:sz w:val="28"/>
          <w:szCs w:val="28"/>
          <w:lang w:val="it-IT"/>
        </w:rPr>
        <w:t xml:space="preserve">suma de </w:t>
      </w:r>
      <w:r w:rsidR="002A5A16" w:rsidRPr="00D04039">
        <w:rPr>
          <w:sz w:val="28"/>
          <w:szCs w:val="28"/>
          <w:lang w:val="it-IT"/>
        </w:rPr>
        <w:t>132,72</w:t>
      </w:r>
      <w:r w:rsidRPr="00D04039">
        <w:rPr>
          <w:sz w:val="28"/>
          <w:szCs w:val="28"/>
          <w:lang w:val="it-IT"/>
        </w:rPr>
        <w:t xml:space="preserve"> mii lei prov</w:t>
      </w:r>
      <w:r w:rsidR="00D04039" w:rsidRPr="00D04039">
        <w:rPr>
          <w:sz w:val="28"/>
          <w:szCs w:val="28"/>
          <w:lang w:val="it-IT"/>
        </w:rPr>
        <w:t>enită</w:t>
      </w:r>
      <w:r w:rsidRPr="00D04039">
        <w:rPr>
          <w:sz w:val="28"/>
          <w:szCs w:val="28"/>
          <w:lang w:val="it-IT"/>
        </w:rPr>
        <w:t xml:space="preserve"> din sume alocate de la </w:t>
      </w:r>
      <w:r w:rsidRPr="00D04039">
        <w:rPr>
          <w:sz w:val="28"/>
          <w:szCs w:val="28"/>
        </w:rPr>
        <w:t>Agenția pentru Dezvoltarea Regională</w:t>
      </w:r>
      <w:r w:rsidR="00D04039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reprezentând </w:t>
      </w:r>
      <w:proofErr w:type="spellStart"/>
      <w:r w:rsidRPr="00D04039">
        <w:rPr>
          <w:sz w:val="28"/>
          <w:szCs w:val="28"/>
        </w:rPr>
        <w:t>prefinanțare</w:t>
      </w:r>
      <w:proofErr w:type="spellEnd"/>
      <w:r w:rsidRPr="00D04039">
        <w:rPr>
          <w:sz w:val="28"/>
          <w:szCs w:val="28"/>
        </w:rPr>
        <w:t xml:space="preserve"> alocată proiectului de investiții </w:t>
      </w:r>
      <w:r w:rsidRPr="00D04039">
        <w:rPr>
          <w:i/>
          <w:iCs/>
          <w:sz w:val="28"/>
          <w:szCs w:val="28"/>
        </w:rPr>
        <w:t xml:space="preserve">”Dezvoltarea infrastructurii de învățământ </w:t>
      </w:r>
      <w:proofErr w:type="spellStart"/>
      <w:r w:rsidRPr="00D04039">
        <w:rPr>
          <w:i/>
          <w:iCs/>
          <w:sz w:val="28"/>
          <w:szCs w:val="28"/>
        </w:rPr>
        <w:t>antepreșcolar</w:t>
      </w:r>
      <w:proofErr w:type="spellEnd"/>
      <w:r w:rsidRPr="00D04039">
        <w:rPr>
          <w:i/>
          <w:iCs/>
          <w:sz w:val="28"/>
          <w:szCs w:val="28"/>
        </w:rPr>
        <w:t xml:space="preserve"> și preșcolar </w:t>
      </w:r>
      <w:bookmarkStart w:id="1" w:name="_Hlk206424476"/>
      <w:r w:rsidRPr="00D04039">
        <w:rPr>
          <w:i/>
          <w:iCs/>
          <w:sz w:val="28"/>
          <w:szCs w:val="28"/>
        </w:rPr>
        <w:t>în Municipiul Brad, Județul Hunedoara</w:t>
      </w:r>
      <w:bookmarkEnd w:id="1"/>
      <w:r w:rsidRPr="00D04039">
        <w:rPr>
          <w:i/>
          <w:iCs/>
          <w:sz w:val="28"/>
          <w:szCs w:val="28"/>
        </w:rPr>
        <w:t xml:space="preserve">” </w:t>
      </w:r>
      <w:r w:rsidRPr="00D04039">
        <w:rPr>
          <w:sz w:val="28"/>
          <w:szCs w:val="28"/>
        </w:rPr>
        <w:t>cod SMIS 325423;</w:t>
      </w:r>
    </w:p>
    <w:bookmarkEnd w:id="0"/>
    <w:p w14:paraId="74794D72" w14:textId="55209E1C" w:rsidR="00375528" w:rsidRPr="00D04039" w:rsidRDefault="002A5A16" w:rsidP="00D0403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04039">
        <w:rPr>
          <w:sz w:val="28"/>
          <w:szCs w:val="28"/>
          <w:lang w:val="it-IT"/>
        </w:rPr>
        <w:t>-</w:t>
      </w:r>
      <w:r w:rsidRPr="00D04039">
        <w:rPr>
          <w:sz w:val="28"/>
          <w:szCs w:val="28"/>
        </w:rPr>
        <w:t xml:space="preserve"> </w:t>
      </w:r>
      <w:r w:rsidRPr="00D04039">
        <w:rPr>
          <w:sz w:val="28"/>
          <w:szCs w:val="28"/>
          <w:lang w:val="it-IT"/>
        </w:rPr>
        <w:t>suma de 510,90 mii lei prov</w:t>
      </w:r>
      <w:r w:rsidR="00D04039" w:rsidRPr="00D04039">
        <w:rPr>
          <w:sz w:val="28"/>
          <w:szCs w:val="28"/>
          <w:lang w:val="it-IT"/>
        </w:rPr>
        <w:t>enită</w:t>
      </w:r>
      <w:r w:rsidRPr="00D04039">
        <w:rPr>
          <w:sz w:val="28"/>
          <w:szCs w:val="28"/>
          <w:lang w:val="it-IT"/>
        </w:rPr>
        <w:t xml:space="preserve"> din sume alocate de la </w:t>
      </w:r>
      <w:r w:rsidRPr="00D04039">
        <w:rPr>
          <w:sz w:val="28"/>
          <w:szCs w:val="28"/>
        </w:rPr>
        <w:t>Agenția pentru Dezvoltarea Regională</w:t>
      </w:r>
      <w:r w:rsidR="00D04039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reprezentând decontarea </w:t>
      </w:r>
      <w:r w:rsidR="00D04039" w:rsidRPr="00D04039">
        <w:rPr>
          <w:sz w:val="28"/>
          <w:szCs w:val="28"/>
        </w:rPr>
        <w:t>C</w:t>
      </w:r>
      <w:r w:rsidRPr="00D04039">
        <w:rPr>
          <w:sz w:val="28"/>
          <w:szCs w:val="28"/>
        </w:rPr>
        <w:t xml:space="preserve">ererii de rambursare nr. 1 aferentă proiectului de investiții </w:t>
      </w:r>
      <w:r w:rsidRPr="00D04039">
        <w:rPr>
          <w:i/>
          <w:iCs/>
          <w:sz w:val="28"/>
          <w:szCs w:val="28"/>
        </w:rPr>
        <w:t xml:space="preserve">”Revitalizare și regenerare urbană în Municipiul Brad, Județul Hunedoara” </w:t>
      </w:r>
      <w:r w:rsidRPr="00D04039">
        <w:rPr>
          <w:sz w:val="28"/>
          <w:szCs w:val="28"/>
        </w:rPr>
        <w:t>cod SMIS 335338</w:t>
      </w:r>
      <w:r w:rsidR="00D04039" w:rsidRPr="00D04039">
        <w:rPr>
          <w:sz w:val="28"/>
          <w:szCs w:val="28"/>
        </w:rPr>
        <w:t>.</w:t>
      </w:r>
    </w:p>
    <w:p w14:paraId="122D75FE" w14:textId="78B15F83" w:rsidR="00F366F2" w:rsidRPr="00D04039" w:rsidRDefault="000B2968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 w:rsidRPr="00D04039">
        <w:rPr>
          <w:sz w:val="28"/>
          <w:szCs w:val="28"/>
          <w:lang w:val="it-IT"/>
        </w:rPr>
        <w:tab/>
      </w:r>
      <w:r w:rsidR="00F366F2" w:rsidRPr="00D04039">
        <w:rPr>
          <w:sz w:val="28"/>
          <w:szCs w:val="28"/>
          <w:lang w:val="it-IT"/>
        </w:rPr>
        <w:t>Astfel</w:t>
      </w:r>
      <w:r w:rsidR="00A21946" w:rsidRPr="00D04039">
        <w:rPr>
          <w:sz w:val="28"/>
          <w:szCs w:val="28"/>
          <w:lang w:val="it-IT"/>
        </w:rPr>
        <w:t>,</w:t>
      </w:r>
      <w:r w:rsidR="00A70856" w:rsidRPr="00D04039">
        <w:rPr>
          <w:sz w:val="28"/>
          <w:szCs w:val="28"/>
          <w:shd w:val="clear" w:color="auto" w:fill="FFFFFF"/>
        </w:rPr>
        <w:t xml:space="preserve"> veniturile se stabilesc</w:t>
      </w:r>
      <w:r w:rsidR="00AE76BF" w:rsidRPr="00D04039">
        <w:rPr>
          <w:sz w:val="28"/>
          <w:szCs w:val="28"/>
          <w:shd w:val="clear" w:color="auto" w:fill="FFFFFF"/>
        </w:rPr>
        <w:t xml:space="preserve"> în sumă de </w:t>
      </w:r>
      <w:r w:rsidR="006576D1" w:rsidRPr="00D04039">
        <w:rPr>
          <w:sz w:val="28"/>
          <w:szCs w:val="28"/>
          <w:shd w:val="clear" w:color="auto" w:fill="FFFFFF"/>
        </w:rPr>
        <w:t>8</w:t>
      </w:r>
      <w:r w:rsidR="002A5A16" w:rsidRPr="00D04039">
        <w:rPr>
          <w:sz w:val="28"/>
          <w:szCs w:val="28"/>
          <w:shd w:val="clear" w:color="auto" w:fill="FFFFFF"/>
        </w:rPr>
        <w:t>4.217,77</w:t>
      </w:r>
      <w:r w:rsidR="003D3E26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>mii lei, iar c</w:t>
      </w:r>
      <w:r w:rsidR="00AE76BF" w:rsidRPr="00D04039">
        <w:rPr>
          <w:sz w:val="28"/>
          <w:szCs w:val="28"/>
          <w:shd w:val="clear" w:color="auto" w:fill="FFFFFF"/>
        </w:rPr>
        <w:t xml:space="preserve">heltuielile în sumă de </w:t>
      </w:r>
      <w:r w:rsidR="002A5A16" w:rsidRPr="00D04039">
        <w:rPr>
          <w:sz w:val="28"/>
          <w:szCs w:val="28"/>
          <w:shd w:val="clear" w:color="auto" w:fill="FFFFFF"/>
        </w:rPr>
        <w:t>92.982,91</w:t>
      </w:r>
      <w:r w:rsidR="003D242B" w:rsidRPr="00D04039">
        <w:rPr>
          <w:sz w:val="28"/>
          <w:szCs w:val="28"/>
          <w:shd w:val="clear" w:color="auto" w:fill="FFFFFF"/>
        </w:rPr>
        <w:t xml:space="preserve"> mii lei, </w:t>
      </w:r>
      <w:r w:rsidR="00E6498D" w:rsidRPr="00D04039">
        <w:rPr>
          <w:sz w:val="28"/>
          <w:szCs w:val="28"/>
          <w:shd w:val="clear" w:color="auto" w:fill="FFFFFF"/>
        </w:rPr>
        <w:t>după</w:t>
      </w:r>
      <w:r w:rsidR="00F366F2" w:rsidRPr="00D04039">
        <w:rPr>
          <w:sz w:val="28"/>
          <w:szCs w:val="28"/>
          <w:shd w:val="clear" w:color="auto" w:fill="FFFFFF"/>
        </w:rPr>
        <w:t xml:space="preserve"> cum rezultă din Referatul nr. </w:t>
      </w:r>
      <w:r w:rsidR="002A5A16" w:rsidRPr="00D04039">
        <w:rPr>
          <w:sz w:val="28"/>
          <w:szCs w:val="28"/>
          <w:shd w:val="clear" w:color="auto" w:fill="FFFFFF"/>
        </w:rPr>
        <w:t>39039/18.08</w:t>
      </w:r>
      <w:r w:rsidR="0031719D" w:rsidRPr="00D04039">
        <w:rPr>
          <w:sz w:val="28"/>
          <w:szCs w:val="28"/>
          <w:shd w:val="clear" w:color="auto" w:fill="FFFFFF"/>
        </w:rPr>
        <w:t>.2025</w:t>
      </w:r>
      <w:r w:rsidR="001724B0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D04039">
        <w:rPr>
          <w:bCs/>
          <w:sz w:val="28"/>
          <w:szCs w:val="28"/>
          <w:shd w:val="clear" w:color="auto" w:fill="FFFFFF"/>
        </w:rPr>
        <w:t>specialitate</w:t>
      </w:r>
      <w:r w:rsidR="00F366F2" w:rsidRPr="00D04039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2F28D3D" w14:textId="6C42B88A" w:rsidR="00473644" w:rsidRPr="00D04039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D04039">
        <w:rPr>
          <w:sz w:val="28"/>
          <w:szCs w:val="28"/>
        </w:rPr>
        <w:t>V</w:t>
      </w:r>
      <w:r w:rsidR="00DB489F" w:rsidRPr="00D04039">
        <w:rPr>
          <w:sz w:val="28"/>
          <w:szCs w:val="28"/>
        </w:rPr>
        <w:t>eniturile 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 xml:space="preserve">se </w:t>
      </w:r>
      <w:r w:rsidR="00944B05" w:rsidRPr="00D04039">
        <w:rPr>
          <w:sz w:val="28"/>
          <w:szCs w:val="28"/>
        </w:rPr>
        <w:t>m</w:t>
      </w:r>
      <w:r w:rsidR="00122F8A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</w:t>
      </w:r>
      <w:r w:rsidR="00122F8A" w:rsidRPr="00D04039">
        <w:rPr>
          <w:sz w:val="28"/>
          <w:szCs w:val="28"/>
        </w:rPr>
        <w:t xml:space="preserve"> </w:t>
      </w:r>
      <w:r w:rsidR="002A5A16" w:rsidRPr="00D04039">
        <w:rPr>
          <w:sz w:val="28"/>
          <w:szCs w:val="28"/>
        </w:rPr>
        <w:t>673,72</w:t>
      </w:r>
      <w:r w:rsidR="00DB489F" w:rsidRPr="00D04039">
        <w:rPr>
          <w:sz w:val="28"/>
          <w:szCs w:val="28"/>
        </w:rPr>
        <w:t xml:space="preserve"> mii lei la </w:t>
      </w:r>
      <w:r w:rsidR="00B81779" w:rsidRPr="00D04039">
        <w:rPr>
          <w:sz w:val="28"/>
          <w:szCs w:val="28"/>
        </w:rPr>
        <w:t>următoarele capitole bugetare:</w:t>
      </w:r>
    </w:p>
    <w:p w14:paraId="27C96985" w14:textId="5247158A" w:rsidR="002A5A16" w:rsidRPr="00D04039" w:rsidRDefault="002A5A16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D04039">
        <w:rPr>
          <w:color w:val="000000"/>
          <w:sz w:val="28"/>
          <w:szCs w:val="28"/>
        </w:rPr>
        <w:t>- 42.02.  </w:t>
      </w:r>
      <w:r w:rsidRPr="00D04039">
        <w:rPr>
          <w:i/>
          <w:iCs/>
          <w:color w:val="000000"/>
          <w:sz w:val="28"/>
          <w:szCs w:val="28"/>
        </w:rPr>
        <w:t>”Subvenții de la bugetul de stat”</w:t>
      </w:r>
      <w:r w:rsidRPr="00D04039">
        <w:rPr>
          <w:color w:val="000000"/>
          <w:sz w:val="28"/>
          <w:szCs w:val="28"/>
        </w:rPr>
        <w:t>....................................  97,88 mii lei;</w:t>
      </w:r>
    </w:p>
    <w:p w14:paraId="17861BBF" w14:textId="06BA4203" w:rsidR="0031719D" w:rsidRPr="00D04039" w:rsidRDefault="002A5A16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D04039">
        <w:rPr>
          <w:color w:val="000000"/>
          <w:sz w:val="28"/>
          <w:szCs w:val="28"/>
        </w:rPr>
        <w:t> - 45.02.  </w:t>
      </w:r>
      <w:r w:rsidRPr="00D04039">
        <w:rPr>
          <w:i/>
          <w:iCs/>
          <w:color w:val="000000"/>
          <w:sz w:val="28"/>
          <w:szCs w:val="28"/>
        </w:rPr>
        <w:t xml:space="preserve">”Sume primite de la UE” </w:t>
      </w:r>
      <w:r w:rsidRPr="00D04039">
        <w:rPr>
          <w:color w:val="000000"/>
          <w:sz w:val="28"/>
          <w:szCs w:val="28"/>
        </w:rPr>
        <w:t>.............................................. 575,84 mii lei.</w:t>
      </w:r>
    </w:p>
    <w:p w14:paraId="55467500" w14:textId="5B191EC1" w:rsidR="001C2848" w:rsidRPr="00D04039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2A5A16" w:rsidRPr="00D04039">
        <w:rPr>
          <w:sz w:val="28"/>
          <w:szCs w:val="28"/>
        </w:rPr>
        <w:t>673,72</w:t>
      </w:r>
      <w:r w:rsidR="00022DB4" w:rsidRPr="00D04039">
        <w:rPr>
          <w:sz w:val="28"/>
          <w:szCs w:val="28"/>
        </w:rPr>
        <w:t xml:space="preserve"> mii lei la </w:t>
      </w:r>
      <w:r w:rsidR="00D410C5" w:rsidRPr="00D04039">
        <w:rPr>
          <w:sz w:val="28"/>
          <w:szCs w:val="28"/>
        </w:rPr>
        <w:t>următoarele capitole bugetare:</w:t>
      </w:r>
    </w:p>
    <w:p w14:paraId="7D7E8442" w14:textId="45542E3F" w:rsidR="002A5A16" w:rsidRPr="00D04039" w:rsidRDefault="002A5A16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D04039">
        <w:rPr>
          <w:color w:val="000000"/>
          <w:sz w:val="28"/>
          <w:szCs w:val="28"/>
        </w:rPr>
        <w:t>- 51.02.  </w:t>
      </w:r>
      <w:r w:rsidRPr="00D04039">
        <w:rPr>
          <w:i/>
          <w:iCs/>
          <w:color w:val="000000"/>
          <w:sz w:val="28"/>
          <w:szCs w:val="28"/>
        </w:rPr>
        <w:t>”Autorități publice și acțiuni externe”  </w:t>
      </w:r>
      <w:r w:rsidRPr="00D04039">
        <w:rPr>
          <w:color w:val="000000"/>
          <w:sz w:val="28"/>
          <w:szCs w:val="28"/>
        </w:rPr>
        <w:t xml:space="preserve">  ........................  14,40 mii lei;</w:t>
      </w:r>
    </w:p>
    <w:p w14:paraId="79A4DAB9" w14:textId="25C20E79" w:rsidR="002A5A16" w:rsidRPr="00D04039" w:rsidRDefault="002A5A16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D04039">
        <w:rPr>
          <w:color w:val="000000"/>
          <w:sz w:val="28"/>
          <w:szCs w:val="28"/>
        </w:rPr>
        <w:t>- 65.02.  </w:t>
      </w:r>
      <w:r w:rsidRPr="00D04039">
        <w:rPr>
          <w:i/>
          <w:iCs/>
          <w:color w:val="000000"/>
          <w:sz w:val="28"/>
          <w:szCs w:val="28"/>
        </w:rPr>
        <w:t>” Învățământ”</w:t>
      </w:r>
      <w:r w:rsidRPr="00D04039">
        <w:rPr>
          <w:color w:val="000000"/>
          <w:sz w:val="28"/>
          <w:szCs w:val="28"/>
        </w:rPr>
        <w:t xml:space="preserve">     ..........................................................   148,42 mii lei;</w:t>
      </w:r>
    </w:p>
    <w:p w14:paraId="4467EA10" w14:textId="497EEFCB" w:rsidR="002A5A16" w:rsidRPr="00D04039" w:rsidRDefault="002A5A16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4039">
        <w:rPr>
          <w:color w:val="000000"/>
          <w:sz w:val="28"/>
          <w:szCs w:val="28"/>
        </w:rPr>
        <w:lastRenderedPageBreak/>
        <w:t>- 67.02</w:t>
      </w:r>
      <w:r w:rsidRPr="00D04039">
        <w:rPr>
          <w:i/>
          <w:iCs/>
          <w:color w:val="000000"/>
          <w:sz w:val="28"/>
          <w:szCs w:val="28"/>
        </w:rPr>
        <w:t>.  ” Cultură recreere și religie”</w:t>
      </w:r>
      <w:r w:rsidRPr="00D04039">
        <w:rPr>
          <w:color w:val="000000"/>
          <w:sz w:val="28"/>
          <w:szCs w:val="28"/>
        </w:rPr>
        <w:t xml:space="preserve">  .....................................    510,90 mii lei.</w:t>
      </w:r>
    </w:p>
    <w:p w14:paraId="12963106" w14:textId="35C563FF" w:rsidR="002A5A16" w:rsidRPr="00D04039" w:rsidRDefault="00821FAB" w:rsidP="00D0403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84848"/>
          <w:sz w:val="28"/>
          <w:szCs w:val="28"/>
        </w:rPr>
      </w:pPr>
      <w:r w:rsidRPr="00D04039">
        <w:rPr>
          <w:color w:val="000000"/>
          <w:sz w:val="28"/>
          <w:szCs w:val="28"/>
        </w:rPr>
        <w:t>S</w:t>
      </w:r>
      <w:r w:rsidR="002A5A16" w:rsidRPr="00D04039">
        <w:rPr>
          <w:color w:val="000000"/>
          <w:sz w:val="28"/>
          <w:szCs w:val="28"/>
        </w:rPr>
        <w:t xml:space="preserve">e </w:t>
      </w:r>
      <w:r w:rsidR="00D04039" w:rsidRPr="00D04039">
        <w:rPr>
          <w:color w:val="000000"/>
          <w:sz w:val="28"/>
          <w:szCs w:val="28"/>
        </w:rPr>
        <w:t xml:space="preserve">vor face </w:t>
      </w:r>
      <w:r w:rsidR="002A5A16" w:rsidRPr="00D04039">
        <w:rPr>
          <w:color w:val="000000"/>
          <w:sz w:val="28"/>
          <w:szCs w:val="28"/>
        </w:rPr>
        <w:t>virări de credite de la un capitol bugetar la altul, după cum urmează:</w:t>
      </w:r>
    </w:p>
    <w:p w14:paraId="26E360AA" w14:textId="4211D862" w:rsidR="002A5A16" w:rsidRPr="00D04039" w:rsidRDefault="002A5A16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D04039">
        <w:rPr>
          <w:color w:val="000000"/>
          <w:sz w:val="28"/>
          <w:szCs w:val="28"/>
        </w:rPr>
        <w:t>- 65.02.  </w:t>
      </w:r>
      <w:r w:rsidRPr="00D04039">
        <w:rPr>
          <w:i/>
          <w:iCs/>
          <w:color w:val="000000"/>
          <w:sz w:val="28"/>
          <w:szCs w:val="28"/>
        </w:rPr>
        <w:t>” Învățământ”</w:t>
      </w:r>
      <w:r w:rsidRPr="00D04039">
        <w:rPr>
          <w:color w:val="000000"/>
          <w:sz w:val="28"/>
          <w:szCs w:val="28"/>
        </w:rPr>
        <w:t xml:space="preserve">                                                                 (+)      559,40 mii lei;</w:t>
      </w:r>
    </w:p>
    <w:p w14:paraId="7C00170C" w14:textId="7E3DB079" w:rsidR="002A5A16" w:rsidRPr="00D04039" w:rsidRDefault="002A5A16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D04039">
        <w:rPr>
          <w:color w:val="000000"/>
          <w:sz w:val="28"/>
          <w:szCs w:val="28"/>
        </w:rPr>
        <w:t>- 66.02.  </w:t>
      </w:r>
      <w:r w:rsidRPr="00D04039">
        <w:rPr>
          <w:i/>
          <w:iCs/>
          <w:color w:val="000000"/>
          <w:sz w:val="28"/>
          <w:szCs w:val="28"/>
        </w:rPr>
        <w:t xml:space="preserve">” Sănătate” </w:t>
      </w:r>
      <w:r w:rsidRPr="00D04039">
        <w:rPr>
          <w:color w:val="000000"/>
          <w:sz w:val="28"/>
          <w:szCs w:val="28"/>
        </w:rPr>
        <w:t>                                                                     (-)       559,40 mii lei;</w:t>
      </w:r>
    </w:p>
    <w:p w14:paraId="2A811787" w14:textId="7F532CAB" w:rsidR="002A5A16" w:rsidRPr="00D04039" w:rsidRDefault="002A5A16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D04039">
        <w:rPr>
          <w:color w:val="000000"/>
          <w:sz w:val="28"/>
          <w:szCs w:val="28"/>
        </w:rPr>
        <w:t>- 67.02.  </w:t>
      </w:r>
      <w:r w:rsidRPr="00D04039">
        <w:rPr>
          <w:i/>
          <w:iCs/>
          <w:color w:val="000000"/>
          <w:sz w:val="28"/>
          <w:szCs w:val="28"/>
        </w:rPr>
        <w:t>”Cultură recreere și religie” </w:t>
      </w:r>
      <w:r w:rsidRPr="00D04039">
        <w:rPr>
          <w:color w:val="000000"/>
          <w:sz w:val="28"/>
          <w:szCs w:val="28"/>
        </w:rPr>
        <w:t xml:space="preserve">                                         </w:t>
      </w:r>
      <w:r w:rsidR="00D04039" w:rsidRPr="00D04039">
        <w:rPr>
          <w:color w:val="000000"/>
          <w:sz w:val="28"/>
          <w:szCs w:val="28"/>
        </w:rPr>
        <w:t xml:space="preserve"> </w:t>
      </w:r>
      <w:r w:rsidRPr="00D04039">
        <w:rPr>
          <w:color w:val="000000"/>
          <w:sz w:val="28"/>
          <w:szCs w:val="28"/>
        </w:rPr>
        <w:t>(-)      </w:t>
      </w:r>
      <w:r w:rsidR="00D04039" w:rsidRPr="00D04039">
        <w:rPr>
          <w:color w:val="000000"/>
          <w:sz w:val="28"/>
          <w:szCs w:val="28"/>
        </w:rPr>
        <w:t xml:space="preserve">   </w:t>
      </w:r>
      <w:r w:rsidRPr="00D04039">
        <w:rPr>
          <w:color w:val="000000"/>
          <w:sz w:val="28"/>
          <w:szCs w:val="28"/>
        </w:rPr>
        <w:t>61,</w:t>
      </w:r>
      <w:r w:rsidR="00821FAB" w:rsidRPr="00D04039">
        <w:rPr>
          <w:color w:val="000000"/>
          <w:sz w:val="28"/>
          <w:szCs w:val="28"/>
        </w:rPr>
        <w:t>6</w:t>
      </w:r>
      <w:r w:rsidRPr="00D04039">
        <w:rPr>
          <w:color w:val="000000"/>
          <w:sz w:val="28"/>
          <w:szCs w:val="28"/>
        </w:rPr>
        <w:t>0 mii lei;</w:t>
      </w:r>
    </w:p>
    <w:p w14:paraId="35706CBC" w14:textId="34E58CD0" w:rsidR="002A5A16" w:rsidRPr="00D04039" w:rsidRDefault="002A5A16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D04039">
        <w:rPr>
          <w:color w:val="000000"/>
          <w:sz w:val="28"/>
          <w:szCs w:val="28"/>
        </w:rPr>
        <w:t>- 84.02</w:t>
      </w:r>
      <w:r w:rsidRPr="00D04039">
        <w:rPr>
          <w:i/>
          <w:iCs/>
          <w:color w:val="000000"/>
          <w:sz w:val="28"/>
          <w:szCs w:val="28"/>
        </w:rPr>
        <w:t xml:space="preserve">. </w:t>
      </w:r>
      <w:r w:rsidR="00D04039" w:rsidRPr="00D04039">
        <w:rPr>
          <w:i/>
          <w:iCs/>
          <w:color w:val="000000"/>
          <w:sz w:val="28"/>
          <w:szCs w:val="28"/>
        </w:rPr>
        <w:t xml:space="preserve"> </w:t>
      </w:r>
      <w:r w:rsidRPr="00D04039">
        <w:rPr>
          <w:i/>
          <w:iCs/>
          <w:color w:val="000000"/>
          <w:sz w:val="28"/>
          <w:szCs w:val="28"/>
        </w:rPr>
        <w:t>”Transferuri”   </w:t>
      </w:r>
      <w:r w:rsidRPr="00D04039">
        <w:rPr>
          <w:color w:val="000000"/>
          <w:sz w:val="28"/>
          <w:szCs w:val="28"/>
        </w:rPr>
        <w:t xml:space="preserve">                                                               </w:t>
      </w:r>
      <w:r w:rsidR="00D04039" w:rsidRPr="00D04039">
        <w:rPr>
          <w:color w:val="000000"/>
          <w:sz w:val="28"/>
          <w:szCs w:val="28"/>
        </w:rPr>
        <w:t xml:space="preserve"> </w:t>
      </w:r>
      <w:r w:rsidRPr="00D04039">
        <w:rPr>
          <w:color w:val="000000"/>
          <w:sz w:val="28"/>
          <w:szCs w:val="28"/>
        </w:rPr>
        <w:t>(+)       </w:t>
      </w:r>
      <w:r w:rsidR="00D04039" w:rsidRPr="00D04039">
        <w:rPr>
          <w:color w:val="000000"/>
          <w:sz w:val="28"/>
          <w:szCs w:val="28"/>
        </w:rPr>
        <w:t xml:space="preserve"> </w:t>
      </w:r>
      <w:r w:rsidRPr="00D04039">
        <w:rPr>
          <w:color w:val="000000"/>
          <w:sz w:val="28"/>
          <w:szCs w:val="28"/>
        </w:rPr>
        <w:t>61,</w:t>
      </w:r>
      <w:r w:rsidR="00821FAB" w:rsidRPr="00D04039">
        <w:rPr>
          <w:color w:val="000000"/>
          <w:sz w:val="28"/>
          <w:szCs w:val="28"/>
        </w:rPr>
        <w:t>6</w:t>
      </w:r>
      <w:r w:rsidRPr="00D04039">
        <w:rPr>
          <w:color w:val="000000"/>
          <w:sz w:val="28"/>
          <w:szCs w:val="28"/>
        </w:rPr>
        <w:t>0 mii lei.</w:t>
      </w:r>
    </w:p>
    <w:p w14:paraId="5C6FB9BC" w14:textId="5800D9F3" w:rsidR="002A5A16" w:rsidRPr="00D04039" w:rsidRDefault="00821FAB" w:rsidP="00D0403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84848"/>
          <w:sz w:val="28"/>
          <w:szCs w:val="28"/>
        </w:rPr>
      </w:pPr>
      <w:r w:rsidRPr="00D04039">
        <w:rPr>
          <w:color w:val="000000"/>
          <w:sz w:val="28"/>
          <w:szCs w:val="28"/>
          <w:shd w:val="clear" w:color="auto" w:fill="FFFFFF"/>
        </w:rPr>
        <w:t>De asemenea</w:t>
      </w:r>
      <w:r w:rsidR="00D04039" w:rsidRPr="00D04039">
        <w:rPr>
          <w:color w:val="000000"/>
          <w:sz w:val="28"/>
          <w:szCs w:val="28"/>
          <w:shd w:val="clear" w:color="auto" w:fill="FFFFFF"/>
        </w:rPr>
        <w:t>,</w:t>
      </w:r>
      <w:r w:rsidRPr="00D04039">
        <w:rPr>
          <w:color w:val="000000"/>
          <w:sz w:val="28"/>
          <w:szCs w:val="28"/>
          <w:shd w:val="clear" w:color="auto" w:fill="FFFFFF"/>
        </w:rPr>
        <w:t xml:space="preserve"> sum</w:t>
      </w:r>
      <w:r w:rsidR="00D04039" w:rsidRPr="00D04039">
        <w:rPr>
          <w:color w:val="000000"/>
          <w:sz w:val="28"/>
          <w:szCs w:val="28"/>
          <w:shd w:val="clear" w:color="auto" w:fill="FFFFFF"/>
        </w:rPr>
        <w:t>a</w:t>
      </w:r>
      <w:r w:rsidRPr="00D04039">
        <w:rPr>
          <w:color w:val="000000"/>
          <w:sz w:val="28"/>
          <w:szCs w:val="28"/>
          <w:shd w:val="clear" w:color="auto" w:fill="FFFFFF"/>
        </w:rPr>
        <w:t xml:space="preserve"> de 832,48 mii lei, încasată ca și plăți efectuate în anul precedent și recuperate în anul curent, la titlul bugetar </w:t>
      </w:r>
      <w:r w:rsidRPr="00D04039">
        <w:rPr>
          <w:i/>
          <w:iCs/>
          <w:color w:val="000000"/>
          <w:sz w:val="28"/>
          <w:szCs w:val="28"/>
          <w:shd w:val="clear" w:color="auto" w:fill="FFFFFF"/>
        </w:rPr>
        <w:t xml:space="preserve">”Proiecte cu finanțare nerambursabilă </w:t>
      </w:r>
      <w:proofErr w:type="spellStart"/>
      <w:r w:rsidRPr="00D04039">
        <w:rPr>
          <w:i/>
          <w:iCs/>
          <w:color w:val="000000"/>
          <w:sz w:val="28"/>
          <w:szCs w:val="28"/>
          <w:shd w:val="clear" w:color="auto" w:fill="FFFFFF"/>
        </w:rPr>
        <w:t>postadereare</w:t>
      </w:r>
      <w:proofErr w:type="spellEnd"/>
      <w:r w:rsidRPr="00D04039">
        <w:rPr>
          <w:i/>
          <w:iCs/>
          <w:color w:val="000000"/>
          <w:sz w:val="28"/>
          <w:szCs w:val="28"/>
          <w:shd w:val="clear" w:color="auto" w:fill="FFFFFF"/>
        </w:rPr>
        <w:t>”</w:t>
      </w:r>
      <w:r w:rsidRPr="00D04039">
        <w:rPr>
          <w:color w:val="000000"/>
          <w:sz w:val="28"/>
          <w:szCs w:val="28"/>
          <w:shd w:val="clear" w:color="auto" w:fill="FFFFFF"/>
        </w:rPr>
        <w:t xml:space="preserve">  al Subcapitolului bugetar 70.02.07.00 </w:t>
      </w:r>
      <w:r w:rsidRPr="00D04039">
        <w:rPr>
          <w:i/>
          <w:iCs/>
          <w:color w:val="000000"/>
          <w:sz w:val="28"/>
          <w:szCs w:val="28"/>
          <w:shd w:val="clear" w:color="auto" w:fill="FFFFFF"/>
        </w:rPr>
        <w:t>”Alimentare cu gaze naturale în localități”</w:t>
      </w:r>
      <w:r w:rsidR="00D04039" w:rsidRPr="00D04039">
        <w:rPr>
          <w:color w:val="000000"/>
          <w:sz w:val="28"/>
          <w:szCs w:val="28"/>
          <w:shd w:val="clear" w:color="auto" w:fill="FFFFFF"/>
        </w:rPr>
        <w:t xml:space="preserve"> </w:t>
      </w:r>
      <w:r w:rsidR="00D04039" w:rsidRPr="00D04039">
        <w:rPr>
          <w:color w:val="000000"/>
          <w:sz w:val="28"/>
          <w:szCs w:val="28"/>
          <w:shd w:val="clear" w:color="auto" w:fill="FFFFFF"/>
        </w:rPr>
        <w:t xml:space="preserve">se </w:t>
      </w:r>
      <w:r w:rsidR="00D04039" w:rsidRPr="00D04039">
        <w:rPr>
          <w:color w:val="000000"/>
          <w:sz w:val="28"/>
          <w:szCs w:val="28"/>
          <w:shd w:val="clear" w:color="auto" w:fill="FFFFFF"/>
        </w:rPr>
        <w:t>va</w:t>
      </w:r>
      <w:r w:rsidR="00D04039" w:rsidRPr="00D04039">
        <w:rPr>
          <w:color w:val="000000"/>
          <w:sz w:val="28"/>
          <w:szCs w:val="28"/>
          <w:shd w:val="clear" w:color="auto" w:fill="FFFFFF"/>
        </w:rPr>
        <w:t xml:space="preserve"> utilizarea</w:t>
      </w:r>
      <w:r w:rsidR="00D04039" w:rsidRPr="00D04039">
        <w:rPr>
          <w:color w:val="000000"/>
          <w:sz w:val="28"/>
          <w:szCs w:val="28"/>
          <w:shd w:val="clear" w:color="auto" w:fill="FFFFFF"/>
        </w:rPr>
        <w:t xml:space="preserve"> conform </w:t>
      </w:r>
      <w:r w:rsidR="00D04039" w:rsidRPr="00D04039">
        <w:rPr>
          <w:color w:val="000000"/>
          <w:sz w:val="28"/>
          <w:szCs w:val="28"/>
          <w:shd w:val="clear" w:color="auto" w:fill="FFFFFF"/>
        </w:rPr>
        <w:t>Anexelor nr. 2 și nr. 3 </w:t>
      </w:r>
      <w:r w:rsidR="00D04039" w:rsidRPr="00D04039">
        <w:rPr>
          <w:color w:val="000000"/>
          <w:sz w:val="28"/>
          <w:szCs w:val="28"/>
          <w:shd w:val="clear" w:color="auto" w:fill="FFFFFF"/>
        </w:rPr>
        <w:t>la proiectul de hotărâre.</w:t>
      </w:r>
    </w:p>
    <w:p w14:paraId="56D6B471" w14:textId="12828B90" w:rsidR="0026213C" w:rsidRPr="00D04039" w:rsidRDefault="007F0C89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0B6F8A" w:rsidRPr="00D04039">
        <w:rPr>
          <w:sz w:val="28"/>
          <w:szCs w:val="28"/>
        </w:rPr>
        <w:t>5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Default="0001439C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</w:r>
      <w:r w:rsidR="009C0D60" w:rsidRPr="00D04039">
        <w:rPr>
          <w:sz w:val="28"/>
          <w:szCs w:val="28"/>
        </w:rPr>
        <w:t xml:space="preserve">Invoc în </w:t>
      </w:r>
      <w:proofErr w:type="spellStart"/>
      <w:r w:rsidR="009C0D60" w:rsidRPr="00D04039">
        <w:rPr>
          <w:sz w:val="28"/>
          <w:szCs w:val="28"/>
        </w:rPr>
        <w:t>susţinerea</w:t>
      </w:r>
      <w:proofErr w:type="spellEnd"/>
      <w:r w:rsidR="009C0D60" w:rsidRPr="00D04039">
        <w:rPr>
          <w:sz w:val="28"/>
          <w:szCs w:val="28"/>
        </w:rPr>
        <w:t xml:space="preserve"> propunerii mele prevederile </w:t>
      </w:r>
      <w:proofErr w:type="spellStart"/>
      <w:r w:rsidR="000B6F8A" w:rsidRPr="00D04039">
        <w:rPr>
          <w:sz w:val="28"/>
          <w:szCs w:val="28"/>
          <w:shd w:val="clear" w:color="auto" w:fill="F9F9F9"/>
        </w:rPr>
        <w:t>Secţiunea</w:t>
      </w:r>
      <w:proofErr w:type="spellEnd"/>
      <w:r w:rsidR="000B6F8A" w:rsidRPr="00D04039">
        <w:rPr>
          <w:sz w:val="28"/>
          <w:szCs w:val="28"/>
          <w:shd w:val="clear" w:color="auto" w:fill="F9F9F9"/>
        </w:rPr>
        <w:t xml:space="preserve"> a 2-a din Legea nr. 9/2025 a bugetului de stat pe anul 2025, cu modificările și completările ulterioare</w:t>
      </w:r>
      <w:r w:rsidR="0023527D" w:rsidRPr="00D04039">
        <w:rPr>
          <w:sz w:val="28"/>
          <w:szCs w:val="28"/>
        </w:rPr>
        <w:t xml:space="preserve">, ale  art.1 alin. (2), art. 8 și art. 39 din  Legea nr. 273/2006 privind </w:t>
      </w:r>
      <w:proofErr w:type="spellStart"/>
      <w:r w:rsidR="0023527D" w:rsidRPr="00D04039">
        <w:rPr>
          <w:sz w:val="28"/>
          <w:szCs w:val="28"/>
        </w:rPr>
        <w:t>finanţele</w:t>
      </w:r>
      <w:proofErr w:type="spellEnd"/>
      <w:r w:rsidR="0023527D" w:rsidRPr="00D04039">
        <w:rPr>
          <w:sz w:val="28"/>
          <w:szCs w:val="28"/>
        </w:rPr>
        <w:t xml:space="preserve"> publice locale, ale art. 88, art. 129 alin. (4) lit. a) din O.U.G. nr. 57/2019 privind Codul administrativ, cu modificările </w:t>
      </w:r>
      <w:proofErr w:type="spellStart"/>
      <w:r w:rsidR="0023527D" w:rsidRPr="00D04039">
        <w:rPr>
          <w:sz w:val="28"/>
          <w:szCs w:val="28"/>
        </w:rPr>
        <w:t>şi</w:t>
      </w:r>
      <w:proofErr w:type="spellEnd"/>
      <w:r w:rsidR="0023527D" w:rsidRPr="00D04039">
        <w:rPr>
          <w:sz w:val="28"/>
          <w:szCs w:val="28"/>
        </w:rPr>
        <w:t xml:space="preserve"> completările ulterioare</w:t>
      </w:r>
      <w:r w:rsidR="000B6F8A" w:rsidRPr="00D04039">
        <w:rPr>
          <w:sz w:val="28"/>
          <w:szCs w:val="28"/>
        </w:rPr>
        <w:t>.</w:t>
      </w:r>
    </w:p>
    <w:p w14:paraId="5C226C57" w14:textId="77777777" w:rsidR="00D04039" w:rsidRPr="00D04039" w:rsidRDefault="00D04039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5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5"/>
  </w:num>
  <w:num w:numId="2" w16cid:durableId="748697142">
    <w:abstractNumId w:val="1"/>
  </w:num>
  <w:num w:numId="3" w16cid:durableId="1342856554">
    <w:abstractNumId w:val="4"/>
  </w:num>
  <w:num w:numId="4" w16cid:durableId="229997294">
    <w:abstractNumId w:val="6"/>
  </w:num>
  <w:num w:numId="5" w16cid:durableId="2030059919">
    <w:abstractNumId w:val="3"/>
  </w:num>
  <w:num w:numId="6" w16cid:durableId="1426614353">
    <w:abstractNumId w:val="2"/>
  </w:num>
  <w:num w:numId="7" w16cid:durableId="348216432">
    <w:abstractNumId w:val="7"/>
  </w:num>
  <w:num w:numId="8" w16cid:durableId="1195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C2848"/>
    <w:rsid w:val="001D5379"/>
    <w:rsid w:val="001E2383"/>
    <w:rsid w:val="001E5D6A"/>
    <w:rsid w:val="001F3745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A3057"/>
    <w:rsid w:val="002A5A16"/>
    <w:rsid w:val="002C14C4"/>
    <w:rsid w:val="002C1672"/>
    <w:rsid w:val="002C2CDE"/>
    <w:rsid w:val="002D2919"/>
    <w:rsid w:val="002D6D95"/>
    <w:rsid w:val="002F09AA"/>
    <w:rsid w:val="002F0C97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242B"/>
    <w:rsid w:val="003D3E26"/>
    <w:rsid w:val="003E7866"/>
    <w:rsid w:val="004012C2"/>
    <w:rsid w:val="00406F5B"/>
    <w:rsid w:val="00410B5F"/>
    <w:rsid w:val="0041354A"/>
    <w:rsid w:val="00422363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4438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4858"/>
    <w:rsid w:val="00B81779"/>
    <w:rsid w:val="00BA4401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7372E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17F3C"/>
    <w:rsid w:val="00E21DEA"/>
    <w:rsid w:val="00E27DA0"/>
    <w:rsid w:val="00E27E11"/>
    <w:rsid w:val="00E61E14"/>
    <w:rsid w:val="00E6498D"/>
    <w:rsid w:val="00E83E59"/>
    <w:rsid w:val="00EB0A2B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2024-10-08T06:51:00Z</cp:lastPrinted>
  <dcterms:created xsi:type="dcterms:W3CDTF">2025-08-18T12:58:00Z</dcterms:created>
  <dcterms:modified xsi:type="dcterms:W3CDTF">2025-08-19T06:42:00Z</dcterms:modified>
</cp:coreProperties>
</file>