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6F4B8104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 w:rsidR="003A71F3">
        <w:t>2841/2</w:t>
      </w:r>
      <w:r w:rsidR="001F7D90">
        <w:t>9</w:t>
      </w:r>
      <w:r>
        <w:t xml:space="preserve"> </w:t>
      </w:r>
      <w:r w:rsidRPr="00104E7B">
        <w:t xml:space="preserve"> din </w:t>
      </w:r>
      <w:r w:rsidR="0099526C">
        <w:t>2</w:t>
      </w:r>
      <w:r w:rsidR="003A71F3">
        <w:t>6</w:t>
      </w:r>
      <w:r>
        <w:t>.</w:t>
      </w:r>
      <w:r w:rsidR="003A71F3">
        <w:t>1</w:t>
      </w:r>
      <w:r>
        <w:t>0.2021</w:t>
      </w:r>
    </w:p>
    <w:p w14:paraId="0EB99C27" w14:textId="2CB63DDC" w:rsidR="00F24736" w:rsidRPr="00104E7B" w:rsidRDefault="00F24736" w:rsidP="00E05FFF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1F7D90" w:rsidRPr="001F7D90">
        <w:t>47 din 20.10.2021 privind analiza stadiului de înscriere a datelor în Registrul agricol pentru trimestrul III al anului 2021 şi stabilirea măsurilor pentru eficientizarea acestei activităţi la Comuna Șoldanu, Judeţul Călăraşi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3A5A656C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1F7D90" w:rsidRPr="001F7D90">
        <w:rPr>
          <w:sz w:val="22"/>
          <w:szCs w:val="22"/>
        </w:rPr>
        <w:t>47 din 20.10.2021 privind analiza stadiului de înscriere a datelor în Registrul agricol pentru trimestrul III al anului 2021 şi stabilirea măsurilor pentru eficientizarea acestei activităţi la Comuna Șoldanu, Judeţul Călăraşi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64500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19</cp:revision>
  <cp:lastPrinted>2021-10-26T11:22:00Z</cp:lastPrinted>
  <dcterms:created xsi:type="dcterms:W3CDTF">2021-05-27T10:57:00Z</dcterms:created>
  <dcterms:modified xsi:type="dcterms:W3CDTF">2021-10-26T11:38:00Z</dcterms:modified>
</cp:coreProperties>
</file>