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4C2D" w14:textId="0261B903" w:rsidR="003D01F5" w:rsidRDefault="00EA331E" w:rsidP="00D27551">
      <w:pPr>
        <w:spacing w:line="360" w:lineRule="auto"/>
        <w:jc w:val="both"/>
      </w:pPr>
      <w:r>
        <w:t>UAT CO</w:t>
      </w:r>
      <w:r w:rsidR="004B455A">
        <w:t>M</w:t>
      </w:r>
      <w:r>
        <w:t>UNA CILIBIA</w:t>
      </w:r>
    </w:p>
    <w:p w14:paraId="4FA6ED61" w14:textId="76E4F450" w:rsidR="00B35E1B" w:rsidRDefault="00546FD6" w:rsidP="00D27551">
      <w:pPr>
        <w:spacing w:line="360" w:lineRule="auto"/>
        <w:jc w:val="both"/>
      </w:pPr>
      <w:r w:rsidRPr="00546FD6">
        <w:t>Nr. 4064/20.08.2025</w:t>
      </w:r>
    </w:p>
    <w:p w14:paraId="00A84DA7" w14:textId="77777777" w:rsidR="003D01F5" w:rsidRPr="00B35E1B" w:rsidRDefault="003D01F5" w:rsidP="00DB2AEB">
      <w:pPr>
        <w:spacing w:line="360" w:lineRule="auto"/>
        <w:jc w:val="center"/>
        <w:rPr>
          <w:i/>
          <w:iCs/>
        </w:rPr>
      </w:pPr>
      <w:r w:rsidRPr="00B35E1B">
        <w:rPr>
          <w:i/>
          <w:iCs/>
        </w:rPr>
        <w:t>RAPORT DE SPECIALITATE</w:t>
      </w:r>
    </w:p>
    <w:p w14:paraId="11ED9164" w14:textId="6F1F0722" w:rsidR="003D01F5" w:rsidRPr="00B35E1B" w:rsidRDefault="003D01F5" w:rsidP="00EE565D">
      <w:pPr>
        <w:spacing w:line="360" w:lineRule="auto"/>
        <w:jc w:val="center"/>
        <w:rPr>
          <w:i/>
          <w:iCs/>
        </w:rPr>
      </w:pPr>
      <w:r w:rsidRPr="00B35E1B">
        <w:rPr>
          <w:i/>
          <w:iCs/>
        </w:rPr>
        <w:t xml:space="preserve">privind aprobarea rectificării bugetului local al </w:t>
      </w:r>
      <w:r w:rsidR="00823D36" w:rsidRPr="00B35E1B">
        <w:rPr>
          <w:i/>
          <w:iCs/>
        </w:rPr>
        <w:t>COMUNEI CILIBIA</w:t>
      </w:r>
      <w:r w:rsidRPr="00B35E1B">
        <w:rPr>
          <w:i/>
          <w:iCs/>
        </w:rPr>
        <w:t xml:space="preserve"> </w:t>
      </w:r>
    </w:p>
    <w:p w14:paraId="61EF6F89" w14:textId="77777777" w:rsidR="003D01F5" w:rsidRDefault="003D01F5" w:rsidP="00237731">
      <w:pPr>
        <w:spacing w:line="360" w:lineRule="auto"/>
        <w:ind w:firstLine="708"/>
        <w:jc w:val="both"/>
      </w:pPr>
      <w:r>
        <w:t xml:space="preserve">Față de prevederile Legii nr. 273/2006 privind </w:t>
      </w:r>
      <w:proofErr w:type="spellStart"/>
      <w:r>
        <w:t>finanţele</w:t>
      </w:r>
      <w:proofErr w:type="spellEnd"/>
      <w:r>
        <w:t xml:space="preserve"> publice locale, cu modificările </w:t>
      </w:r>
      <w:proofErr w:type="spellStart"/>
      <w:r>
        <w:t>şi</w:t>
      </w:r>
      <w:proofErr w:type="spellEnd"/>
      <w:r>
        <w:t xml:space="preserve"> completările ulterioare, conform cărora:</w:t>
      </w:r>
    </w:p>
    <w:p w14:paraId="3FA20532" w14:textId="77777777" w:rsidR="00B425D2" w:rsidRDefault="003D01F5" w:rsidP="00D27551">
      <w:pPr>
        <w:spacing w:line="360" w:lineRule="auto"/>
        <w:jc w:val="both"/>
      </w:pPr>
      <w:r>
        <w:t xml:space="preserve">- art. 19 alin.(2) ”Pe parcursul </w:t>
      </w:r>
      <w:proofErr w:type="spellStart"/>
      <w:r>
        <w:t>exerciţiului</w:t>
      </w:r>
      <w:proofErr w:type="spellEnd"/>
      <w:r>
        <w:t xml:space="preserve"> bugetar, </w:t>
      </w:r>
      <w:proofErr w:type="spellStart"/>
      <w:r>
        <w:t>autorităţile</w:t>
      </w:r>
      <w:proofErr w:type="spellEnd"/>
      <w:r>
        <w:t xml:space="preserve"> deliberative pot aproba rectificarea bugetelor prevăzute la alin. (1) lit. a) </w:t>
      </w:r>
      <w:proofErr w:type="spellStart"/>
      <w:r>
        <w:t>şi</w:t>
      </w:r>
      <w:proofErr w:type="spellEnd"/>
      <w:r>
        <w:t xml:space="preserve"> b), în termen de 30 de zile de la data intrării în vigoare a legii de rectificare a bugetului de stat, precum </w:t>
      </w:r>
      <w:proofErr w:type="spellStart"/>
      <w:r>
        <w:t>şi</w:t>
      </w:r>
      <w:proofErr w:type="spellEnd"/>
      <w:r>
        <w:t xml:space="preserve"> ca urmare a unor propuneri fundamentate ale ordonatorilor principali de credite. Rectificărilor bugetelor locale li se vor aplica </w:t>
      </w:r>
      <w:proofErr w:type="spellStart"/>
      <w:r>
        <w:t>aceleaşi</w:t>
      </w:r>
      <w:proofErr w:type="spellEnd"/>
      <w:r>
        <w:t xml:space="preserve"> proceduri ca </w:t>
      </w:r>
      <w:proofErr w:type="spellStart"/>
      <w:r>
        <w:t>şi</w:t>
      </w:r>
      <w:proofErr w:type="spellEnd"/>
      <w:r>
        <w:t xml:space="preserve"> aprobării </w:t>
      </w:r>
      <w:proofErr w:type="spellStart"/>
      <w:r>
        <w:t>iniţiale</w:t>
      </w:r>
      <w:proofErr w:type="spellEnd"/>
      <w:r>
        <w:t xml:space="preserve"> a acestora, cu </w:t>
      </w:r>
      <w:proofErr w:type="spellStart"/>
      <w:r>
        <w:t>exceptia</w:t>
      </w:r>
      <w:proofErr w:type="spellEnd"/>
      <w:r>
        <w:t xml:space="preserve"> termenelor din calendarul bugetar”; </w:t>
      </w:r>
    </w:p>
    <w:p w14:paraId="3996BC2D" w14:textId="4D07CF21" w:rsidR="003D01F5" w:rsidRDefault="003D01F5" w:rsidP="00D27551">
      <w:pPr>
        <w:spacing w:line="360" w:lineRule="auto"/>
        <w:jc w:val="both"/>
      </w:pPr>
      <w:r>
        <w:t xml:space="preserve">- art. 20 alin.(1) </w:t>
      </w:r>
      <w:proofErr w:type="spellStart"/>
      <w:r>
        <w:t>lit.c</w:t>
      </w:r>
      <w:proofErr w:type="spellEnd"/>
      <w:r>
        <w:t>) ”</w:t>
      </w:r>
      <w:proofErr w:type="spellStart"/>
      <w:r>
        <w:t>Autorităţile</w:t>
      </w:r>
      <w:proofErr w:type="spellEnd"/>
      <w:r>
        <w:t xml:space="preserve"> </w:t>
      </w:r>
      <w:proofErr w:type="spellStart"/>
      <w:r>
        <w:t>administraţiei</w:t>
      </w:r>
      <w:proofErr w:type="spellEnd"/>
      <w:r>
        <w:t xml:space="preserve"> publice locale au următoarele competente </w:t>
      </w:r>
      <w:proofErr w:type="spellStart"/>
      <w:r>
        <w:t>şi</w:t>
      </w:r>
      <w:proofErr w:type="spellEnd"/>
      <w:r>
        <w:t xml:space="preserve"> </w:t>
      </w:r>
      <w:proofErr w:type="spellStart"/>
      <w:r>
        <w:t>responsabilităţi</w:t>
      </w:r>
      <w:proofErr w:type="spellEnd"/>
      <w:r>
        <w:t xml:space="preserve"> în ceea ce </w:t>
      </w:r>
      <w:proofErr w:type="spellStart"/>
      <w:r>
        <w:t>priveşte</w:t>
      </w:r>
      <w:proofErr w:type="spellEnd"/>
      <w:r>
        <w:t xml:space="preserve"> </w:t>
      </w:r>
      <w:proofErr w:type="spellStart"/>
      <w:r>
        <w:t>finanţele</w:t>
      </w:r>
      <w:proofErr w:type="spellEnd"/>
      <w:r>
        <w:t xml:space="preserve"> publice locale: urmărirea </w:t>
      </w:r>
      <w:proofErr w:type="spellStart"/>
      <w:r>
        <w:t>şi</w:t>
      </w:r>
      <w:proofErr w:type="spellEnd"/>
      <w:r>
        <w:t xml:space="preserve"> raportarea </w:t>
      </w:r>
      <w:proofErr w:type="spellStart"/>
      <w:r>
        <w:t>execuţiei</w:t>
      </w:r>
      <w:proofErr w:type="spellEnd"/>
      <w:r>
        <w:t xml:space="preserve"> bugetelor locale, precum </w:t>
      </w:r>
      <w:proofErr w:type="spellStart"/>
      <w:r>
        <w:t>şi</w:t>
      </w:r>
      <w:proofErr w:type="spellEnd"/>
      <w:r>
        <w:t xml:space="preserve"> rectificarea acestora, pe parcursul anului bugetar, în </w:t>
      </w:r>
      <w:proofErr w:type="spellStart"/>
      <w:r>
        <w:t>condiţii</w:t>
      </w:r>
      <w:proofErr w:type="spellEnd"/>
      <w:r>
        <w:t xml:space="preserve"> de echilibru bugetar”;</w:t>
      </w:r>
    </w:p>
    <w:p w14:paraId="66BDE948" w14:textId="77777777" w:rsidR="003D01F5" w:rsidRDefault="003D01F5" w:rsidP="00D27551">
      <w:pPr>
        <w:spacing w:line="360" w:lineRule="auto"/>
        <w:jc w:val="both"/>
      </w:pPr>
      <w:r>
        <w:t xml:space="preserve">- art. 48 alin.1 ”În </w:t>
      </w:r>
      <w:proofErr w:type="spellStart"/>
      <w:r>
        <w:t>situaţia</w:t>
      </w:r>
      <w:proofErr w:type="spellEnd"/>
      <w:r>
        <w:t xml:space="preserve"> în care, pe parcursul </w:t>
      </w:r>
      <w:proofErr w:type="spellStart"/>
      <w:r>
        <w:t>execuţiei</w:t>
      </w:r>
      <w:proofErr w:type="spellEnd"/>
      <w:r>
        <w:t xml:space="preserve"> bugetare, din motive obiective, implementarea unui proiect de </w:t>
      </w:r>
      <w:proofErr w:type="spellStart"/>
      <w:r>
        <w:t>investiţii</w:t>
      </w:r>
      <w:proofErr w:type="spellEnd"/>
      <w:r>
        <w:t xml:space="preserve"> nu se poate realiza conform </w:t>
      </w:r>
      <w:proofErr w:type="spellStart"/>
      <w:r>
        <w:t>proiecţiei</w:t>
      </w:r>
      <w:proofErr w:type="spellEnd"/>
      <w:r>
        <w:t xml:space="preserve"> bugetare, ordonatorii principali de credite ai bugetelor locale pot propune </w:t>
      </w:r>
      <w:proofErr w:type="spellStart"/>
      <w:r>
        <w:t>autorităţilor</w:t>
      </w:r>
      <w:proofErr w:type="spellEnd"/>
      <w:r>
        <w:t xml:space="preserve"> deliberative, până la data de 31 octombrie, aprobarea redistribuirii fondurilor între proiectele înscrise în programul de </w:t>
      </w:r>
      <w:proofErr w:type="spellStart"/>
      <w:r>
        <w:t>investiţii</w:t>
      </w:r>
      <w:proofErr w:type="spellEnd"/>
      <w:r>
        <w:t>.”</w:t>
      </w:r>
    </w:p>
    <w:p w14:paraId="0BA3D4EE" w14:textId="77777777" w:rsidR="005A6135" w:rsidRDefault="003D01F5" w:rsidP="00D27551">
      <w:pPr>
        <w:spacing w:line="360" w:lineRule="auto"/>
        <w:jc w:val="both"/>
      </w:pPr>
      <w:r>
        <w:t xml:space="preserve">- art. 49 alin.(1) – (3) și alin.(5) – (6) ” </w:t>
      </w:r>
    </w:p>
    <w:p w14:paraId="6D84FC8C" w14:textId="77777777" w:rsidR="005A6135" w:rsidRDefault="003D01F5" w:rsidP="00D27551">
      <w:pPr>
        <w:spacing w:line="360" w:lineRule="auto"/>
        <w:jc w:val="both"/>
      </w:pPr>
      <w:r>
        <w:t xml:space="preserve">(1) Prin bugetele prevăzute la art. 1 alin. (2) se cuprind </w:t>
      </w:r>
      <w:proofErr w:type="spellStart"/>
      <w:r>
        <w:t>şi</w:t>
      </w:r>
      <w:proofErr w:type="spellEnd"/>
      <w:r>
        <w:t xml:space="preserve"> se aprobă, după caz, veniturile </w:t>
      </w:r>
      <w:proofErr w:type="spellStart"/>
      <w:r>
        <w:t>şi</w:t>
      </w:r>
      <w:proofErr w:type="spellEnd"/>
      <w:r>
        <w:t xml:space="preserve"> creditele bugetare în structura </w:t>
      </w:r>
      <w:proofErr w:type="spellStart"/>
      <w:r>
        <w:t>clasificaţiei</w:t>
      </w:r>
      <w:proofErr w:type="spellEnd"/>
      <w:r>
        <w:t xml:space="preserve"> bugetare. </w:t>
      </w:r>
    </w:p>
    <w:p w14:paraId="2CD533F7" w14:textId="77777777" w:rsidR="005A6135" w:rsidRDefault="003D01F5" w:rsidP="00D27551">
      <w:pPr>
        <w:spacing w:line="360" w:lineRule="auto"/>
        <w:jc w:val="both"/>
      </w:pPr>
      <w:r>
        <w:t xml:space="preserve">(2) Creditele bugetare aprobate sunt autorizate pe durata </w:t>
      </w:r>
      <w:proofErr w:type="spellStart"/>
      <w:r>
        <w:t>exerciţiului</w:t>
      </w:r>
      <w:proofErr w:type="spellEnd"/>
      <w:r>
        <w:t xml:space="preserve"> bugetar. </w:t>
      </w:r>
    </w:p>
    <w:p w14:paraId="1EAB4E51" w14:textId="21D96A71" w:rsidR="003D01F5" w:rsidRDefault="003D01F5" w:rsidP="00D27551">
      <w:pPr>
        <w:spacing w:line="360" w:lineRule="auto"/>
        <w:jc w:val="both"/>
      </w:pPr>
      <w:r>
        <w:t>(3) Cheltuielile de personal aprobate nu pot fi majorate prin virări de credite bugetare.</w:t>
      </w:r>
    </w:p>
    <w:p w14:paraId="2CE84721" w14:textId="77777777" w:rsidR="003D01F5" w:rsidRDefault="003D01F5" w:rsidP="00D27551">
      <w:pPr>
        <w:spacing w:line="360" w:lineRule="auto"/>
        <w:jc w:val="both"/>
      </w:pPr>
      <w:r>
        <w:t xml:space="preserve">(5) Virările de credite bugetare în cadrul </w:t>
      </w:r>
      <w:proofErr w:type="spellStart"/>
      <w:r>
        <w:t>aceluiaşi</w:t>
      </w:r>
      <w:proofErr w:type="spellEnd"/>
      <w:r>
        <w:t xml:space="preserve"> capitol bugetar, inclusiv între programele </w:t>
      </w:r>
      <w:proofErr w:type="spellStart"/>
      <w:r>
        <w:t>aceluiaşi</w:t>
      </w:r>
      <w:proofErr w:type="spellEnd"/>
      <w:r>
        <w:t xml:space="preserve"> capitol, care nu contravin </w:t>
      </w:r>
      <w:proofErr w:type="spellStart"/>
      <w:r>
        <w:t>dispoziţiilor</w:t>
      </w:r>
      <w:proofErr w:type="spellEnd"/>
      <w:r>
        <w:t xml:space="preserve"> prezentului articol, legii bugetului de stat sau legii de rectificare, sunt în competenta fiecărui ordonator principal de credite, pentru bugetul propriu </w:t>
      </w:r>
      <w:proofErr w:type="spellStart"/>
      <w:r>
        <w:t>şi</w:t>
      </w:r>
      <w:proofErr w:type="spellEnd"/>
      <w:r>
        <w:t xml:space="preserve"> bugetele </w:t>
      </w:r>
      <w:proofErr w:type="spellStart"/>
      <w:r>
        <w:t>instituţiilor</w:t>
      </w:r>
      <w:proofErr w:type="spellEnd"/>
      <w:r>
        <w:t xml:space="preserve"> </w:t>
      </w:r>
      <w:proofErr w:type="spellStart"/>
      <w:r>
        <w:t>şi</w:t>
      </w:r>
      <w:proofErr w:type="spellEnd"/>
      <w:r>
        <w:t xml:space="preserve"> serviciilor publice subordonate, </w:t>
      </w:r>
      <w:proofErr w:type="spellStart"/>
      <w:r>
        <w:t>şi</w:t>
      </w:r>
      <w:proofErr w:type="spellEnd"/>
      <w:r>
        <w:t xml:space="preserve"> se pot efectua înainte de angajarea cheltuielilor.</w:t>
      </w:r>
    </w:p>
    <w:p w14:paraId="65FD7E53" w14:textId="77777777" w:rsidR="003D01F5" w:rsidRDefault="003D01F5" w:rsidP="00D27551">
      <w:pPr>
        <w:spacing w:line="360" w:lineRule="auto"/>
        <w:jc w:val="both"/>
      </w:pPr>
      <w:r>
        <w:t xml:space="preserve">(6) Propunerile de virări de credite bugetare sunt </w:t>
      </w:r>
      <w:proofErr w:type="spellStart"/>
      <w:r>
        <w:t>însoţite</w:t>
      </w:r>
      <w:proofErr w:type="spellEnd"/>
      <w:r>
        <w:t xml:space="preserve"> de justificări, detalieri </w:t>
      </w:r>
      <w:proofErr w:type="spellStart"/>
      <w:r>
        <w:t>şi</w:t>
      </w:r>
      <w:proofErr w:type="spellEnd"/>
      <w:r>
        <w:t xml:space="preserve"> </w:t>
      </w:r>
      <w:proofErr w:type="spellStart"/>
      <w:r>
        <w:t>necesităţi</w:t>
      </w:r>
      <w:proofErr w:type="spellEnd"/>
      <w:r>
        <w:t xml:space="preserve"> privind </w:t>
      </w:r>
      <w:proofErr w:type="spellStart"/>
      <w:r>
        <w:t>execuţia</w:t>
      </w:r>
      <w:proofErr w:type="spellEnd"/>
      <w:r>
        <w:t xml:space="preserve">, până la finele anului bugetar, a capitolului </w:t>
      </w:r>
      <w:proofErr w:type="spellStart"/>
      <w:r>
        <w:t>şi</w:t>
      </w:r>
      <w:proofErr w:type="spellEnd"/>
      <w:r>
        <w:t xml:space="preserve"> subdiviziunii </w:t>
      </w:r>
      <w:proofErr w:type="spellStart"/>
      <w:r>
        <w:t>clasificaţiei</w:t>
      </w:r>
      <w:proofErr w:type="spellEnd"/>
      <w:r>
        <w:t xml:space="preserve"> bugetare, precum </w:t>
      </w:r>
      <w:proofErr w:type="spellStart"/>
      <w:r>
        <w:t>şi</w:t>
      </w:r>
      <w:proofErr w:type="spellEnd"/>
      <w:r>
        <w:t xml:space="preserve"> a </w:t>
      </w:r>
      <w:r>
        <w:lastRenderedPageBreak/>
        <w:t xml:space="preserve">programului de la care se disponibilizează </w:t>
      </w:r>
      <w:proofErr w:type="spellStart"/>
      <w:r>
        <w:t>şi</w:t>
      </w:r>
      <w:proofErr w:type="spellEnd"/>
      <w:r>
        <w:t xml:space="preserve">, respectiv, a capitolului </w:t>
      </w:r>
      <w:proofErr w:type="spellStart"/>
      <w:r>
        <w:t>şi</w:t>
      </w:r>
      <w:proofErr w:type="spellEnd"/>
      <w:r>
        <w:t xml:space="preserve"> subdiviziunii </w:t>
      </w:r>
      <w:proofErr w:type="spellStart"/>
      <w:r>
        <w:t>clasificaţiei</w:t>
      </w:r>
      <w:proofErr w:type="spellEnd"/>
      <w:r>
        <w:t xml:space="preserve"> bugetare </w:t>
      </w:r>
      <w:proofErr w:type="spellStart"/>
      <w:r>
        <w:t>şi</w:t>
      </w:r>
      <w:proofErr w:type="spellEnd"/>
      <w:r>
        <w:t xml:space="preserve"> a programului la care se suplimentează prevederile bugetare.</w:t>
      </w:r>
    </w:p>
    <w:p w14:paraId="48E41EFA" w14:textId="77777777" w:rsidR="003D01F5" w:rsidRDefault="003D01F5" w:rsidP="00D27551">
      <w:pPr>
        <w:spacing w:line="360" w:lineRule="auto"/>
        <w:jc w:val="both"/>
      </w:pPr>
      <w:r>
        <w:t xml:space="preserve">- art. 50 alin.(1) și alin.(2) </w:t>
      </w:r>
      <w:proofErr w:type="spellStart"/>
      <w:r>
        <w:t>lit.b</w:t>
      </w:r>
      <w:proofErr w:type="spellEnd"/>
      <w:r>
        <w:t xml:space="preserve">) ”(1) Veniturile </w:t>
      </w:r>
      <w:proofErr w:type="spellStart"/>
      <w:r>
        <w:t>şi</w:t>
      </w:r>
      <w:proofErr w:type="spellEnd"/>
      <w:r>
        <w:t xml:space="preserve"> cheltuielile aprobate în bugetele prevăzute la art. 1 alin. (2) se repartizează pe trimestre, în </w:t>
      </w:r>
      <w:proofErr w:type="spellStart"/>
      <w:r>
        <w:t>funcţie</w:t>
      </w:r>
      <w:proofErr w:type="spellEnd"/>
      <w:r>
        <w:t xml:space="preserve"> de termenele legale de încasare a veniturilor </w:t>
      </w:r>
      <w:proofErr w:type="spellStart"/>
      <w:r>
        <w:t>şi</w:t>
      </w:r>
      <w:proofErr w:type="spellEnd"/>
      <w:r>
        <w:t xml:space="preserve"> de perioada în care este necesară efectuarea cheltuielilor.</w:t>
      </w:r>
    </w:p>
    <w:p w14:paraId="72853B14" w14:textId="77777777" w:rsidR="003D01F5" w:rsidRDefault="003D01F5" w:rsidP="00D27551">
      <w:pPr>
        <w:spacing w:line="360" w:lineRule="auto"/>
        <w:jc w:val="both"/>
      </w:pPr>
      <w:r>
        <w:t xml:space="preserve">(2) Repartizarea pe trimestre a veniturilor </w:t>
      </w:r>
      <w:proofErr w:type="spellStart"/>
      <w:r>
        <w:t>şi</w:t>
      </w:r>
      <w:proofErr w:type="spellEnd"/>
      <w:r>
        <w:t xml:space="preserve"> cheltuielilor bugetare, precum </w:t>
      </w:r>
      <w:proofErr w:type="spellStart"/>
      <w:r>
        <w:t>şi</w:t>
      </w:r>
      <w:proofErr w:type="spellEnd"/>
      <w:r>
        <w:t xml:space="preserve"> modificarea acestora se aprobă de către: b) ordonatorii principali de credite ai bugetelor locale, pentru bugetele prevăzute la art. 1 alin. (2), în termen de 15 zile de la aprobarea sumelor prevăzute la lit. a)”;</w:t>
      </w:r>
    </w:p>
    <w:p w14:paraId="2292E22F" w14:textId="000E7954" w:rsidR="00DD670F" w:rsidRDefault="00DD670F" w:rsidP="00D27551">
      <w:pPr>
        <w:spacing w:line="360" w:lineRule="auto"/>
        <w:jc w:val="both"/>
      </w:pPr>
      <w:r w:rsidRPr="00DD670F">
        <w:t xml:space="preserve">   ART. 71     Regimul de </w:t>
      </w:r>
      <w:proofErr w:type="spellStart"/>
      <w:r w:rsidRPr="00DD670F">
        <w:t>finanţare</w:t>
      </w:r>
      <w:proofErr w:type="spellEnd"/>
      <w:r w:rsidRPr="00DD670F">
        <w:t xml:space="preserve"> a unor </w:t>
      </w:r>
      <w:proofErr w:type="spellStart"/>
      <w:r w:rsidRPr="00DD670F">
        <w:t>activităţi</w:t>
      </w:r>
      <w:proofErr w:type="spellEnd"/>
      <w:r w:rsidRPr="00DD670F">
        <w:t xml:space="preserve"> ale </w:t>
      </w:r>
      <w:proofErr w:type="spellStart"/>
      <w:r w:rsidRPr="00DD670F">
        <w:t>instituţiilor</w:t>
      </w:r>
      <w:proofErr w:type="spellEnd"/>
      <w:r w:rsidRPr="00DD670F">
        <w:t xml:space="preserve"> publice  </w:t>
      </w:r>
    </w:p>
    <w:p w14:paraId="7E51E0E8" w14:textId="72429AF4" w:rsidR="00DD670F" w:rsidRDefault="00DD670F" w:rsidP="00D27551">
      <w:pPr>
        <w:spacing w:line="360" w:lineRule="auto"/>
        <w:jc w:val="both"/>
      </w:pPr>
      <w:r w:rsidRPr="00DD670F">
        <w:t xml:space="preserve">(4) Excedentele rezultate din </w:t>
      </w:r>
      <w:proofErr w:type="spellStart"/>
      <w:r w:rsidRPr="00DD670F">
        <w:t>execuţia</w:t>
      </w:r>
      <w:proofErr w:type="spellEnd"/>
      <w:r w:rsidRPr="00DD670F">
        <w:t xml:space="preserve"> bugetelor de venituri </w:t>
      </w:r>
      <w:proofErr w:type="spellStart"/>
      <w:r w:rsidRPr="00DD670F">
        <w:t>şi</w:t>
      </w:r>
      <w:proofErr w:type="spellEnd"/>
      <w:r w:rsidRPr="00DD670F">
        <w:t xml:space="preserve"> cheltuieli ale </w:t>
      </w:r>
      <w:proofErr w:type="spellStart"/>
      <w:r w:rsidRPr="00DD670F">
        <w:t>activităţilor</w:t>
      </w:r>
      <w:proofErr w:type="spellEnd"/>
      <w:r w:rsidRPr="00DD670F">
        <w:t xml:space="preserve"> </w:t>
      </w:r>
      <w:proofErr w:type="spellStart"/>
      <w:r w:rsidRPr="00DD670F">
        <w:t>finanţate</w:t>
      </w:r>
      <w:proofErr w:type="spellEnd"/>
      <w:r w:rsidRPr="00DD670F">
        <w:t xml:space="preserve"> integral din venituri proprii se reportează în anul următor cu </w:t>
      </w:r>
      <w:proofErr w:type="spellStart"/>
      <w:r w:rsidRPr="00DD670F">
        <w:t>aceeaşi</w:t>
      </w:r>
      <w:proofErr w:type="spellEnd"/>
      <w:r w:rsidRPr="00DD670F">
        <w:t xml:space="preserve"> </w:t>
      </w:r>
      <w:proofErr w:type="spellStart"/>
      <w:r w:rsidRPr="00DD670F">
        <w:t>destinaţie</w:t>
      </w:r>
      <w:proofErr w:type="spellEnd"/>
      <w:r w:rsidRPr="00DD670F">
        <w:t xml:space="preserve"> sau se preiau ca venit la bugetul local, potrivit hotărârii </w:t>
      </w:r>
      <w:proofErr w:type="spellStart"/>
      <w:r w:rsidRPr="00DD670F">
        <w:t>autorităţilor</w:t>
      </w:r>
      <w:proofErr w:type="spellEnd"/>
      <w:r w:rsidRPr="00DD670F">
        <w:t xml:space="preserve"> deliberative.     </w:t>
      </w:r>
    </w:p>
    <w:p w14:paraId="5773DCD3" w14:textId="77777777" w:rsidR="008C691A" w:rsidRDefault="008C691A" w:rsidP="00B35E1B">
      <w:pPr>
        <w:spacing w:after="0" w:line="360" w:lineRule="auto"/>
        <w:ind w:firstLine="708"/>
        <w:contextualSpacing/>
        <w:jc w:val="both"/>
        <w:rPr>
          <w:rFonts w:ascii="Times New Roman" w:eastAsia="Times New Roman" w:hAnsi="Times New Roman" w:cs="Times New Roman"/>
          <w:kern w:val="0"/>
          <w:sz w:val="24"/>
          <w:szCs w:val="24"/>
          <w:lang w:val="en-AU" w:eastAsia="ro-RO"/>
          <w14:ligatures w14:val="none"/>
        </w:rPr>
      </w:pPr>
      <w:proofErr w:type="spellStart"/>
      <w:r w:rsidRPr="008C691A">
        <w:rPr>
          <w:rFonts w:ascii="Times New Roman" w:eastAsia="Times New Roman" w:hAnsi="Times New Roman" w:cs="Times New Roman"/>
          <w:kern w:val="0"/>
          <w:sz w:val="24"/>
          <w:szCs w:val="24"/>
          <w:lang w:val="en-AU" w:eastAsia="ro-RO"/>
          <w14:ligatures w14:val="none"/>
        </w:rPr>
        <w:t>Prevederile</w:t>
      </w:r>
      <w:proofErr w:type="spellEnd"/>
      <w:r w:rsidRPr="008C691A">
        <w:rPr>
          <w:rFonts w:ascii="Times New Roman" w:eastAsia="Times New Roman" w:hAnsi="Times New Roman" w:cs="Times New Roman"/>
          <w:kern w:val="0"/>
          <w:sz w:val="24"/>
          <w:szCs w:val="24"/>
          <w:lang w:val="en-AU" w:eastAsia="ro-RO"/>
          <w14:ligatures w14:val="none"/>
        </w:rPr>
        <w:t xml:space="preserve"> art.155 </w:t>
      </w:r>
      <w:proofErr w:type="spellStart"/>
      <w:r w:rsidRPr="008C691A">
        <w:rPr>
          <w:rFonts w:ascii="Times New Roman" w:eastAsia="Times New Roman" w:hAnsi="Times New Roman" w:cs="Times New Roman"/>
          <w:kern w:val="0"/>
          <w:sz w:val="24"/>
          <w:szCs w:val="24"/>
          <w:lang w:val="en-AU" w:eastAsia="ro-RO"/>
          <w14:ligatures w14:val="none"/>
        </w:rPr>
        <w:t>alin</w:t>
      </w:r>
      <w:proofErr w:type="spellEnd"/>
      <w:r w:rsidRPr="008C691A">
        <w:rPr>
          <w:rFonts w:ascii="Times New Roman" w:eastAsia="Times New Roman" w:hAnsi="Times New Roman" w:cs="Times New Roman"/>
          <w:kern w:val="0"/>
          <w:sz w:val="24"/>
          <w:szCs w:val="24"/>
          <w:lang w:val="en-AU" w:eastAsia="ro-RO"/>
          <w14:ligatures w14:val="none"/>
        </w:rPr>
        <w:t xml:space="preserve"> (1</w:t>
      </w:r>
      <w:proofErr w:type="gramStart"/>
      <w:r w:rsidRPr="008C691A">
        <w:rPr>
          <w:rFonts w:ascii="Times New Roman" w:eastAsia="Times New Roman" w:hAnsi="Times New Roman" w:cs="Times New Roman"/>
          <w:kern w:val="0"/>
          <w:sz w:val="24"/>
          <w:szCs w:val="24"/>
          <w:lang w:val="en-AU" w:eastAsia="ro-RO"/>
          <w14:ligatures w14:val="none"/>
        </w:rPr>
        <w:t>)  lit</w:t>
      </w:r>
      <w:proofErr w:type="gramEnd"/>
      <w:r w:rsidRPr="008C691A">
        <w:rPr>
          <w:rFonts w:ascii="Times New Roman" w:eastAsia="Times New Roman" w:hAnsi="Times New Roman" w:cs="Times New Roman"/>
          <w:kern w:val="0"/>
          <w:sz w:val="24"/>
          <w:szCs w:val="24"/>
          <w:lang w:val="en-AU" w:eastAsia="ro-RO"/>
          <w14:ligatures w14:val="none"/>
        </w:rPr>
        <w:t xml:space="preserve"> a) </w:t>
      </w:r>
      <w:proofErr w:type="spellStart"/>
      <w:r w:rsidRPr="008C691A">
        <w:rPr>
          <w:rFonts w:ascii="Times New Roman" w:eastAsia="Times New Roman" w:hAnsi="Times New Roman" w:cs="Times New Roman"/>
          <w:kern w:val="0"/>
          <w:sz w:val="24"/>
          <w:szCs w:val="24"/>
          <w:lang w:val="en-AU" w:eastAsia="ro-RO"/>
          <w14:ligatures w14:val="none"/>
        </w:rPr>
        <w:t>si</w:t>
      </w:r>
      <w:proofErr w:type="spellEnd"/>
      <w:r w:rsidRPr="008C691A">
        <w:rPr>
          <w:rFonts w:ascii="Times New Roman" w:eastAsia="Times New Roman" w:hAnsi="Times New Roman" w:cs="Times New Roman"/>
          <w:kern w:val="0"/>
          <w:sz w:val="24"/>
          <w:szCs w:val="24"/>
          <w:lang w:val="en-AU" w:eastAsia="ro-RO"/>
          <w14:ligatures w14:val="none"/>
        </w:rPr>
        <w:t xml:space="preserve"> lit c) din </w:t>
      </w:r>
      <w:proofErr w:type="spellStart"/>
      <w:r w:rsidRPr="008C691A">
        <w:rPr>
          <w:rFonts w:ascii="Times New Roman" w:eastAsia="Times New Roman" w:hAnsi="Times New Roman" w:cs="Times New Roman"/>
          <w:kern w:val="0"/>
          <w:sz w:val="24"/>
          <w:szCs w:val="24"/>
          <w:lang w:val="en-AU" w:eastAsia="ro-RO"/>
          <w14:ligatures w14:val="none"/>
        </w:rPr>
        <w:t>Ordonanta</w:t>
      </w:r>
      <w:proofErr w:type="spellEnd"/>
      <w:r w:rsidRPr="008C691A">
        <w:rPr>
          <w:rFonts w:ascii="Times New Roman" w:eastAsia="Times New Roman" w:hAnsi="Times New Roman" w:cs="Times New Roman"/>
          <w:kern w:val="0"/>
          <w:sz w:val="24"/>
          <w:szCs w:val="24"/>
          <w:lang w:val="en-AU" w:eastAsia="ro-RO"/>
          <w14:ligatures w14:val="none"/>
        </w:rPr>
        <w:t xml:space="preserve"> de </w:t>
      </w:r>
      <w:proofErr w:type="spellStart"/>
      <w:r w:rsidRPr="008C691A">
        <w:rPr>
          <w:rFonts w:ascii="Times New Roman" w:eastAsia="Times New Roman" w:hAnsi="Times New Roman" w:cs="Times New Roman"/>
          <w:kern w:val="0"/>
          <w:sz w:val="24"/>
          <w:szCs w:val="24"/>
          <w:lang w:val="en-AU" w:eastAsia="ro-RO"/>
          <w14:ligatures w14:val="none"/>
        </w:rPr>
        <w:t>Urgenta</w:t>
      </w:r>
      <w:proofErr w:type="spellEnd"/>
      <w:r w:rsidRPr="008C691A">
        <w:rPr>
          <w:rFonts w:ascii="Times New Roman" w:eastAsia="Times New Roman" w:hAnsi="Times New Roman" w:cs="Times New Roman"/>
          <w:kern w:val="0"/>
          <w:sz w:val="24"/>
          <w:szCs w:val="24"/>
          <w:lang w:val="en-AU" w:eastAsia="ro-RO"/>
          <w14:ligatures w14:val="none"/>
        </w:rPr>
        <w:t xml:space="preserve"> a </w:t>
      </w:r>
      <w:proofErr w:type="spellStart"/>
      <w:r w:rsidRPr="008C691A">
        <w:rPr>
          <w:rFonts w:ascii="Times New Roman" w:eastAsia="Times New Roman" w:hAnsi="Times New Roman" w:cs="Times New Roman"/>
          <w:kern w:val="0"/>
          <w:sz w:val="24"/>
          <w:szCs w:val="24"/>
          <w:lang w:val="en-AU" w:eastAsia="ro-RO"/>
          <w14:ligatures w14:val="none"/>
        </w:rPr>
        <w:t>Guvernului</w:t>
      </w:r>
      <w:proofErr w:type="spellEnd"/>
      <w:r w:rsidRPr="008C691A">
        <w:rPr>
          <w:rFonts w:ascii="Times New Roman" w:eastAsia="Times New Roman" w:hAnsi="Times New Roman" w:cs="Times New Roman"/>
          <w:kern w:val="0"/>
          <w:sz w:val="24"/>
          <w:szCs w:val="24"/>
          <w:lang w:val="en-AU" w:eastAsia="ro-RO"/>
          <w14:ligatures w14:val="none"/>
        </w:rPr>
        <w:t xml:space="preserve"> nr. 57/2019 </w:t>
      </w:r>
      <w:proofErr w:type="spellStart"/>
      <w:r w:rsidRPr="008C691A">
        <w:rPr>
          <w:rFonts w:ascii="Times New Roman" w:eastAsia="Times New Roman" w:hAnsi="Times New Roman" w:cs="Times New Roman"/>
          <w:kern w:val="0"/>
          <w:sz w:val="24"/>
          <w:szCs w:val="24"/>
          <w:lang w:val="en-AU" w:eastAsia="ro-RO"/>
          <w14:ligatures w14:val="none"/>
        </w:rPr>
        <w:t>privind</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Codul</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Administrativ</w:t>
      </w:r>
      <w:proofErr w:type="spellEnd"/>
      <w:r w:rsidRPr="008C691A">
        <w:rPr>
          <w:rFonts w:ascii="Times New Roman" w:eastAsia="Times New Roman" w:hAnsi="Times New Roman" w:cs="Times New Roman"/>
          <w:kern w:val="0"/>
          <w:sz w:val="24"/>
          <w:szCs w:val="24"/>
          <w:lang w:val="en-AU" w:eastAsia="ro-RO"/>
          <w14:ligatures w14:val="none"/>
        </w:rPr>
        <w:t xml:space="preserve">, cu </w:t>
      </w:r>
      <w:proofErr w:type="spellStart"/>
      <w:r w:rsidRPr="008C691A">
        <w:rPr>
          <w:rFonts w:ascii="Times New Roman" w:eastAsia="Times New Roman" w:hAnsi="Times New Roman" w:cs="Times New Roman"/>
          <w:kern w:val="0"/>
          <w:sz w:val="24"/>
          <w:szCs w:val="24"/>
          <w:lang w:val="en-AU" w:eastAsia="ro-RO"/>
          <w14:ligatures w14:val="none"/>
        </w:rPr>
        <w:t>modificarile</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si</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proofErr w:type="gramStart"/>
      <w:r w:rsidRPr="008C691A">
        <w:rPr>
          <w:rFonts w:ascii="Times New Roman" w:eastAsia="Times New Roman" w:hAnsi="Times New Roman" w:cs="Times New Roman"/>
          <w:kern w:val="0"/>
          <w:sz w:val="24"/>
          <w:szCs w:val="24"/>
          <w:lang w:val="en-AU" w:eastAsia="ro-RO"/>
          <w14:ligatures w14:val="none"/>
        </w:rPr>
        <w:t>completarile</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ulterioare</w:t>
      </w:r>
      <w:proofErr w:type="spellEnd"/>
      <w:proofErr w:type="gramEnd"/>
      <w:r w:rsidRPr="008C691A">
        <w:rPr>
          <w:rFonts w:ascii="Times New Roman" w:eastAsia="Times New Roman" w:hAnsi="Times New Roman" w:cs="Times New Roman"/>
          <w:kern w:val="0"/>
          <w:sz w:val="24"/>
          <w:szCs w:val="24"/>
          <w:lang w:val="en-AU" w:eastAsia="ro-RO"/>
          <w14:ligatures w14:val="none"/>
        </w:rPr>
        <w:t>;</w:t>
      </w:r>
    </w:p>
    <w:p w14:paraId="079F2D4F" w14:textId="77777777" w:rsidR="009D4BFF" w:rsidRDefault="009D4BFF" w:rsidP="008C691A">
      <w:pPr>
        <w:spacing w:after="0" w:line="360" w:lineRule="auto"/>
        <w:contextualSpacing/>
        <w:jc w:val="both"/>
        <w:rPr>
          <w:rFonts w:ascii="Times New Roman" w:eastAsia="Times New Roman" w:hAnsi="Times New Roman" w:cs="Times New Roman"/>
          <w:kern w:val="0"/>
          <w:sz w:val="24"/>
          <w:szCs w:val="24"/>
          <w:lang w:val="en-AU" w:eastAsia="ro-RO"/>
          <w14:ligatures w14:val="none"/>
        </w:rPr>
      </w:pPr>
      <w:r>
        <w:rPr>
          <w:rFonts w:ascii="Times New Roman" w:eastAsia="Times New Roman" w:hAnsi="Times New Roman" w:cs="Times New Roman"/>
          <w:kern w:val="0"/>
          <w:sz w:val="24"/>
          <w:szCs w:val="24"/>
          <w:lang w:val="en-AU" w:eastAsia="ro-RO"/>
          <w14:ligatures w14:val="none"/>
        </w:rPr>
        <w:tab/>
      </w:r>
    </w:p>
    <w:p w14:paraId="601406AA" w14:textId="32D0998B" w:rsidR="008C691A" w:rsidRPr="008C691A" w:rsidRDefault="009D4BFF" w:rsidP="009D4BFF">
      <w:pPr>
        <w:spacing w:after="0" w:line="360" w:lineRule="auto"/>
        <w:ind w:firstLine="708"/>
        <w:contextualSpacing/>
        <w:jc w:val="both"/>
        <w:rPr>
          <w:rFonts w:ascii="Times New Roman" w:eastAsia="Times New Roman" w:hAnsi="Times New Roman" w:cs="Times New Roman"/>
          <w:kern w:val="0"/>
          <w:sz w:val="24"/>
          <w:szCs w:val="24"/>
          <w:lang w:val="en-AU" w:eastAsia="ro-RO"/>
          <w14:ligatures w14:val="none"/>
        </w:rPr>
      </w:pPr>
      <w:r>
        <w:rPr>
          <w:rFonts w:ascii="Times New Roman" w:eastAsia="Times New Roman" w:hAnsi="Times New Roman" w:cs="Times New Roman"/>
          <w:kern w:val="0"/>
          <w:sz w:val="24"/>
          <w:szCs w:val="24"/>
          <w:lang w:val="en-AU" w:eastAsia="ro-RO"/>
          <w14:ligatures w14:val="none"/>
        </w:rPr>
        <w:t xml:space="preserve">Avand in </w:t>
      </w:r>
      <w:proofErr w:type="spellStart"/>
      <w:r>
        <w:rPr>
          <w:rFonts w:ascii="Times New Roman" w:eastAsia="Times New Roman" w:hAnsi="Times New Roman" w:cs="Times New Roman"/>
          <w:kern w:val="0"/>
          <w:sz w:val="24"/>
          <w:szCs w:val="24"/>
          <w:lang w:val="en-AU" w:eastAsia="ro-RO"/>
          <w14:ligatures w14:val="none"/>
        </w:rPr>
        <w:t>vedere</w:t>
      </w:r>
      <w:proofErr w:type="spellEnd"/>
      <w:r>
        <w:rPr>
          <w:rFonts w:ascii="Times New Roman" w:eastAsia="Times New Roman" w:hAnsi="Times New Roman" w:cs="Times New Roman"/>
          <w:kern w:val="0"/>
          <w:sz w:val="24"/>
          <w:szCs w:val="24"/>
          <w:lang w:val="en-AU" w:eastAsia="ro-RO"/>
          <w14:ligatures w14:val="none"/>
        </w:rPr>
        <w:t>:</w:t>
      </w:r>
    </w:p>
    <w:p w14:paraId="12EB7DF8" w14:textId="216E81D4" w:rsidR="008C691A" w:rsidRPr="008C691A" w:rsidRDefault="008C691A" w:rsidP="00B35E1B">
      <w:pPr>
        <w:spacing w:after="0" w:line="360" w:lineRule="auto"/>
        <w:ind w:firstLine="708"/>
        <w:contextualSpacing/>
        <w:jc w:val="both"/>
        <w:rPr>
          <w:rFonts w:ascii="Calibri" w:eastAsia="Times New Roman" w:hAnsi="Calibri" w:cs="Calibri"/>
          <w:kern w:val="0"/>
          <w:sz w:val="24"/>
          <w:szCs w:val="24"/>
          <w:lang w:val="en-AU" w:eastAsia="ro-RO"/>
          <w14:ligatures w14:val="none"/>
        </w:rPr>
      </w:pPr>
      <w:bookmarkStart w:id="0" w:name="_Hlk201146671"/>
      <w:proofErr w:type="spellStart"/>
      <w:r w:rsidRPr="008C691A">
        <w:rPr>
          <w:rFonts w:ascii="Times New Roman" w:eastAsia="Times New Roman" w:hAnsi="Times New Roman" w:cs="Times New Roman"/>
          <w:kern w:val="0"/>
          <w:sz w:val="24"/>
          <w:szCs w:val="24"/>
          <w:lang w:val="en-AU" w:eastAsia="ro-RO"/>
          <w14:ligatures w14:val="none"/>
        </w:rPr>
        <w:t>Hotararea</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Consiliului</w:t>
      </w:r>
      <w:proofErr w:type="spellEnd"/>
      <w:r w:rsidRPr="008C691A">
        <w:rPr>
          <w:rFonts w:ascii="Times New Roman" w:eastAsia="Times New Roman" w:hAnsi="Times New Roman" w:cs="Times New Roman"/>
          <w:kern w:val="0"/>
          <w:sz w:val="24"/>
          <w:szCs w:val="24"/>
          <w:lang w:val="en-AU" w:eastAsia="ro-RO"/>
          <w14:ligatures w14:val="none"/>
        </w:rPr>
        <w:t xml:space="preserve"> Local nr.12/26.03.</w:t>
      </w:r>
      <w:proofErr w:type="gramStart"/>
      <w:r w:rsidRPr="008C691A">
        <w:rPr>
          <w:rFonts w:ascii="Times New Roman" w:eastAsia="Times New Roman" w:hAnsi="Times New Roman" w:cs="Times New Roman"/>
          <w:kern w:val="0"/>
          <w:sz w:val="24"/>
          <w:szCs w:val="24"/>
          <w:lang w:val="en-AU" w:eastAsia="ro-RO"/>
          <w14:ligatures w14:val="none"/>
        </w:rPr>
        <w:t xml:space="preserve">2025  </w:t>
      </w:r>
      <w:bookmarkEnd w:id="0"/>
      <w:proofErr w:type="spellStart"/>
      <w:r w:rsidRPr="008C691A">
        <w:rPr>
          <w:rFonts w:ascii="Times New Roman" w:eastAsia="Times New Roman" w:hAnsi="Times New Roman" w:cs="Times New Roman"/>
          <w:kern w:val="0"/>
          <w:sz w:val="24"/>
          <w:szCs w:val="24"/>
          <w:lang w:val="en-AU" w:eastAsia="ro-RO"/>
          <w14:ligatures w14:val="none"/>
        </w:rPr>
        <w:t>privind</w:t>
      </w:r>
      <w:proofErr w:type="spellEnd"/>
      <w:proofErr w:type="gram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aprobarea</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bugetului</w:t>
      </w:r>
      <w:proofErr w:type="spellEnd"/>
      <w:r w:rsidRPr="008C691A">
        <w:rPr>
          <w:rFonts w:ascii="Times New Roman" w:eastAsia="Times New Roman" w:hAnsi="Times New Roman" w:cs="Times New Roman"/>
          <w:kern w:val="0"/>
          <w:sz w:val="24"/>
          <w:szCs w:val="24"/>
          <w:lang w:val="en-AU" w:eastAsia="ro-RO"/>
          <w14:ligatures w14:val="none"/>
        </w:rPr>
        <w:t xml:space="preserve"> local </w:t>
      </w:r>
      <w:proofErr w:type="spellStart"/>
      <w:r w:rsidRPr="008C691A">
        <w:rPr>
          <w:rFonts w:ascii="Times New Roman" w:eastAsia="Times New Roman" w:hAnsi="Times New Roman" w:cs="Times New Roman"/>
          <w:kern w:val="0"/>
          <w:sz w:val="24"/>
          <w:szCs w:val="24"/>
          <w:lang w:val="en-AU" w:eastAsia="ro-RO"/>
          <w14:ligatures w14:val="none"/>
        </w:rPr>
        <w:t>pentru</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r w:rsidRPr="008C691A">
        <w:rPr>
          <w:rFonts w:ascii="Times New Roman" w:eastAsia="Times New Roman" w:hAnsi="Times New Roman" w:cs="Times New Roman"/>
          <w:kern w:val="0"/>
          <w:sz w:val="24"/>
          <w:szCs w:val="24"/>
          <w:lang w:val="en-AU" w:eastAsia="ro-RO"/>
          <w14:ligatures w14:val="none"/>
        </w:rPr>
        <w:t>anul</w:t>
      </w:r>
      <w:proofErr w:type="spellEnd"/>
      <w:r w:rsidRPr="008C691A">
        <w:rPr>
          <w:rFonts w:ascii="Times New Roman" w:eastAsia="Times New Roman" w:hAnsi="Times New Roman" w:cs="Times New Roman"/>
          <w:kern w:val="0"/>
          <w:sz w:val="24"/>
          <w:szCs w:val="24"/>
          <w:lang w:val="en-AU" w:eastAsia="ro-RO"/>
          <w14:ligatures w14:val="none"/>
        </w:rPr>
        <w:t xml:space="preserve"> 2025 al </w:t>
      </w:r>
      <w:proofErr w:type="spellStart"/>
      <w:r w:rsidRPr="008C691A">
        <w:rPr>
          <w:rFonts w:ascii="Times New Roman" w:eastAsia="Times New Roman" w:hAnsi="Times New Roman" w:cs="Times New Roman"/>
          <w:kern w:val="0"/>
          <w:sz w:val="24"/>
          <w:szCs w:val="24"/>
          <w:lang w:val="en-AU" w:eastAsia="ro-RO"/>
          <w14:ligatures w14:val="none"/>
        </w:rPr>
        <w:t>Comunei</w:t>
      </w:r>
      <w:proofErr w:type="spellEnd"/>
      <w:r w:rsidRPr="008C691A">
        <w:rPr>
          <w:rFonts w:ascii="Times New Roman" w:eastAsia="Times New Roman" w:hAnsi="Times New Roman" w:cs="Times New Roman"/>
          <w:kern w:val="0"/>
          <w:sz w:val="24"/>
          <w:szCs w:val="24"/>
          <w:lang w:val="en-AU" w:eastAsia="ro-RO"/>
          <w14:ligatures w14:val="none"/>
        </w:rPr>
        <w:t xml:space="preserve"> </w:t>
      </w:r>
      <w:proofErr w:type="spellStart"/>
      <w:proofErr w:type="gramStart"/>
      <w:r w:rsidRPr="008C691A">
        <w:rPr>
          <w:rFonts w:ascii="Times New Roman" w:eastAsia="Times New Roman" w:hAnsi="Times New Roman" w:cs="Times New Roman"/>
          <w:kern w:val="0"/>
          <w:sz w:val="24"/>
          <w:szCs w:val="24"/>
          <w:lang w:val="en-AU" w:eastAsia="ro-RO"/>
          <w14:ligatures w14:val="none"/>
        </w:rPr>
        <w:t>Cilibia</w:t>
      </w:r>
      <w:proofErr w:type="spellEnd"/>
      <w:r w:rsidRPr="008C691A">
        <w:rPr>
          <w:rFonts w:ascii="Times New Roman" w:eastAsia="Times New Roman" w:hAnsi="Times New Roman" w:cs="Times New Roman"/>
          <w:kern w:val="0"/>
          <w:sz w:val="24"/>
          <w:szCs w:val="24"/>
          <w:lang w:val="en-AU" w:eastAsia="ro-RO"/>
          <w14:ligatures w14:val="none"/>
        </w:rPr>
        <w:t>,</w:t>
      </w:r>
      <w:r w:rsidRPr="008C691A">
        <w:rPr>
          <w:rFonts w:ascii="Calibri" w:eastAsia="Times New Roman" w:hAnsi="Calibri" w:cs="Calibri"/>
          <w:kern w:val="0"/>
          <w:sz w:val="24"/>
          <w:szCs w:val="24"/>
          <w:lang w:val="en-AU" w:eastAsia="ro-RO"/>
          <w14:ligatures w14:val="none"/>
        </w:rPr>
        <w:t xml:space="preserve">  </w:t>
      </w:r>
      <w:proofErr w:type="spellStart"/>
      <w:r w:rsidRPr="008C691A">
        <w:rPr>
          <w:rFonts w:ascii="Calibri" w:eastAsia="Times New Roman" w:hAnsi="Calibri" w:cs="Calibri"/>
          <w:kern w:val="0"/>
          <w:sz w:val="24"/>
          <w:szCs w:val="24"/>
          <w:lang w:val="en-AU" w:eastAsia="ro-RO"/>
          <w14:ligatures w14:val="none"/>
        </w:rPr>
        <w:t>modificata</w:t>
      </w:r>
      <w:proofErr w:type="spellEnd"/>
      <w:proofErr w:type="gramEnd"/>
      <w:r w:rsidRPr="008C691A">
        <w:rPr>
          <w:rFonts w:ascii="Calibri" w:eastAsia="Times New Roman" w:hAnsi="Calibri" w:cs="Calibri"/>
          <w:kern w:val="0"/>
          <w:sz w:val="24"/>
          <w:szCs w:val="24"/>
          <w:lang w:val="en-AU" w:eastAsia="ro-RO"/>
          <w14:ligatures w14:val="none"/>
        </w:rPr>
        <w:t xml:space="preserve"> </w:t>
      </w:r>
      <w:proofErr w:type="spellStart"/>
      <w:r w:rsidRPr="008C691A">
        <w:rPr>
          <w:rFonts w:ascii="Calibri" w:eastAsia="Times New Roman" w:hAnsi="Calibri" w:cs="Calibri"/>
          <w:kern w:val="0"/>
          <w:sz w:val="24"/>
          <w:szCs w:val="24"/>
          <w:lang w:val="en-AU" w:eastAsia="ro-RO"/>
          <w14:ligatures w14:val="none"/>
        </w:rPr>
        <w:t>si</w:t>
      </w:r>
      <w:proofErr w:type="spellEnd"/>
      <w:r w:rsidRPr="008C691A">
        <w:rPr>
          <w:rFonts w:ascii="Calibri" w:eastAsia="Times New Roman" w:hAnsi="Calibri" w:cs="Calibri"/>
          <w:kern w:val="0"/>
          <w:sz w:val="24"/>
          <w:szCs w:val="24"/>
          <w:lang w:val="en-AU" w:eastAsia="ro-RO"/>
          <w14:ligatures w14:val="none"/>
        </w:rPr>
        <w:t xml:space="preserve"> </w:t>
      </w:r>
      <w:proofErr w:type="spellStart"/>
      <w:r w:rsidRPr="008C691A">
        <w:rPr>
          <w:rFonts w:ascii="Calibri" w:eastAsia="Times New Roman" w:hAnsi="Calibri" w:cs="Calibri"/>
          <w:kern w:val="0"/>
          <w:sz w:val="24"/>
          <w:szCs w:val="24"/>
          <w:lang w:val="en-AU" w:eastAsia="ro-RO"/>
          <w14:ligatures w14:val="none"/>
        </w:rPr>
        <w:t>completata</w:t>
      </w:r>
      <w:proofErr w:type="spellEnd"/>
      <w:r w:rsidRPr="008C691A">
        <w:rPr>
          <w:rFonts w:ascii="Calibri" w:eastAsia="Times New Roman" w:hAnsi="Calibri" w:cs="Calibri"/>
          <w:kern w:val="0"/>
          <w:sz w:val="24"/>
          <w:szCs w:val="24"/>
          <w:lang w:val="en-AU" w:eastAsia="ro-RO"/>
          <w14:ligatures w14:val="none"/>
        </w:rPr>
        <w:t xml:space="preserve"> </w:t>
      </w:r>
      <w:proofErr w:type="spellStart"/>
      <w:proofErr w:type="gramStart"/>
      <w:r w:rsidRPr="008C691A">
        <w:rPr>
          <w:rFonts w:ascii="Calibri" w:eastAsia="Times New Roman" w:hAnsi="Calibri" w:cs="Calibri"/>
          <w:kern w:val="0"/>
          <w:sz w:val="24"/>
          <w:szCs w:val="24"/>
          <w:lang w:val="en-AU" w:eastAsia="ro-RO"/>
          <w14:ligatures w14:val="none"/>
        </w:rPr>
        <w:t>prin</w:t>
      </w:r>
      <w:proofErr w:type="spellEnd"/>
      <w:r w:rsidRPr="008C691A">
        <w:rPr>
          <w:rFonts w:ascii="Times New Roman" w:eastAsia="Times New Roman" w:hAnsi="Times New Roman" w:cs="Times New Roman"/>
          <w:kern w:val="0"/>
          <w:sz w:val="20"/>
          <w:szCs w:val="20"/>
          <w:lang w:val="en-AU" w:eastAsia="ro-RO"/>
          <w14:ligatures w14:val="none"/>
        </w:rPr>
        <w:t xml:space="preserve"> </w:t>
      </w:r>
      <w:r w:rsidRPr="008C691A">
        <w:rPr>
          <w:rFonts w:ascii="Calibri" w:eastAsia="Times New Roman" w:hAnsi="Calibri" w:cs="Calibri"/>
          <w:kern w:val="0"/>
          <w:sz w:val="24"/>
          <w:szCs w:val="24"/>
          <w:lang w:val="en-AU" w:eastAsia="ro-RO"/>
          <w14:ligatures w14:val="none"/>
        </w:rPr>
        <w:t xml:space="preserve"> </w:t>
      </w:r>
      <w:proofErr w:type="spellStart"/>
      <w:r w:rsidRPr="008C691A">
        <w:rPr>
          <w:rFonts w:ascii="Calibri" w:eastAsia="Times New Roman" w:hAnsi="Calibri" w:cs="Calibri"/>
          <w:kern w:val="0"/>
          <w:sz w:val="24"/>
          <w:szCs w:val="24"/>
          <w:lang w:val="en-AU" w:eastAsia="ro-RO"/>
          <w14:ligatures w14:val="none"/>
        </w:rPr>
        <w:t>Hotararea</w:t>
      </w:r>
      <w:proofErr w:type="spellEnd"/>
      <w:proofErr w:type="gramEnd"/>
      <w:r w:rsidRPr="008C691A">
        <w:rPr>
          <w:rFonts w:ascii="Calibri" w:eastAsia="Times New Roman" w:hAnsi="Calibri" w:cs="Calibri"/>
          <w:kern w:val="0"/>
          <w:sz w:val="24"/>
          <w:szCs w:val="24"/>
          <w:lang w:val="en-AU" w:eastAsia="ro-RO"/>
          <w14:ligatures w14:val="none"/>
        </w:rPr>
        <w:t xml:space="preserve"> </w:t>
      </w:r>
      <w:proofErr w:type="spellStart"/>
      <w:r w:rsidRPr="008C691A">
        <w:rPr>
          <w:rFonts w:ascii="Calibri" w:eastAsia="Times New Roman" w:hAnsi="Calibri" w:cs="Calibri"/>
          <w:kern w:val="0"/>
          <w:sz w:val="24"/>
          <w:szCs w:val="24"/>
          <w:lang w:val="en-AU" w:eastAsia="ro-RO"/>
          <w14:ligatures w14:val="none"/>
        </w:rPr>
        <w:t>Consiliului</w:t>
      </w:r>
      <w:proofErr w:type="spellEnd"/>
      <w:r w:rsidRPr="008C691A">
        <w:rPr>
          <w:rFonts w:ascii="Calibri" w:eastAsia="Times New Roman" w:hAnsi="Calibri" w:cs="Calibri"/>
          <w:kern w:val="0"/>
          <w:sz w:val="24"/>
          <w:szCs w:val="24"/>
          <w:lang w:val="en-AU" w:eastAsia="ro-RO"/>
          <w14:ligatures w14:val="none"/>
        </w:rPr>
        <w:t xml:space="preserve"> Local nr.28/22.05.2025</w:t>
      </w:r>
      <w:r w:rsidR="00BD5FE9">
        <w:rPr>
          <w:rFonts w:ascii="Calibri" w:eastAsia="Times New Roman" w:hAnsi="Calibri" w:cs="Calibri"/>
          <w:kern w:val="0"/>
          <w:sz w:val="24"/>
          <w:szCs w:val="24"/>
          <w:lang w:val="en-AU" w:eastAsia="ro-RO"/>
          <w14:ligatures w14:val="none"/>
        </w:rPr>
        <w:t xml:space="preserve">, </w:t>
      </w:r>
      <w:proofErr w:type="spellStart"/>
      <w:r w:rsidR="00BD5FE9" w:rsidRPr="008C691A">
        <w:rPr>
          <w:rFonts w:ascii="Times New Roman" w:eastAsia="Times New Roman" w:hAnsi="Times New Roman" w:cs="Times New Roman"/>
          <w:kern w:val="0"/>
          <w:sz w:val="24"/>
          <w:szCs w:val="24"/>
          <w:lang w:val="en-AU" w:eastAsia="ro-RO"/>
          <w14:ligatures w14:val="none"/>
        </w:rPr>
        <w:t>Hotararea</w:t>
      </w:r>
      <w:proofErr w:type="spellEnd"/>
      <w:r w:rsidR="00BD5FE9" w:rsidRPr="008C691A">
        <w:rPr>
          <w:rFonts w:ascii="Times New Roman" w:eastAsia="Times New Roman" w:hAnsi="Times New Roman" w:cs="Times New Roman"/>
          <w:kern w:val="0"/>
          <w:sz w:val="24"/>
          <w:szCs w:val="24"/>
          <w:lang w:val="en-AU" w:eastAsia="ro-RO"/>
          <w14:ligatures w14:val="none"/>
        </w:rPr>
        <w:t xml:space="preserve"> </w:t>
      </w:r>
      <w:proofErr w:type="spellStart"/>
      <w:r w:rsidR="00BD5FE9" w:rsidRPr="008C691A">
        <w:rPr>
          <w:rFonts w:ascii="Times New Roman" w:eastAsia="Times New Roman" w:hAnsi="Times New Roman" w:cs="Times New Roman"/>
          <w:kern w:val="0"/>
          <w:sz w:val="24"/>
          <w:szCs w:val="24"/>
          <w:lang w:val="en-AU" w:eastAsia="ro-RO"/>
          <w14:ligatures w14:val="none"/>
        </w:rPr>
        <w:t>Consiliului</w:t>
      </w:r>
      <w:proofErr w:type="spellEnd"/>
      <w:r w:rsidR="00BD5FE9" w:rsidRPr="008C691A">
        <w:rPr>
          <w:rFonts w:ascii="Times New Roman" w:eastAsia="Times New Roman" w:hAnsi="Times New Roman" w:cs="Times New Roman"/>
          <w:kern w:val="0"/>
          <w:sz w:val="24"/>
          <w:szCs w:val="24"/>
          <w:lang w:val="en-AU" w:eastAsia="ro-RO"/>
          <w14:ligatures w14:val="none"/>
        </w:rPr>
        <w:t xml:space="preserve"> Local nr.</w:t>
      </w:r>
      <w:r w:rsidR="00BD5FE9">
        <w:rPr>
          <w:rFonts w:ascii="Times New Roman" w:eastAsia="Times New Roman" w:hAnsi="Times New Roman" w:cs="Times New Roman"/>
          <w:kern w:val="0"/>
          <w:sz w:val="24"/>
          <w:szCs w:val="24"/>
          <w:lang w:val="en-AU" w:eastAsia="ro-RO"/>
          <w14:ligatures w14:val="none"/>
        </w:rPr>
        <w:t xml:space="preserve"> 33 </w:t>
      </w:r>
      <w:proofErr w:type="gramStart"/>
      <w:r w:rsidR="00BD5FE9">
        <w:rPr>
          <w:rFonts w:ascii="Times New Roman" w:eastAsia="Times New Roman" w:hAnsi="Times New Roman" w:cs="Times New Roman"/>
          <w:kern w:val="0"/>
          <w:sz w:val="24"/>
          <w:szCs w:val="24"/>
          <w:lang w:val="en-AU" w:eastAsia="ro-RO"/>
          <w14:ligatures w14:val="none"/>
        </w:rPr>
        <w:t>din</w:t>
      </w:r>
      <w:proofErr w:type="gramEnd"/>
      <w:r w:rsidR="00BD5FE9">
        <w:rPr>
          <w:rFonts w:ascii="Times New Roman" w:eastAsia="Times New Roman" w:hAnsi="Times New Roman" w:cs="Times New Roman"/>
          <w:kern w:val="0"/>
          <w:sz w:val="24"/>
          <w:szCs w:val="24"/>
          <w:lang w:val="en-AU" w:eastAsia="ro-RO"/>
          <w14:ligatures w14:val="none"/>
        </w:rPr>
        <w:t xml:space="preserve"> 15.07.2025</w:t>
      </w:r>
      <w:proofErr w:type="gramStart"/>
      <w:r w:rsidR="00BD5FE9">
        <w:rPr>
          <w:rFonts w:ascii="Times New Roman" w:eastAsia="Times New Roman" w:hAnsi="Times New Roman" w:cs="Times New Roman"/>
          <w:kern w:val="0"/>
          <w:sz w:val="24"/>
          <w:szCs w:val="24"/>
          <w:lang w:val="en-AU" w:eastAsia="ro-RO"/>
          <w14:ligatures w14:val="none"/>
        </w:rPr>
        <w:t xml:space="preserve">, </w:t>
      </w:r>
      <w:r w:rsidR="00E34E14">
        <w:rPr>
          <w:rFonts w:ascii="Calibri" w:eastAsia="Times New Roman" w:hAnsi="Calibri" w:cs="Calibri"/>
          <w:kern w:val="0"/>
          <w:sz w:val="24"/>
          <w:szCs w:val="24"/>
          <w:lang w:val="en-AU" w:eastAsia="ro-RO"/>
          <w14:ligatures w14:val="none"/>
        </w:rPr>
        <w:t xml:space="preserve"> </w:t>
      </w:r>
      <w:proofErr w:type="spellStart"/>
      <w:r w:rsidR="00E34E14">
        <w:rPr>
          <w:rFonts w:ascii="Calibri" w:eastAsia="Times New Roman" w:hAnsi="Calibri" w:cs="Calibri"/>
          <w:kern w:val="0"/>
          <w:sz w:val="24"/>
          <w:szCs w:val="24"/>
          <w:lang w:val="en-AU" w:eastAsia="ro-RO"/>
          <w14:ligatures w14:val="none"/>
        </w:rPr>
        <w:t>si</w:t>
      </w:r>
      <w:proofErr w:type="spellEnd"/>
      <w:proofErr w:type="gramEnd"/>
      <w:r w:rsidR="00E34E14">
        <w:rPr>
          <w:rFonts w:ascii="Calibri" w:eastAsia="Times New Roman" w:hAnsi="Calibri" w:cs="Calibri"/>
          <w:kern w:val="0"/>
          <w:sz w:val="24"/>
          <w:szCs w:val="24"/>
          <w:lang w:val="en-AU" w:eastAsia="ro-RO"/>
          <w14:ligatures w14:val="none"/>
        </w:rPr>
        <w:t xml:space="preserve"> </w:t>
      </w:r>
      <w:proofErr w:type="spellStart"/>
      <w:r w:rsidR="00E34E14">
        <w:rPr>
          <w:rFonts w:ascii="Calibri" w:eastAsia="Times New Roman" w:hAnsi="Calibri" w:cs="Calibri"/>
          <w:kern w:val="0"/>
          <w:sz w:val="24"/>
          <w:szCs w:val="24"/>
          <w:lang w:val="en-AU" w:eastAsia="ro-RO"/>
          <w14:ligatures w14:val="none"/>
        </w:rPr>
        <w:t>prin</w:t>
      </w:r>
      <w:proofErr w:type="spellEnd"/>
      <w:r w:rsidR="00BD3BB2">
        <w:rPr>
          <w:rFonts w:ascii="Calibri" w:eastAsia="Times New Roman" w:hAnsi="Calibri" w:cs="Calibri"/>
          <w:kern w:val="0"/>
          <w:sz w:val="24"/>
          <w:szCs w:val="24"/>
          <w:lang w:val="en-AU" w:eastAsia="ro-RO"/>
          <w14:ligatures w14:val="none"/>
        </w:rPr>
        <w:t xml:space="preserve"> </w:t>
      </w:r>
      <w:proofErr w:type="spellStart"/>
      <w:proofErr w:type="gramStart"/>
      <w:r w:rsidR="00BD3BB2">
        <w:rPr>
          <w:rFonts w:ascii="Calibri" w:eastAsia="Times New Roman" w:hAnsi="Calibri" w:cs="Calibri"/>
          <w:kern w:val="0"/>
          <w:sz w:val="24"/>
          <w:szCs w:val="24"/>
          <w:lang w:val="en-AU" w:eastAsia="ro-RO"/>
          <w14:ligatures w14:val="none"/>
        </w:rPr>
        <w:t>Dispozitia</w:t>
      </w:r>
      <w:proofErr w:type="spellEnd"/>
      <w:r w:rsidR="00BD3BB2">
        <w:rPr>
          <w:rFonts w:ascii="Calibri" w:eastAsia="Times New Roman" w:hAnsi="Calibri" w:cs="Calibri"/>
          <w:kern w:val="0"/>
          <w:sz w:val="24"/>
          <w:szCs w:val="24"/>
          <w:lang w:val="en-AU" w:eastAsia="ro-RO"/>
          <w14:ligatures w14:val="none"/>
        </w:rPr>
        <w:t xml:space="preserve">  </w:t>
      </w:r>
      <w:proofErr w:type="spellStart"/>
      <w:r w:rsidR="00BD3BB2">
        <w:rPr>
          <w:rFonts w:ascii="Calibri" w:eastAsia="Times New Roman" w:hAnsi="Calibri" w:cs="Calibri"/>
          <w:kern w:val="0"/>
          <w:sz w:val="24"/>
          <w:szCs w:val="24"/>
          <w:lang w:val="en-AU" w:eastAsia="ro-RO"/>
          <w14:ligatures w14:val="none"/>
        </w:rPr>
        <w:t>primarului</w:t>
      </w:r>
      <w:proofErr w:type="spellEnd"/>
      <w:proofErr w:type="gramEnd"/>
      <w:r w:rsidR="00BD3BB2">
        <w:rPr>
          <w:rFonts w:ascii="Calibri" w:eastAsia="Times New Roman" w:hAnsi="Calibri" w:cs="Calibri"/>
          <w:kern w:val="0"/>
          <w:sz w:val="24"/>
          <w:szCs w:val="24"/>
          <w:lang w:val="en-AU" w:eastAsia="ro-RO"/>
          <w14:ligatures w14:val="none"/>
        </w:rPr>
        <w:t xml:space="preserve"> nr.  106/18.06.2025 </w:t>
      </w:r>
      <w:proofErr w:type="spellStart"/>
      <w:proofErr w:type="gramStart"/>
      <w:r w:rsidR="00BD3BB2">
        <w:rPr>
          <w:rFonts w:ascii="Calibri" w:eastAsia="Times New Roman" w:hAnsi="Calibri" w:cs="Calibri"/>
          <w:kern w:val="0"/>
          <w:sz w:val="24"/>
          <w:szCs w:val="24"/>
          <w:lang w:val="en-AU" w:eastAsia="ro-RO"/>
          <w14:ligatures w14:val="none"/>
        </w:rPr>
        <w:t>si</w:t>
      </w:r>
      <w:proofErr w:type="spellEnd"/>
      <w:r w:rsidR="00BD3BB2">
        <w:rPr>
          <w:rFonts w:ascii="Calibri" w:eastAsia="Times New Roman" w:hAnsi="Calibri" w:cs="Calibri"/>
          <w:kern w:val="0"/>
          <w:sz w:val="24"/>
          <w:szCs w:val="24"/>
          <w:lang w:val="en-AU" w:eastAsia="ro-RO"/>
          <w14:ligatures w14:val="none"/>
        </w:rPr>
        <w:t xml:space="preserve">  </w:t>
      </w:r>
      <w:proofErr w:type="spellStart"/>
      <w:r w:rsidR="00BD3BB2">
        <w:rPr>
          <w:rFonts w:ascii="Calibri" w:eastAsia="Times New Roman" w:hAnsi="Calibri" w:cs="Calibri"/>
          <w:kern w:val="0"/>
          <w:sz w:val="24"/>
          <w:szCs w:val="24"/>
          <w:lang w:val="en-AU" w:eastAsia="ro-RO"/>
          <w14:ligatures w14:val="none"/>
        </w:rPr>
        <w:t>Dispozitia</w:t>
      </w:r>
      <w:proofErr w:type="spellEnd"/>
      <w:proofErr w:type="gramEnd"/>
      <w:r w:rsidR="00BD3BB2">
        <w:rPr>
          <w:rFonts w:ascii="Calibri" w:eastAsia="Times New Roman" w:hAnsi="Calibri" w:cs="Calibri"/>
          <w:kern w:val="0"/>
          <w:sz w:val="24"/>
          <w:szCs w:val="24"/>
          <w:lang w:val="en-AU" w:eastAsia="ro-RO"/>
          <w14:ligatures w14:val="none"/>
        </w:rPr>
        <w:t xml:space="preserve"> </w:t>
      </w:r>
      <w:proofErr w:type="spellStart"/>
      <w:r w:rsidR="00BD3BB2">
        <w:rPr>
          <w:rFonts w:ascii="Calibri" w:eastAsia="Times New Roman" w:hAnsi="Calibri" w:cs="Calibri"/>
          <w:kern w:val="0"/>
          <w:sz w:val="24"/>
          <w:szCs w:val="24"/>
          <w:lang w:val="en-AU" w:eastAsia="ro-RO"/>
          <w14:ligatures w14:val="none"/>
        </w:rPr>
        <w:t>primarului</w:t>
      </w:r>
      <w:proofErr w:type="spellEnd"/>
      <w:r w:rsidR="00BD3BB2">
        <w:rPr>
          <w:rFonts w:ascii="Calibri" w:eastAsia="Times New Roman" w:hAnsi="Calibri" w:cs="Calibri"/>
          <w:kern w:val="0"/>
          <w:sz w:val="24"/>
          <w:szCs w:val="24"/>
          <w:lang w:val="en-AU" w:eastAsia="ro-RO"/>
          <w14:ligatures w14:val="none"/>
        </w:rPr>
        <w:t xml:space="preserve"> nr. nr. 107/18.06.2025</w:t>
      </w:r>
      <w:r w:rsidRPr="008C691A">
        <w:rPr>
          <w:rFonts w:ascii="Calibri" w:eastAsia="Times New Roman" w:hAnsi="Calibri" w:cs="Calibri"/>
          <w:kern w:val="0"/>
          <w:sz w:val="24"/>
          <w:szCs w:val="24"/>
          <w:lang w:val="en-AU" w:eastAsia="ro-RO"/>
          <w14:ligatures w14:val="none"/>
        </w:rPr>
        <w:t>;</w:t>
      </w:r>
    </w:p>
    <w:p w14:paraId="230C6AB4" w14:textId="19B8BE46" w:rsidR="00433468" w:rsidRPr="00036BDE" w:rsidRDefault="00FA171D" w:rsidP="00036BDE">
      <w:pPr>
        <w:spacing w:line="360" w:lineRule="auto"/>
        <w:ind w:firstLine="708"/>
        <w:jc w:val="both"/>
        <w:rPr>
          <w:rFonts w:ascii="Calibri" w:eastAsia="Times New Roman" w:hAnsi="Calibri" w:cs="Times New Roman"/>
          <w:kern w:val="0"/>
          <w:sz w:val="24"/>
          <w:szCs w:val="24"/>
          <w:lang w:val="en-US" w:eastAsia="ro-RO"/>
          <w14:ligatures w14:val="none"/>
        </w:rPr>
      </w:pPr>
      <w:proofErr w:type="spellStart"/>
      <w:r w:rsidRPr="00FA171D">
        <w:rPr>
          <w:rFonts w:ascii="Calibri" w:eastAsia="Times New Roman" w:hAnsi="Calibri" w:cs="Calibri"/>
          <w:kern w:val="0"/>
          <w:sz w:val="24"/>
          <w:szCs w:val="24"/>
          <w:lang w:val="en-AU" w:eastAsia="ro-RO"/>
          <w14:ligatures w14:val="none"/>
        </w:rPr>
        <w:t>Necesitatea</w:t>
      </w:r>
      <w:proofErr w:type="spellEnd"/>
      <w:r w:rsidRPr="00FA171D">
        <w:rPr>
          <w:rFonts w:ascii="Calibri" w:eastAsia="Times New Roman" w:hAnsi="Calibri" w:cs="Calibri"/>
          <w:kern w:val="0"/>
          <w:sz w:val="24"/>
          <w:szCs w:val="24"/>
          <w:lang w:val="en-AU" w:eastAsia="ro-RO"/>
          <w14:ligatures w14:val="none"/>
        </w:rPr>
        <w:t xml:space="preserve"> </w:t>
      </w:r>
      <w:proofErr w:type="spellStart"/>
      <w:r w:rsidRPr="00FA171D">
        <w:rPr>
          <w:rFonts w:ascii="Calibri" w:eastAsia="Times New Roman" w:hAnsi="Calibri" w:cs="Calibri"/>
          <w:kern w:val="0"/>
          <w:sz w:val="24"/>
          <w:szCs w:val="24"/>
          <w:lang w:val="en-AU" w:eastAsia="ro-RO"/>
          <w14:ligatures w14:val="none"/>
        </w:rPr>
        <w:t>si</w:t>
      </w:r>
      <w:proofErr w:type="spellEnd"/>
      <w:r w:rsidRPr="00FA171D">
        <w:rPr>
          <w:rFonts w:ascii="Calibri" w:eastAsia="Times New Roman" w:hAnsi="Calibri" w:cs="Calibri"/>
          <w:kern w:val="0"/>
          <w:sz w:val="24"/>
          <w:szCs w:val="24"/>
          <w:lang w:val="en-AU" w:eastAsia="ro-RO"/>
          <w14:ligatures w14:val="none"/>
        </w:rPr>
        <w:t xml:space="preserve"> </w:t>
      </w:r>
      <w:proofErr w:type="spellStart"/>
      <w:r w:rsidRPr="00FA171D">
        <w:rPr>
          <w:rFonts w:ascii="Calibri" w:eastAsia="Times New Roman" w:hAnsi="Calibri" w:cs="Calibri"/>
          <w:kern w:val="0"/>
          <w:sz w:val="24"/>
          <w:szCs w:val="24"/>
          <w:lang w:val="en-AU" w:eastAsia="ro-RO"/>
          <w14:ligatures w14:val="none"/>
        </w:rPr>
        <w:t>oportunitatea</w:t>
      </w:r>
      <w:proofErr w:type="spellEnd"/>
      <w:r w:rsidRPr="00FA171D">
        <w:rPr>
          <w:rFonts w:ascii="Calibri" w:eastAsia="Times New Roman" w:hAnsi="Calibri" w:cs="Calibri"/>
          <w:kern w:val="0"/>
          <w:sz w:val="24"/>
          <w:szCs w:val="24"/>
          <w:lang w:val="en-AU" w:eastAsia="ro-RO"/>
          <w14:ligatures w14:val="none"/>
        </w:rPr>
        <w:t xml:space="preserve"> </w:t>
      </w:r>
      <w:proofErr w:type="spellStart"/>
      <w:r w:rsidRPr="00FA171D">
        <w:rPr>
          <w:rFonts w:ascii="Calibri" w:eastAsia="Times New Roman" w:hAnsi="Calibri" w:cs="Calibri"/>
          <w:kern w:val="0"/>
          <w:sz w:val="24"/>
          <w:szCs w:val="24"/>
          <w:lang w:val="en-AU" w:eastAsia="ro-RO"/>
          <w14:ligatures w14:val="none"/>
        </w:rPr>
        <w:t>virarii</w:t>
      </w:r>
      <w:proofErr w:type="spellEnd"/>
      <w:r w:rsidRPr="00FA171D">
        <w:rPr>
          <w:rFonts w:ascii="Calibri" w:eastAsia="Times New Roman" w:hAnsi="Calibri" w:cs="Calibri"/>
          <w:kern w:val="0"/>
          <w:sz w:val="24"/>
          <w:szCs w:val="24"/>
          <w:lang w:val="en-AU" w:eastAsia="ro-RO"/>
          <w14:ligatures w14:val="none"/>
        </w:rPr>
        <w:t xml:space="preserve"> de </w:t>
      </w:r>
      <w:proofErr w:type="spellStart"/>
      <w:proofErr w:type="gramStart"/>
      <w:r w:rsidRPr="00FA171D">
        <w:rPr>
          <w:rFonts w:ascii="Calibri" w:eastAsia="Times New Roman" w:hAnsi="Calibri" w:cs="Calibri"/>
          <w:kern w:val="0"/>
          <w:sz w:val="24"/>
          <w:szCs w:val="24"/>
          <w:lang w:val="en-AU" w:eastAsia="ro-RO"/>
          <w14:ligatures w14:val="none"/>
        </w:rPr>
        <w:t>credite</w:t>
      </w:r>
      <w:proofErr w:type="spellEnd"/>
      <w:r w:rsidRPr="00FA171D">
        <w:rPr>
          <w:rFonts w:ascii="Calibri" w:eastAsia="Times New Roman" w:hAnsi="Calibri" w:cs="Calibri"/>
          <w:kern w:val="0"/>
          <w:sz w:val="24"/>
          <w:szCs w:val="24"/>
          <w:lang w:val="en-AU" w:eastAsia="ro-RO"/>
          <w14:ligatures w14:val="none"/>
        </w:rPr>
        <w:t xml:space="preserve">  </w:t>
      </w:r>
      <w:proofErr w:type="spellStart"/>
      <w:r w:rsidRPr="00FA171D">
        <w:rPr>
          <w:rFonts w:ascii="Calibri" w:eastAsia="Times New Roman" w:hAnsi="Calibri" w:cs="Calibri"/>
          <w:kern w:val="0"/>
          <w:sz w:val="24"/>
          <w:szCs w:val="24"/>
          <w:lang w:val="en-AU" w:eastAsia="ro-RO"/>
          <w14:ligatures w14:val="none"/>
        </w:rPr>
        <w:t>bugetare</w:t>
      </w:r>
      <w:proofErr w:type="spellEnd"/>
      <w:proofErr w:type="gramEnd"/>
      <w:r w:rsidRPr="00FA171D">
        <w:rPr>
          <w:rFonts w:ascii="Calibri" w:eastAsia="Times New Roman" w:hAnsi="Calibri" w:cs="Calibri"/>
          <w:kern w:val="0"/>
          <w:sz w:val="24"/>
          <w:szCs w:val="24"/>
          <w:lang w:val="en-AU" w:eastAsia="ro-RO"/>
          <w14:ligatures w14:val="none"/>
        </w:rPr>
        <w:t xml:space="preserve">  </w:t>
      </w:r>
      <w:r w:rsidRPr="00FA171D">
        <w:rPr>
          <w:rFonts w:ascii="Calibri" w:eastAsia="Times New Roman" w:hAnsi="Calibri" w:cs="Times New Roman"/>
          <w:kern w:val="0"/>
          <w:sz w:val="24"/>
          <w:szCs w:val="24"/>
          <w:lang w:val="en-US" w:eastAsia="ro-RO"/>
          <w14:ligatures w14:val="none"/>
        </w:rPr>
        <w:t xml:space="preserve">in </w:t>
      </w:r>
      <w:proofErr w:type="spellStart"/>
      <w:r w:rsidRPr="00FA171D">
        <w:rPr>
          <w:rFonts w:ascii="Calibri" w:eastAsia="Times New Roman" w:hAnsi="Calibri" w:cs="Times New Roman"/>
          <w:kern w:val="0"/>
          <w:sz w:val="24"/>
          <w:szCs w:val="24"/>
          <w:lang w:val="en-US" w:eastAsia="ro-RO"/>
          <w14:ligatures w14:val="none"/>
        </w:rPr>
        <w:t>cadrul</w:t>
      </w:r>
      <w:proofErr w:type="spellEnd"/>
      <w:r w:rsidRPr="00FA171D">
        <w:rPr>
          <w:rFonts w:ascii="Calibri" w:eastAsia="Times New Roman" w:hAnsi="Calibri" w:cs="Times New Roman"/>
          <w:kern w:val="0"/>
          <w:sz w:val="24"/>
          <w:szCs w:val="24"/>
          <w:lang w:val="en-US" w:eastAsia="ro-RO"/>
          <w14:ligatures w14:val="none"/>
        </w:rPr>
        <w:t xml:space="preserve"> </w:t>
      </w:r>
      <w:proofErr w:type="spellStart"/>
      <w:r w:rsidRPr="00FA171D">
        <w:rPr>
          <w:rFonts w:ascii="Calibri" w:eastAsia="Times New Roman" w:hAnsi="Calibri" w:cs="Times New Roman"/>
          <w:kern w:val="0"/>
          <w:sz w:val="24"/>
          <w:szCs w:val="24"/>
          <w:lang w:val="en-US" w:eastAsia="ro-RO"/>
          <w14:ligatures w14:val="none"/>
        </w:rPr>
        <w:t>capito</w:t>
      </w:r>
      <w:r>
        <w:rPr>
          <w:rFonts w:ascii="Calibri" w:eastAsia="Times New Roman" w:hAnsi="Calibri" w:cs="Times New Roman"/>
          <w:kern w:val="0"/>
          <w:sz w:val="24"/>
          <w:szCs w:val="24"/>
          <w:lang w:val="en-US" w:eastAsia="ro-RO"/>
          <w14:ligatures w14:val="none"/>
        </w:rPr>
        <w:t>lelor</w:t>
      </w:r>
      <w:proofErr w:type="spellEnd"/>
      <w:r w:rsidR="00613F88">
        <w:rPr>
          <w:rFonts w:ascii="Calibri" w:eastAsia="Times New Roman" w:hAnsi="Calibri" w:cs="Times New Roman"/>
          <w:kern w:val="0"/>
          <w:sz w:val="24"/>
          <w:szCs w:val="24"/>
          <w:lang w:val="en-US" w:eastAsia="ro-RO"/>
          <w14:ligatures w14:val="none"/>
        </w:rPr>
        <w:t xml:space="preserve">, precum </w:t>
      </w:r>
      <w:proofErr w:type="spellStart"/>
      <w:r w:rsidR="00613F88">
        <w:rPr>
          <w:rFonts w:ascii="Calibri" w:eastAsia="Times New Roman" w:hAnsi="Calibri" w:cs="Times New Roman"/>
          <w:kern w:val="0"/>
          <w:sz w:val="24"/>
          <w:szCs w:val="24"/>
          <w:lang w:val="en-US" w:eastAsia="ro-RO"/>
          <w14:ligatures w14:val="none"/>
        </w:rPr>
        <w:t>si</w:t>
      </w:r>
      <w:proofErr w:type="spellEnd"/>
      <w:r w:rsidR="00613F88">
        <w:rPr>
          <w:rFonts w:ascii="Calibri" w:eastAsia="Times New Roman" w:hAnsi="Calibri" w:cs="Times New Roman"/>
          <w:kern w:val="0"/>
          <w:sz w:val="24"/>
          <w:szCs w:val="24"/>
          <w:lang w:val="en-US" w:eastAsia="ro-RO"/>
          <w14:ligatures w14:val="none"/>
        </w:rPr>
        <w:t xml:space="preserve"> </w:t>
      </w:r>
      <w:proofErr w:type="spellStart"/>
      <w:proofErr w:type="gramStart"/>
      <w:r w:rsidR="00613F88">
        <w:rPr>
          <w:rFonts w:ascii="Calibri" w:eastAsia="Times New Roman" w:hAnsi="Calibri" w:cs="Times New Roman"/>
          <w:kern w:val="0"/>
          <w:sz w:val="24"/>
          <w:szCs w:val="24"/>
          <w:lang w:val="en-US" w:eastAsia="ro-RO"/>
          <w14:ligatures w14:val="none"/>
        </w:rPr>
        <w:t>virarea</w:t>
      </w:r>
      <w:proofErr w:type="spellEnd"/>
      <w:r w:rsidR="00613F88">
        <w:rPr>
          <w:rFonts w:ascii="Calibri" w:eastAsia="Times New Roman" w:hAnsi="Calibri" w:cs="Times New Roman"/>
          <w:kern w:val="0"/>
          <w:sz w:val="24"/>
          <w:szCs w:val="24"/>
          <w:lang w:val="en-US" w:eastAsia="ro-RO"/>
          <w14:ligatures w14:val="none"/>
        </w:rPr>
        <w:t xml:space="preserve">  de</w:t>
      </w:r>
      <w:proofErr w:type="gramEnd"/>
      <w:r w:rsidR="00613F88">
        <w:rPr>
          <w:rFonts w:ascii="Calibri" w:eastAsia="Times New Roman" w:hAnsi="Calibri" w:cs="Times New Roman"/>
          <w:kern w:val="0"/>
          <w:sz w:val="24"/>
          <w:szCs w:val="24"/>
          <w:lang w:val="en-US" w:eastAsia="ro-RO"/>
          <w14:ligatures w14:val="none"/>
        </w:rPr>
        <w:t xml:space="preserve"> </w:t>
      </w:r>
      <w:proofErr w:type="spellStart"/>
      <w:r w:rsidR="00613F88">
        <w:rPr>
          <w:rFonts w:ascii="Calibri" w:eastAsia="Times New Roman" w:hAnsi="Calibri" w:cs="Times New Roman"/>
          <w:kern w:val="0"/>
          <w:sz w:val="24"/>
          <w:szCs w:val="24"/>
          <w:lang w:val="en-US" w:eastAsia="ro-RO"/>
          <w14:ligatures w14:val="none"/>
        </w:rPr>
        <w:t>credite</w:t>
      </w:r>
      <w:proofErr w:type="spellEnd"/>
      <w:r w:rsidR="00613F88">
        <w:rPr>
          <w:rFonts w:ascii="Calibri" w:eastAsia="Times New Roman" w:hAnsi="Calibri" w:cs="Times New Roman"/>
          <w:kern w:val="0"/>
          <w:sz w:val="24"/>
          <w:szCs w:val="24"/>
          <w:lang w:val="en-US" w:eastAsia="ro-RO"/>
          <w14:ligatures w14:val="none"/>
        </w:rPr>
        <w:t xml:space="preserve"> de la un capitol la </w:t>
      </w:r>
      <w:proofErr w:type="spellStart"/>
      <w:r w:rsidR="00613F88">
        <w:rPr>
          <w:rFonts w:ascii="Calibri" w:eastAsia="Times New Roman" w:hAnsi="Calibri" w:cs="Times New Roman"/>
          <w:kern w:val="0"/>
          <w:sz w:val="24"/>
          <w:szCs w:val="24"/>
          <w:lang w:val="en-US" w:eastAsia="ro-RO"/>
          <w14:ligatures w14:val="none"/>
        </w:rPr>
        <w:t>altul</w:t>
      </w:r>
      <w:proofErr w:type="spellEnd"/>
      <w:r w:rsidR="00613F88">
        <w:rPr>
          <w:rFonts w:ascii="Calibri" w:eastAsia="Times New Roman" w:hAnsi="Calibri" w:cs="Times New Roman"/>
          <w:kern w:val="0"/>
          <w:sz w:val="24"/>
          <w:szCs w:val="24"/>
          <w:lang w:val="en-US" w:eastAsia="ro-RO"/>
          <w14:ligatures w14:val="none"/>
        </w:rPr>
        <w:t xml:space="preserve">, </w:t>
      </w:r>
      <w:r w:rsidR="00E467ED">
        <w:rPr>
          <w:rFonts w:ascii="Calibri" w:eastAsia="Times New Roman" w:hAnsi="Calibri" w:cs="Times New Roman"/>
          <w:kern w:val="0"/>
          <w:sz w:val="24"/>
          <w:szCs w:val="24"/>
          <w:lang w:val="en-US" w:eastAsia="ro-RO"/>
          <w14:ligatures w14:val="none"/>
        </w:rPr>
        <w:t xml:space="preserve"> </w:t>
      </w:r>
    </w:p>
    <w:p w14:paraId="2D3ADE8C" w14:textId="3DC444C1" w:rsidR="00433468" w:rsidRDefault="00433468" w:rsidP="00433468">
      <w:pPr>
        <w:spacing w:line="360" w:lineRule="auto"/>
        <w:jc w:val="both"/>
      </w:pPr>
      <w:r>
        <w:tab/>
      </w:r>
      <w:r w:rsidR="00036BDE">
        <w:t>N</w:t>
      </w:r>
      <w:r>
        <w:t>ecesitatea consolidării bugetului local</w:t>
      </w:r>
      <w:r w:rsidR="00036BDE">
        <w:t xml:space="preserve">, </w:t>
      </w:r>
      <w:r>
        <w:t>prioritățile identificate în cadrul execuției bugetului general al UAT;</w:t>
      </w:r>
      <w:r w:rsidR="00036BDE">
        <w:t xml:space="preserve"> </w:t>
      </w:r>
      <w:r>
        <w:t>faptul că excedentul nu a fost angajat prin angajamente legale la sfârșitul anului fiscal;</w:t>
      </w:r>
    </w:p>
    <w:p w14:paraId="0E051FDB" w14:textId="0EE6C48F" w:rsidR="00433468" w:rsidRDefault="00036BDE" w:rsidP="00036BDE">
      <w:pPr>
        <w:spacing w:line="360" w:lineRule="auto"/>
        <w:jc w:val="both"/>
      </w:pPr>
      <w:r>
        <w:t>c</w:t>
      </w:r>
      <w:r w:rsidR="00433468">
        <w:t>ompartimentul propune preluarea excedentului</w:t>
      </w:r>
      <w:r>
        <w:t xml:space="preserve"> SURSA E , </w:t>
      </w:r>
      <w:r w:rsidR="00433468">
        <w:t xml:space="preserve"> în sumă de 525.000 lei la bugetul local al UAT COMUNA CILIBIA, pentru a fi utilizat conform priorităților stabilite de autoritatea deliberativă</w:t>
      </w:r>
    </w:p>
    <w:p w14:paraId="216AC5DD" w14:textId="77777777" w:rsidR="00A125D8" w:rsidRDefault="00A125D8" w:rsidP="00036BDE">
      <w:pPr>
        <w:spacing w:line="360" w:lineRule="auto"/>
        <w:jc w:val="both"/>
      </w:pPr>
    </w:p>
    <w:p w14:paraId="58226A93" w14:textId="77777777" w:rsidR="00A125D8" w:rsidRDefault="00A125D8" w:rsidP="00036BDE">
      <w:pPr>
        <w:spacing w:line="360" w:lineRule="auto"/>
        <w:jc w:val="both"/>
      </w:pPr>
    </w:p>
    <w:p w14:paraId="54A5DC3F" w14:textId="77777777" w:rsidR="00A125D8" w:rsidRDefault="00A125D8" w:rsidP="00036BDE">
      <w:pPr>
        <w:spacing w:line="360" w:lineRule="auto"/>
        <w:jc w:val="both"/>
      </w:pPr>
    </w:p>
    <w:p w14:paraId="51CEAD9E" w14:textId="77777777" w:rsidR="00A125D8" w:rsidRPr="00036BDE" w:rsidRDefault="00A125D8" w:rsidP="00036BDE">
      <w:pPr>
        <w:spacing w:line="360" w:lineRule="auto"/>
        <w:jc w:val="both"/>
      </w:pPr>
    </w:p>
    <w:p w14:paraId="6DD1CBBD" w14:textId="00E762A4" w:rsidR="00B208AB" w:rsidRDefault="003D01F5" w:rsidP="00A125D8">
      <w:pPr>
        <w:spacing w:line="360" w:lineRule="auto"/>
        <w:ind w:firstLine="708"/>
        <w:jc w:val="both"/>
      </w:pPr>
      <w:r>
        <w:lastRenderedPageBreak/>
        <w:t>și</w:t>
      </w:r>
      <w:r w:rsidR="00036BDE">
        <w:t xml:space="preserve">, </w:t>
      </w:r>
      <w:r>
        <w:t xml:space="preserve"> în urma analizei structurii veniturilor și a cheltuielilor, propunem următoarele modificări, în vederea rectificării bugetului local al </w:t>
      </w:r>
      <w:r w:rsidR="00F87531">
        <w:t>COMUNEI CILIBIA</w:t>
      </w:r>
      <w:r>
        <w:t xml:space="preserve">  pe anul 2025, după cum urmează:</w:t>
      </w:r>
    </w:p>
    <w:p w14:paraId="24DC6246" w14:textId="77777777" w:rsidR="00A125D8" w:rsidRDefault="00A125D8" w:rsidP="00A125D8">
      <w:pPr>
        <w:spacing w:line="360" w:lineRule="auto"/>
        <w:ind w:firstLine="708"/>
        <w:jc w:val="both"/>
      </w:pPr>
    </w:p>
    <w:p w14:paraId="615FB0CF" w14:textId="415562A3" w:rsidR="003D01F5" w:rsidRDefault="003D01F5" w:rsidP="009D4BFF">
      <w:pPr>
        <w:spacing w:line="360" w:lineRule="auto"/>
        <w:ind w:firstLine="708"/>
        <w:jc w:val="both"/>
      </w:pPr>
      <w:r>
        <w:t>Buget local (02):</w:t>
      </w:r>
    </w:p>
    <w:p w14:paraId="67D5D108" w14:textId="03B5E567" w:rsidR="003D01F5" w:rsidRPr="000219F8" w:rsidRDefault="003D01F5" w:rsidP="009D4BFF">
      <w:pPr>
        <w:spacing w:line="360" w:lineRule="auto"/>
        <w:ind w:firstLine="708"/>
        <w:jc w:val="both"/>
        <w:rPr>
          <w:b/>
          <w:bCs/>
          <w:i/>
          <w:iCs/>
        </w:rPr>
      </w:pPr>
      <w:r w:rsidRPr="000219F8">
        <w:rPr>
          <w:b/>
          <w:bCs/>
          <w:i/>
          <w:iCs/>
        </w:rPr>
        <w:t>La partea de CHELTUIELI:</w:t>
      </w:r>
    </w:p>
    <w:tbl>
      <w:tblPr>
        <w:tblStyle w:val="Tabelgril1"/>
        <w:tblW w:w="5000" w:type="pct"/>
        <w:tblInd w:w="137" w:type="dxa"/>
        <w:tblLook w:val="04A0" w:firstRow="1" w:lastRow="0" w:firstColumn="1" w:lastColumn="0" w:noHBand="0" w:noVBand="1"/>
      </w:tblPr>
      <w:tblGrid>
        <w:gridCol w:w="1827"/>
        <w:gridCol w:w="3074"/>
        <w:gridCol w:w="1013"/>
        <w:gridCol w:w="1033"/>
        <w:gridCol w:w="1089"/>
        <w:gridCol w:w="1026"/>
      </w:tblGrid>
      <w:tr w:rsidR="00363328" w:rsidRPr="00363328" w14:paraId="5707040B" w14:textId="77777777" w:rsidTr="00F776AC">
        <w:tc>
          <w:tcPr>
            <w:tcW w:w="1008" w:type="pct"/>
          </w:tcPr>
          <w:p w14:paraId="6108A8EE" w14:textId="77777777" w:rsidR="00363328" w:rsidRPr="00363328" w:rsidRDefault="00363328" w:rsidP="00363328">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 xml:space="preserve">Capitol / Art. </w:t>
            </w:r>
            <w:proofErr w:type="spellStart"/>
            <w:r w:rsidRPr="00363328">
              <w:rPr>
                <w:rFonts w:ascii="Calibri" w:hAnsi="Calibri" w:cs="Calibri"/>
                <w:b/>
                <w:sz w:val="20"/>
                <w:szCs w:val="20"/>
                <w:lang w:val="en-AU" w:eastAsia="ro-RO"/>
              </w:rPr>
              <w:t>bugetar</w:t>
            </w:r>
            <w:proofErr w:type="spellEnd"/>
          </w:p>
        </w:tc>
        <w:tc>
          <w:tcPr>
            <w:tcW w:w="1696" w:type="pct"/>
          </w:tcPr>
          <w:p w14:paraId="2445A268" w14:textId="77777777" w:rsidR="00363328" w:rsidRPr="00363328" w:rsidRDefault="00363328" w:rsidP="00363328">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Denumire</w:t>
            </w:r>
            <w:proofErr w:type="spellEnd"/>
            <w:r w:rsidRPr="00363328">
              <w:rPr>
                <w:rFonts w:ascii="Calibri" w:hAnsi="Calibri" w:cs="Calibri"/>
                <w:b/>
                <w:sz w:val="20"/>
                <w:szCs w:val="20"/>
                <w:lang w:val="en-AU" w:eastAsia="ro-RO"/>
              </w:rPr>
              <w:t xml:space="preserve"> capitol / </w:t>
            </w:r>
            <w:proofErr w:type="spellStart"/>
            <w:r w:rsidRPr="00363328">
              <w:rPr>
                <w:rFonts w:ascii="Calibri" w:hAnsi="Calibri" w:cs="Calibri"/>
                <w:b/>
                <w:sz w:val="20"/>
                <w:szCs w:val="20"/>
                <w:lang w:val="en-AU" w:eastAsia="ro-RO"/>
              </w:rPr>
              <w:t>titlu</w:t>
            </w:r>
            <w:proofErr w:type="spellEnd"/>
            <w:r w:rsidRPr="00363328">
              <w:rPr>
                <w:rFonts w:ascii="Calibri" w:hAnsi="Calibri" w:cs="Calibri"/>
                <w:b/>
                <w:sz w:val="20"/>
                <w:szCs w:val="20"/>
                <w:lang w:val="en-AU" w:eastAsia="ro-RO"/>
              </w:rPr>
              <w:t xml:space="preserve"> </w:t>
            </w:r>
            <w:proofErr w:type="spellStart"/>
            <w:r w:rsidRPr="00363328">
              <w:rPr>
                <w:rFonts w:ascii="Calibri" w:hAnsi="Calibri" w:cs="Calibri"/>
                <w:b/>
                <w:sz w:val="20"/>
                <w:szCs w:val="20"/>
                <w:lang w:val="en-AU" w:eastAsia="ro-RO"/>
              </w:rPr>
              <w:t>bugetar</w:t>
            </w:r>
            <w:proofErr w:type="spellEnd"/>
            <w:r w:rsidRPr="00363328">
              <w:rPr>
                <w:rFonts w:ascii="Calibri" w:hAnsi="Calibri" w:cs="Calibri"/>
                <w:b/>
                <w:sz w:val="20"/>
                <w:szCs w:val="20"/>
                <w:lang w:val="en-AU" w:eastAsia="ro-RO"/>
              </w:rPr>
              <w:t xml:space="preserve"> </w:t>
            </w:r>
            <w:proofErr w:type="spellStart"/>
            <w:r w:rsidRPr="00363328">
              <w:rPr>
                <w:rFonts w:ascii="Calibri" w:hAnsi="Calibri" w:cs="Calibri"/>
                <w:b/>
                <w:sz w:val="20"/>
                <w:szCs w:val="20"/>
                <w:lang w:val="en-AU" w:eastAsia="ro-RO"/>
              </w:rPr>
              <w:t>bugetar</w:t>
            </w:r>
            <w:proofErr w:type="spellEnd"/>
          </w:p>
        </w:tc>
        <w:tc>
          <w:tcPr>
            <w:tcW w:w="559" w:type="pct"/>
          </w:tcPr>
          <w:p w14:paraId="1E74317F" w14:textId="77777777" w:rsidR="00363328" w:rsidRPr="00363328" w:rsidRDefault="00363328" w:rsidP="00363328">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Buget</w:t>
            </w:r>
            <w:proofErr w:type="spellEnd"/>
            <w:r w:rsidRPr="00363328">
              <w:rPr>
                <w:rFonts w:ascii="Calibri" w:hAnsi="Calibri" w:cs="Calibri"/>
                <w:b/>
                <w:sz w:val="20"/>
                <w:szCs w:val="20"/>
                <w:lang w:val="en-AU" w:eastAsia="ro-RO"/>
              </w:rPr>
              <w:t xml:space="preserve"> </w:t>
            </w:r>
          </w:p>
          <w:p w14:paraId="6A9B9413" w14:textId="77777777" w:rsidR="00363328" w:rsidRPr="00363328" w:rsidRDefault="00363328" w:rsidP="00363328">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initial</w:t>
            </w:r>
          </w:p>
          <w:p w14:paraId="6D8C8CEB" w14:textId="77777777" w:rsidR="00363328" w:rsidRPr="00363328" w:rsidRDefault="00363328" w:rsidP="00363328">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c>
          <w:tcPr>
            <w:tcW w:w="570" w:type="pct"/>
          </w:tcPr>
          <w:p w14:paraId="4407026A" w14:textId="25006668" w:rsidR="00363328" w:rsidRPr="00363328" w:rsidRDefault="00363328" w:rsidP="00363328">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Majorare</w:t>
            </w:r>
            <w:proofErr w:type="spellEnd"/>
            <w:r w:rsidRPr="00363328">
              <w:rPr>
                <w:rFonts w:ascii="Calibri" w:hAnsi="Calibri" w:cs="Calibri"/>
                <w:b/>
                <w:sz w:val="20"/>
                <w:szCs w:val="20"/>
                <w:lang w:val="en-AU" w:eastAsia="ro-RO"/>
              </w:rPr>
              <w:t xml:space="preserve"> trim II</w:t>
            </w:r>
            <w:r w:rsidR="00055668">
              <w:rPr>
                <w:rFonts w:ascii="Calibri" w:hAnsi="Calibri" w:cs="Calibri"/>
                <w:b/>
                <w:sz w:val="20"/>
                <w:szCs w:val="20"/>
                <w:lang w:val="en-AU" w:eastAsia="ro-RO"/>
              </w:rPr>
              <w:t>I</w:t>
            </w:r>
          </w:p>
          <w:p w14:paraId="5BF47DD7" w14:textId="77777777" w:rsidR="00363328" w:rsidRPr="00363328" w:rsidRDefault="00363328" w:rsidP="00363328">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c>
          <w:tcPr>
            <w:tcW w:w="601" w:type="pct"/>
          </w:tcPr>
          <w:p w14:paraId="4D8C7912" w14:textId="1B656BA4" w:rsidR="00363328" w:rsidRPr="00363328" w:rsidRDefault="00363328" w:rsidP="00363328">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Diminuare</w:t>
            </w:r>
            <w:proofErr w:type="spellEnd"/>
            <w:r w:rsidRPr="00363328">
              <w:rPr>
                <w:rFonts w:ascii="Calibri" w:hAnsi="Calibri" w:cs="Calibri"/>
                <w:b/>
                <w:sz w:val="20"/>
                <w:szCs w:val="20"/>
                <w:lang w:val="en-AU" w:eastAsia="ro-RO"/>
              </w:rPr>
              <w:t xml:space="preserve"> trim II</w:t>
            </w:r>
            <w:r w:rsidR="00055668">
              <w:rPr>
                <w:rFonts w:ascii="Calibri" w:hAnsi="Calibri" w:cs="Calibri"/>
                <w:b/>
                <w:sz w:val="20"/>
                <w:szCs w:val="20"/>
                <w:lang w:val="en-AU" w:eastAsia="ro-RO"/>
              </w:rPr>
              <w:t>I</w:t>
            </w:r>
          </w:p>
          <w:p w14:paraId="210D8AD2" w14:textId="77777777" w:rsidR="00363328" w:rsidRPr="00363328" w:rsidRDefault="00363328" w:rsidP="00363328">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c>
          <w:tcPr>
            <w:tcW w:w="567" w:type="pct"/>
          </w:tcPr>
          <w:p w14:paraId="1F93679E" w14:textId="77777777" w:rsidR="00363328" w:rsidRPr="00363328" w:rsidRDefault="00363328" w:rsidP="00363328">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Buget</w:t>
            </w:r>
            <w:proofErr w:type="spellEnd"/>
            <w:r w:rsidRPr="00363328">
              <w:rPr>
                <w:rFonts w:ascii="Calibri" w:hAnsi="Calibri" w:cs="Calibri"/>
                <w:b/>
                <w:sz w:val="20"/>
                <w:szCs w:val="20"/>
                <w:lang w:val="en-AU" w:eastAsia="ro-RO"/>
              </w:rPr>
              <w:t xml:space="preserve"> </w:t>
            </w:r>
            <w:proofErr w:type="spellStart"/>
            <w:r w:rsidRPr="00363328">
              <w:rPr>
                <w:rFonts w:ascii="Calibri" w:hAnsi="Calibri" w:cs="Calibri"/>
                <w:b/>
                <w:sz w:val="20"/>
                <w:szCs w:val="20"/>
                <w:lang w:val="en-AU" w:eastAsia="ro-RO"/>
              </w:rPr>
              <w:t>modificat</w:t>
            </w:r>
            <w:proofErr w:type="spellEnd"/>
          </w:p>
          <w:p w14:paraId="74FADD41" w14:textId="77777777" w:rsidR="00363328" w:rsidRPr="00363328" w:rsidRDefault="00363328" w:rsidP="00363328">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r>
      <w:tr w:rsidR="00363328" w:rsidRPr="00363328" w14:paraId="27069D94" w14:textId="77777777" w:rsidTr="00F776AC">
        <w:tc>
          <w:tcPr>
            <w:tcW w:w="1008" w:type="pct"/>
          </w:tcPr>
          <w:p w14:paraId="4332F688" w14:textId="7EABF28E" w:rsidR="00363328" w:rsidRPr="00363328" w:rsidRDefault="00363328" w:rsidP="00363328">
            <w:pPr>
              <w:spacing w:line="360" w:lineRule="auto"/>
              <w:contextualSpacing/>
              <w:jc w:val="both"/>
              <w:rPr>
                <w:rFonts w:ascii="Calibri" w:hAnsi="Calibri" w:cs="Calibri"/>
                <w:sz w:val="20"/>
                <w:szCs w:val="20"/>
                <w:lang w:val="en-AU" w:eastAsia="ro-RO"/>
              </w:rPr>
            </w:pPr>
            <w:r w:rsidRPr="00363328">
              <w:rPr>
                <w:rFonts w:ascii="Calibri" w:hAnsi="Calibri" w:cs="Calibri"/>
                <w:sz w:val="20"/>
                <w:szCs w:val="20"/>
                <w:lang w:val="en-AU" w:eastAsia="ro-RO"/>
              </w:rPr>
              <w:t>51.01.03/</w:t>
            </w:r>
            <w:r w:rsidR="00483819">
              <w:rPr>
                <w:rFonts w:ascii="Calibri" w:hAnsi="Calibri" w:cs="Calibri"/>
                <w:sz w:val="20"/>
                <w:szCs w:val="20"/>
                <w:lang w:val="en-AU" w:eastAsia="ro-RO"/>
              </w:rPr>
              <w:t>20.05.30</w:t>
            </w:r>
          </w:p>
        </w:tc>
        <w:tc>
          <w:tcPr>
            <w:tcW w:w="1696" w:type="pct"/>
          </w:tcPr>
          <w:p w14:paraId="1528A5C3" w14:textId="0BE0BC9A" w:rsidR="00363328" w:rsidRPr="00363328" w:rsidRDefault="00363328" w:rsidP="00363328">
            <w:pPr>
              <w:spacing w:line="360" w:lineRule="auto"/>
              <w:contextualSpacing/>
              <w:jc w:val="both"/>
              <w:rPr>
                <w:rFonts w:ascii="Calibri" w:hAnsi="Calibri" w:cs="Calibri"/>
                <w:sz w:val="20"/>
                <w:szCs w:val="20"/>
                <w:lang w:val="en-AU" w:eastAsia="ro-RO"/>
              </w:rPr>
            </w:pPr>
            <w:proofErr w:type="spellStart"/>
            <w:r w:rsidRPr="00363328">
              <w:rPr>
                <w:rFonts w:ascii="Calibri" w:hAnsi="Calibri" w:cs="Calibri"/>
                <w:sz w:val="20"/>
                <w:szCs w:val="20"/>
                <w:lang w:val="en-AU" w:eastAsia="ro-RO"/>
              </w:rPr>
              <w:t>Autoritati</w:t>
            </w:r>
            <w:proofErr w:type="spellEnd"/>
            <w:r w:rsidRPr="00363328">
              <w:rPr>
                <w:rFonts w:ascii="Calibri" w:hAnsi="Calibri" w:cs="Calibri"/>
                <w:sz w:val="20"/>
                <w:szCs w:val="20"/>
                <w:lang w:val="en-AU" w:eastAsia="ro-RO"/>
              </w:rPr>
              <w:t xml:space="preserve"> executive /</w:t>
            </w:r>
            <w:r w:rsidR="00B77360">
              <w:rPr>
                <w:rFonts w:ascii="Calibri" w:hAnsi="Calibri" w:cs="Calibri"/>
                <w:sz w:val="20"/>
                <w:szCs w:val="20"/>
                <w:lang w:val="en-AU" w:eastAsia="ro-RO"/>
              </w:rPr>
              <w:t>A</w:t>
            </w:r>
            <w:r w:rsidR="00483819">
              <w:rPr>
                <w:rFonts w:ascii="Calibri" w:hAnsi="Calibri" w:cs="Calibri"/>
                <w:sz w:val="20"/>
                <w:szCs w:val="20"/>
                <w:lang w:val="en-AU" w:eastAsia="ro-RO"/>
              </w:rPr>
              <w:t xml:space="preserve">lte </w:t>
            </w:r>
            <w:proofErr w:type="spellStart"/>
            <w:r w:rsidR="00483819">
              <w:rPr>
                <w:rFonts w:ascii="Calibri" w:hAnsi="Calibri" w:cs="Calibri"/>
                <w:sz w:val="20"/>
                <w:szCs w:val="20"/>
                <w:lang w:val="en-AU" w:eastAsia="ro-RO"/>
              </w:rPr>
              <w:t>obiecte</w:t>
            </w:r>
            <w:proofErr w:type="spellEnd"/>
            <w:r w:rsidR="00483819">
              <w:rPr>
                <w:rFonts w:ascii="Calibri" w:hAnsi="Calibri" w:cs="Calibri"/>
                <w:sz w:val="20"/>
                <w:szCs w:val="20"/>
                <w:lang w:val="en-AU" w:eastAsia="ro-RO"/>
              </w:rPr>
              <w:t xml:space="preserve"> de </w:t>
            </w:r>
            <w:proofErr w:type="spellStart"/>
            <w:r w:rsidR="00483819">
              <w:rPr>
                <w:rFonts w:ascii="Calibri" w:hAnsi="Calibri" w:cs="Calibri"/>
                <w:sz w:val="20"/>
                <w:szCs w:val="20"/>
                <w:lang w:val="en-AU" w:eastAsia="ro-RO"/>
              </w:rPr>
              <w:t>inventar</w:t>
            </w:r>
            <w:proofErr w:type="spellEnd"/>
          </w:p>
        </w:tc>
        <w:tc>
          <w:tcPr>
            <w:tcW w:w="559" w:type="pct"/>
          </w:tcPr>
          <w:p w14:paraId="536BE1F6" w14:textId="2F88EECC" w:rsidR="00363328" w:rsidRPr="00363328" w:rsidRDefault="00363328" w:rsidP="00363328">
            <w:pPr>
              <w:spacing w:line="360" w:lineRule="auto"/>
              <w:contextualSpacing/>
              <w:jc w:val="center"/>
              <w:rPr>
                <w:rFonts w:ascii="Calibri" w:hAnsi="Calibri" w:cs="Calibri"/>
                <w:sz w:val="20"/>
                <w:szCs w:val="20"/>
                <w:lang w:val="en-AU" w:eastAsia="ro-RO"/>
              </w:rPr>
            </w:pPr>
            <w:r w:rsidRPr="00363328">
              <w:rPr>
                <w:rFonts w:ascii="Calibri" w:hAnsi="Calibri" w:cs="Calibri"/>
                <w:sz w:val="20"/>
                <w:szCs w:val="20"/>
                <w:lang w:val="en-AU" w:eastAsia="ro-RO"/>
              </w:rPr>
              <w:t>1</w:t>
            </w:r>
            <w:r w:rsidR="00553EBF">
              <w:rPr>
                <w:rFonts w:ascii="Calibri" w:hAnsi="Calibri" w:cs="Calibri"/>
                <w:sz w:val="20"/>
                <w:szCs w:val="20"/>
                <w:lang w:val="en-AU" w:eastAsia="ro-RO"/>
              </w:rPr>
              <w:t>0</w:t>
            </w:r>
            <w:r w:rsidRPr="00363328">
              <w:rPr>
                <w:rFonts w:ascii="Calibri" w:hAnsi="Calibri" w:cs="Calibri"/>
                <w:sz w:val="20"/>
                <w:szCs w:val="20"/>
                <w:lang w:val="en-AU" w:eastAsia="ro-RO"/>
              </w:rPr>
              <w:t>.000</w:t>
            </w:r>
          </w:p>
        </w:tc>
        <w:tc>
          <w:tcPr>
            <w:tcW w:w="570" w:type="pct"/>
          </w:tcPr>
          <w:p w14:paraId="6CC87614" w14:textId="46BA7928" w:rsidR="00363328" w:rsidRPr="00363328" w:rsidRDefault="00553EBF" w:rsidP="00363328">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7.000</w:t>
            </w:r>
          </w:p>
        </w:tc>
        <w:tc>
          <w:tcPr>
            <w:tcW w:w="601" w:type="pct"/>
          </w:tcPr>
          <w:p w14:paraId="6166C3B1" w14:textId="03201012" w:rsidR="00363328" w:rsidRPr="00363328" w:rsidRDefault="00363328" w:rsidP="00363328">
            <w:pPr>
              <w:spacing w:line="360" w:lineRule="auto"/>
              <w:contextualSpacing/>
              <w:jc w:val="right"/>
              <w:rPr>
                <w:rFonts w:ascii="Calibri" w:hAnsi="Calibri" w:cs="Calibri"/>
                <w:sz w:val="20"/>
                <w:szCs w:val="20"/>
                <w:lang w:val="en-AU" w:eastAsia="ro-RO"/>
              </w:rPr>
            </w:pPr>
          </w:p>
        </w:tc>
        <w:tc>
          <w:tcPr>
            <w:tcW w:w="567" w:type="pct"/>
          </w:tcPr>
          <w:p w14:paraId="3E6E42D4" w14:textId="4C2CEF10" w:rsidR="00363328" w:rsidRPr="00363328" w:rsidRDefault="00553EBF" w:rsidP="00DC35EC">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17.000</w:t>
            </w:r>
          </w:p>
        </w:tc>
      </w:tr>
      <w:tr w:rsidR="00363328" w:rsidRPr="00363328" w14:paraId="72D9518F" w14:textId="77777777" w:rsidTr="00F776AC">
        <w:tc>
          <w:tcPr>
            <w:tcW w:w="1008" w:type="pct"/>
          </w:tcPr>
          <w:p w14:paraId="43D7F315" w14:textId="28D3391D" w:rsidR="00363328" w:rsidRPr="00363328" w:rsidRDefault="00363328" w:rsidP="00363328">
            <w:pPr>
              <w:spacing w:line="360" w:lineRule="auto"/>
              <w:contextualSpacing/>
              <w:jc w:val="both"/>
              <w:rPr>
                <w:rFonts w:ascii="Calibri" w:hAnsi="Calibri" w:cs="Calibri"/>
                <w:sz w:val="20"/>
                <w:szCs w:val="20"/>
                <w:lang w:val="en-AU" w:eastAsia="ro-RO"/>
              </w:rPr>
            </w:pPr>
            <w:r w:rsidRPr="00363328">
              <w:rPr>
                <w:rFonts w:ascii="Calibri" w:hAnsi="Calibri" w:cs="Calibri"/>
                <w:sz w:val="20"/>
                <w:szCs w:val="20"/>
                <w:lang w:val="en-AU" w:eastAsia="ro-RO"/>
              </w:rPr>
              <w:t>51.01.03/</w:t>
            </w:r>
            <w:r w:rsidR="00553EBF">
              <w:rPr>
                <w:rFonts w:ascii="Calibri" w:hAnsi="Calibri" w:cs="Calibri"/>
                <w:sz w:val="20"/>
                <w:szCs w:val="20"/>
                <w:lang w:val="en-AU" w:eastAsia="ro-RO"/>
              </w:rPr>
              <w:t>71.01.01</w:t>
            </w:r>
          </w:p>
          <w:p w14:paraId="4E954EEF" w14:textId="77777777" w:rsidR="00363328" w:rsidRPr="00363328" w:rsidRDefault="00363328" w:rsidP="00363328">
            <w:pPr>
              <w:spacing w:line="360" w:lineRule="auto"/>
              <w:contextualSpacing/>
              <w:jc w:val="both"/>
              <w:rPr>
                <w:rFonts w:ascii="Calibri" w:hAnsi="Calibri" w:cs="Calibri"/>
                <w:sz w:val="20"/>
                <w:szCs w:val="20"/>
                <w:lang w:val="en-AU" w:eastAsia="ro-RO"/>
              </w:rPr>
            </w:pPr>
          </w:p>
        </w:tc>
        <w:tc>
          <w:tcPr>
            <w:tcW w:w="1696" w:type="pct"/>
          </w:tcPr>
          <w:p w14:paraId="56AC36BD" w14:textId="4930A48B" w:rsidR="00363328" w:rsidRPr="00363328" w:rsidRDefault="00363328" w:rsidP="00363328">
            <w:pPr>
              <w:spacing w:line="360" w:lineRule="auto"/>
              <w:contextualSpacing/>
              <w:jc w:val="both"/>
              <w:rPr>
                <w:rFonts w:ascii="Calibri" w:hAnsi="Calibri" w:cs="Calibri"/>
                <w:sz w:val="20"/>
                <w:szCs w:val="20"/>
                <w:lang w:val="en-AU" w:eastAsia="ro-RO"/>
              </w:rPr>
            </w:pPr>
            <w:proofErr w:type="spellStart"/>
            <w:r w:rsidRPr="00363328">
              <w:rPr>
                <w:rFonts w:ascii="Calibri" w:hAnsi="Calibri" w:cs="Calibri"/>
                <w:sz w:val="20"/>
                <w:szCs w:val="20"/>
                <w:lang w:val="en-AU" w:eastAsia="ro-RO"/>
              </w:rPr>
              <w:t>Autoritati</w:t>
            </w:r>
            <w:proofErr w:type="spellEnd"/>
            <w:r w:rsidRPr="00363328">
              <w:rPr>
                <w:rFonts w:ascii="Calibri" w:hAnsi="Calibri" w:cs="Calibri"/>
                <w:sz w:val="20"/>
                <w:szCs w:val="20"/>
                <w:lang w:val="en-AU" w:eastAsia="ro-RO"/>
              </w:rPr>
              <w:t xml:space="preserve"> executive /</w:t>
            </w:r>
            <w:proofErr w:type="spellStart"/>
            <w:r w:rsidR="00B77360">
              <w:rPr>
                <w:rFonts w:ascii="Calibri" w:hAnsi="Calibri" w:cs="Calibri"/>
                <w:sz w:val="20"/>
                <w:szCs w:val="20"/>
                <w:lang w:val="en-AU" w:eastAsia="ro-RO"/>
              </w:rPr>
              <w:t>Constructii</w:t>
            </w:r>
            <w:proofErr w:type="spellEnd"/>
          </w:p>
        </w:tc>
        <w:tc>
          <w:tcPr>
            <w:tcW w:w="559" w:type="pct"/>
          </w:tcPr>
          <w:p w14:paraId="27BCC2DC" w14:textId="76B25C38" w:rsidR="00363328" w:rsidRPr="00363328" w:rsidRDefault="00553EBF" w:rsidP="00363328">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0</w:t>
            </w:r>
          </w:p>
        </w:tc>
        <w:tc>
          <w:tcPr>
            <w:tcW w:w="570" w:type="pct"/>
          </w:tcPr>
          <w:p w14:paraId="0F8C2F5E" w14:textId="42A608F4" w:rsidR="00363328" w:rsidRPr="00363328" w:rsidRDefault="00553EBF" w:rsidP="00363328">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300.000</w:t>
            </w:r>
          </w:p>
        </w:tc>
        <w:tc>
          <w:tcPr>
            <w:tcW w:w="601" w:type="pct"/>
          </w:tcPr>
          <w:p w14:paraId="1001DA88" w14:textId="77777777" w:rsidR="00363328" w:rsidRPr="00363328" w:rsidRDefault="00363328" w:rsidP="00363328">
            <w:pPr>
              <w:spacing w:line="360" w:lineRule="auto"/>
              <w:contextualSpacing/>
              <w:jc w:val="right"/>
              <w:rPr>
                <w:rFonts w:ascii="Calibri" w:hAnsi="Calibri" w:cs="Calibri"/>
                <w:sz w:val="20"/>
                <w:szCs w:val="20"/>
                <w:lang w:val="en-AU" w:eastAsia="ro-RO"/>
              </w:rPr>
            </w:pPr>
          </w:p>
        </w:tc>
        <w:tc>
          <w:tcPr>
            <w:tcW w:w="567" w:type="pct"/>
          </w:tcPr>
          <w:p w14:paraId="32293B6B" w14:textId="14EF957B" w:rsidR="00363328" w:rsidRPr="00363328" w:rsidRDefault="00553EBF" w:rsidP="00DC35EC">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300.00</w:t>
            </w:r>
            <w:r w:rsidR="001561DE">
              <w:rPr>
                <w:rFonts w:ascii="Calibri" w:hAnsi="Calibri" w:cs="Calibri"/>
                <w:sz w:val="20"/>
                <w:szCs w:val="20"/>
                <w:lang w:val="en-AU" w:eastAsia="ro-RO"/>
              </w:rPr>
              <w:t>0</w:t>
            </w:r>
          </w:p>
        </w:tc>
      </w:tr>
      <w:tr w:rsidR="00363328" w:rsidRPr="00363328" w14:paraId="40DBB191" w14:textId="77777777" w:rsidTr="00F776AC">
        <w:trPr>
          <w:trHeight w:val="323"/>
        </w:trPr>
        <w:tc>
          <w:tcPr>
            <w:tcW w:w="1008" w:type="pct"/>
          </w:tcPr>
          <w:p w14:paraId="161AC50D" w14:textId="2B21CB2B" w:rsidR="00363328" w:rsidRPr="00363328" w:rsidRDefault="00D26BBA" w:rsidP="00363328">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510103/</w:t>
            </w:r>
            <w:r w:rsidR="00BC4539">
              <w:rPr>
                <w:rFonts w:ascii="Calibri" w:hAnsi="Calibri" w:cs="Calibri"/>
                <w:sz w:val="20"/>
                <w:szCs w:val="20"/>
                <w:lang w:val="en-AU" w:eastAsia="ro-RO"/>
              </w:rPr>
              <w:t>710130</w:t>
            </w:r>
          </w:p>
        </w:tc>
        <w:tc>
          <w:tcPr>
            <w:tcW w:w="1696" w:type="pct"/>
          </w:tcPr>
          <w:p w14:paraId="1C063EFE" w14:textId="39AC844A" w:rsidR="00363328" w:rsidRPr="00D26BBA" w:rsidRDefault="00DC35EC" w:rsidP="00363328">
            <w:pPr>
              <w:spacing w:line="360" w:lineRule="auto"/>
              <w:contextualSpacing/>
              <w:jc w:val="both"/>
              <w:rPr>
                <w:rFonts w:ascii="Calibri" w:hAnsi="Calibri" w:cs="Calibri"/>
                <w:bCs/>
                <w:sz w:val="20"/>
                <w:szCs w:val="20"/>
                <w:lang w:val="en-AU" w:eastAsia="ro-RO"/>
              </w:rPr>
            </w:pPr>
            <w:proofErr w:type="spellStart"/>
            <w:r>
              <w:rPr>
                <w:rFonts w:ascii="Calibri" w:hAnsi="Calibri" w:cs="Calibri"/>
                <w:bCs/>
                <w:sz w:val="20"/>
                <w:szCs w:val="20"/>
                <w:lang w:val="en-AU" w:eastAsia="ro-RO"/>
              </w:rPr>
              <w:t>Autoritati</w:t>
            </w:r>
            <w:proofErr w:type="spellEnd"/>
            <w:r>
              <w:rPr>
                <w:rFonts w:ascii="Calibri" w:hAnsi="Calibri" w:cs="Calibri"/>
                <w:bCs/>
                <w:sz w:val="20"/>
                <w:szCs w:val="20"/>
                <w:lang w:val="en-AU" w:eastAsia="ro-RO"/>
              </w:rPr>
              <w:t xml:space="preserve"> executive/</w:t>
            </w:r>
            <w:proofErr w:type="spellStart"/>
            <w:r w:rsidR="00D26BBA" w:rsidRPr="00D26BBA">
              <w:rPr>
                <w:rFonts w:ascii="Calibri" w:hAnsi="Calibri" w:cs="Calibri"/>
                <w:bCs/>
                <w:sz w:val="20"/>
                <w:szCs w:val="20"/>
                <w:lang w:val="en-AU" w:eastAsia="ro-RO"/>
              </w:rPr>
              <w:t>Alocatii</w:t>
            </w:r>
            <w:proofErr w:type="spellEnd"/>
            <w:r w:rsidR="00D26BBA" w:rsidRPr="00D26BBA">
              <w:rPr>
                <w:rFonts w:ascii="Calibri" w:hAnsi="Calibri" w:cs="Calibri"/>
                <w:bCs/>
                <w:sz w:val="20"/>
                <w:szCs w:val="20"/>
                <w:lang w:val="en-AU" w:eastAsia="ro-RO"/>
              </w:rPr>
              <w:t xml:space="preserve"> </w:t>
            </w:r>
            <w:proofErr w:type="spellStart"/>
            <w:r w:rsidR="00D26BBA" w:rsidRPr="00D26BBA">
              <w:rPr>
                <w:rFonts w:ascii="Calibri" w:hAnsi="Calibri" w:cs="Calibri"/>
                <w:bCs/>
                <w:sz w:val="20"/>
                <w:szCs w:val="20"/>
                <w:lang w:val="en-AU" w:eastAsia="ro-RO"/>
              </w:rPr>
              <w:t>pentru</w:t>
            </w:r>
            <w:proofErr w:type="spellEnd"/>
            <w:r w:rsidR="00D26BBA" w:rsidRPr="00D26BBA">
              <w:rPr>
                <w:rFonts w:ascii="Calibri" w:hAnsi="Calibri" w:cs="Calibri"/>
                <w:bCs/>
                <w:sz w:val="20"/>
                <w:szCs w:val="20"/>
                <w:lang w:val="en-AU" w:eastAsia="ro-RO"/>
              </w:rPr>
              <w:t xml:space="preserve"> transport</w:t>
            </w:r>
          </w:p>
        </w:tc>
        <w:tc>
          <w:tcPr>
            <w:tcW w:w="559" w:type="pct"/>
          </w:tcPr>
          <w:p w14:paraId="36AB63C0" w14:textId="3104E52A" w:rsidR="00363328" w:rsidRPr="00D26BBA" w:rsidRDefault="00BC4539" w:rsidP="00363328">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640.000</w:t>
            </w:r>
          </w:p>
        </w:tc>
        <w:tc>
          <w:tcPr>
            <w:tcW w:w="570" w:type="pct"/>
          </w:tcPr>
          <w:p w14:paraId="681E8F8B" w14:textId="18E1975E" w:rsidR="00363328" w:rsidRPr="00D26BBA" w:rsidRDefault="00D26BBA" w:rsidP="00363328">
            <w:pPr>
              <w:spacing w:line="360" w:lineRule="auto"/>
              <w:contextualSpacing/>
              <w:jc w:val="right"/>
              <w:rPr>
                <w:rFonts w:ascii="Calibri" w:hAnsi="Calibri" w:cs="Calibri"/>
                <w:bCs/>
                <w:sz w:val="20"/>
                <w:szCs w:val="20"/>
                <w:lang w:val="en-AU" w:eastAsia="ro-RO"/>
              </w:rPr>
            </w:pPr>
            <w:r w:rsidRPr="00D26BBA">
              <w:rPr>
                <w:rFonts w:ascii="Calibri" w:hAnsi="Calibri" w:cs="Calibri"/>
                <w:bCs/>
                <w:sz w:val="20"/>
                <w:szCs w:val="20"/>
                <w:lang w:val="en-AU" w:eastAsia="ro-RO"/>
              </w:rPr>
              <w:t>1</w:t>
            </w:r>
            <w:r w:rsidR="00BC4539">
              <w:rPr>
                <w:rFonts w:ascii="Calibri" w:hAnsi="Calibri" w:cs="Calibri"/>
                <w:bCs/>
                <w:sz w:val="20"/>
                <w:szCs w:val="20"/>
                <w:lang w:val="en-AU" w:eastAsia="ro-RO"/>
              </w:rPr>
              <w:t>5.000</w:t>
            </w:r>
          </w:p>
        </w:tc>
        <w:tc>
          <w:tcPr>
            <w:tcW w:w="601" w:type="pct"/>
          </w:tcPr>
          <w:p w14:paraId="7775BCAE" w14:textId="00C92704" w:rsidR="00363328" w:rsidRPr="00D26BBA" w:rsidRDefault="00363328" w:rsidP="00363328">
            <w:pPr>
              <w:spacing w:line="360" w:lineRule="auto"/>
              <w:contextualSpacing/>
              <w:jc w:val="right"/>
              <w:rPr>
                <w:rFonts w:ascii="Calibri" w:hAnsi="Calibri" w:cs="Calibri"/>
                <w:bCs/>
                <w:sz w:val="20"/>
                <w:szCs w:val="20"/>
                <w:lang w:val="en-AU" w:eastAsia="ro-RO"/>
              </w:rPr>
            </w:pPr>
          </w:p>
        </w:tc>
        <w:tc>
          <w:tcPr>
            <w:tcW w:w="567" w:type="pct"/>
          </w:tcPr>
          <w:p w14:paraId="7AD462B5" w14:textId="72E78AD8" w:rsidR="00AB3A88" w:rsidRPr="00D26BBA" w:rsidRDefault="00BC4539" w:rsidP="00DC35EC">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655.000</w:t>
            </w:r>
          </w:p>
        </w:tc>
      </w:tr>
      <w:tr w:rsidR="00AB3A88" w:rsidRPr="00361CD3" w14:paraId="19EE7886" w14:textId="77777777" w:rsidTr="00F776AC">
        <w:trPr>
          <w:trHeight w:val="323"/>
        </w:trPr>
        <w:tc>
          <w:tcPr>
            <w:tcW w:w="1008" w:type="pct"/>
          </w:tcPr>
          <w:p w14:paraId="2ADEEB8E" w14:textId="3314132E" w:rsidR="00AB3A88" w:rsidRPr="00363328" w:rsidRDefault="00AD2BF7" w:rsidP="00363328">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670501/200130</w:t>
            </w:r>
          </w:p>
        </w:tc>
        <w:tc>
          <w:tcPr>
            <w:tcW w:w="1696" w:type="pct"/>
          </w:tcPr>
          <w:p w14:paraId="44FF5FE8" w14:textId="55428BFF" w:rsidR="00AB3A88" w:rsidRPr="00361CD3" w:rsidRDefault="00AD2BF7" w:rsidP="00363328">
            <w:pPr>
              <w:spacing w:line="360" w:lineRule="auto"/>
              <w:contextualSpacing/>
              <w:jc w:val="both"/>
              <w:rPr>
                <w:rFonts w:ascii="Calibri" w:hAnsi="Calibri" w:cs="Calibri"/>
                <w:bCs/>
                <w:sz w:val="20"/>
                <w:szCs w:val="20"/>
                <w:lang w:val="en-AU" w:eastAsia="ro-RO"/>
              </w:rPr>
            </w:pPr>
            <w:r>
              <w:rPr>
                <w:rFonts w:ascii="Calibri" w:hAnsi="Calibri" w:cs="Calibri"/>
                <w:bCs/>
                <w:sz w:val="20"/>
                <w:szCs w:val="20"/>
                <w:lang w:val="en-AU" w:eastAsia="ro-RO"/>
              </w:rPr>
              <w:t xml:space="preserve">Sport/Alte </w:t>
            </w:r>
            <w:proofErr w:type="spellStart"/>
            <w:r>
              <w:rPr>
                <w:rFonts w:ascii="Calibri" w:hAnsi="Calibri" w:cs="Calibri"/>
                <w:bCs/>
                <w:sz w:val="20"/>
                <w:szCs w:val="20"/>
                <w:lang w:val="en-AU" w:eastAsia="ro-RO"/>
              </w:rPr>
              <w:t>bunuri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si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servicii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pentru</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functionare</w:t>
            </w:r>
            <w:proofErr w:type="spellEnd"/>
          </w:p>
        </w:tc>
        <w:tc>
          <w:tcPr>
            <w:tcW w:w="559" w:type="pct"/>
          </w:tcPr>
          <w:p w14:paraId="140F1F66" w14:textId="64E3E6C3" w:rsidR="00AB3A88" w:rsidRPr="00361CD3" w:rsidRDefault="00AD2BF7" w:rsidP="00363328">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30.000</w:t>
            </w:r>
          </w:p>
        </w:tc>
        <w:tc>
          <w:tcPr>
            <w:tcW w:w="570" w:type="pct"/>
          </w:tcPr>
          <w:p w14:paraId="233456E9" w14:textId="77777777" w:rsidR="00AB3A88" w:rsidRPr="00361CD3" w:rsidRDefault="00AB3A88" w:rsidP="00363328">
            <w:pPr>
              <w:spacing w:line="360" w:lineRule="auto"/>
              <w:contextualSpacing/>
              <w:jc w:val="right"/>
              <w:rPr>
                <w:rFonts w:ascii="Calibri" w:hAnsi="Calibri" w:cs="Calibri"/>
                <w:bCs/>
                <w:sz w:val="20"/>
                <w:szCs w:val="20"/>
                <w:lang w:val="en-AU" w:eastAsia="ro-RO"/>
              </w:rPr>
            </w:pPr>
          </w:p>
        </w:tc>
        <w:tc>
          <w:tcPr>
            <w:tcW w:w="601" w:type="pct"/>
          </w:tcPr>
          <w:p w14:paraId="29F6EDBB" w14:textId="05F220B2" w:rsidR="00AB3A88" w:rsidRPr="00361CD3" w:rsidRDefault="00AD2BF7" w:rsidP="00363328">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30.000</w:t>
            </w:r>
          </w:p>
        </w:tc>
        <w:tc>
          <w:tcPr>
            <w:tcW w:w="567" w:type="pct"/>
          </w:tcPr>
          <w:p w14:paraId="010AE48C" w14:textId="34DD0F5A" w:rsidR="00AB3A88" w:rsidRPr="00361CD3" w:rsidRDefault="00AD2BF7" w:rsidP="00DC35EC">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0</w:t>
            </w:r>
          </w:p>
        </w:tc>
      </w:tr>
      <w:tr w:rsidR="00AB3A88" w:rsidRPr="00361CD3" w14:paraId="4CE8110D" w14:textId="77777777" w:rsidTr="00F776AC">
        <w:trPr>
          <w:trHeight w:val="323"/>
        </w:trPr>
        <w:tc>
          <w:tcPr>
            <w:tcW w:w="1008" w:type="pct"/>
          </w:tcPr>
          <w:p w14:paraId="09558C5D" w14:textId="28A4A983" w:rsidR="00AB3A88" w:rsidRPr="00363328" w:rsidRDefault="00AD2BF7" w:rsidP="00363328">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670503/710101</w:t>
            </w:r>
          </w:p>
        </w:tc>
        <w:tc>
          <w:tcPr>
            <w:tcW w:w="1696" w:type="pct"/>
          </w:tcPr>
          <w:p w14:paraId="31F68675" w14:textId="10865C49" w:rsidR="00AB3A88" w:rsidRPr="00361CD3" w:rsidRDefault="00AD2BF7" w:rsidP="008604D7">
            <w:pPr>
              <w:spacing w:line="360" w:lineRule="auto"/>
              <w:contextualSpacing/>
              <w:rPr>
                <w:rFonts w:ascii="Calibri" w:hAnsi="Calibri" w:cs="Calibri"/>
                <w:bCs/>
                <w:sz w:val="20"/>
                <w:szCs w:val="20"/>
                <w:lang w:val="en-AU" w:eastAsia="ro-RO"/>
              </w:rPr>
            </w:pPr>
            <w:proofErr w:type="spellStart"/>
            <w:r>
              <w:rPr>
                <w:rFonts w:ascii="Calibri" w:hAnsi="Calibri" w:cs="Calibri"/>
                <w:bCs/>
                <w:sz w:val="20"/>
                <w:szCs w:val="20"/>
                <w:lang w:val="en-AU" w:eastAsia="ro-RO"/>
              </w:rPr>
              <w:t>Intretinere</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gradini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publice</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parcuri</w:t>
            </w:r>
            <w:proofErr w:type="spellEnd"/>
            <w:r>
              <w:rPr>
                <w:rFonts w:ascii="Calibri" w:hAnsi="Calibri" w:cs="Calibri"/>
                <w:bCs/>
                <w:sz w:val="20"/>
                <w:szCs w:val="20"/>
                <w:lang w:val="en-AU" w:eastAsia="ro-RO"/>
              </w:rPr>
              <w:t xml:space="preserve">, zone </w:t>
            </w:r>
            <w:proofErr w:type="spellStart"/>
            <w:r>
              <w:rPr>
                <w:rFonts w:ascii="Calibri" w:hAnsi="Calibri" w:cs="Calibri"/>
                <w:bCs/>
                <w:sz w:val="20"/>
                <w:szCs w:val="20"/>
                <w:lang w:val="en-AU" w:eastAsia="ro-RO"/>
              </w:rPr>
              <w:t>verzi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baze</w:t>
            </w:r>
            <w:proofErr w:type="spellEnd"/>
            <w:r>
              <w:rPr>
                <w:rFonts w:ascii="Calibri" w:hAnsi="Calibri" w:cs="Calibri"/>
                <w:bCs/>
                <w:sz w:val="20"/>
                <w:szCs w:val="20"/>
                <w:lang w:val="en-AU" w:eastAsia="ro-RO"/>
              </w:rPr>
              <w:t xml:space="preserve"> sportive </w:t>
            </w:r>
            <w:proofErr w:type="spellStart"/>
            <w:r>
              <w:rPr>
                <w:rFonts w:ascii="Calibri" w:hAnsi="Calibri" w:cs="Calibri"/>
                <w:bCs/>
                <w:sz w:val="20"/>
                <w:szCs w:val="20"/>
                <w:lang w:val="en-AU" w:eastAsia="ro-RO"/>
              </w:rPr>
              <w:t>si</w:t>
            </w:r>
            <w:proofErr w:type="spellEnd"/>
            <w:r>
              <w:rPr>
                <w:rFonts w:ascii="Calibri" w:hAnsi="Calibri" w:cs="Calibri"/>
                <w:bCs/>
                <w:sz w:val="20"/>
                <w:szCs w:val="20"/>
                <w:lang w:val="en-AU" w:eastAsia="ro-RO"/>
              </w:rPr>
              <w:t xml:space="preserve"> de agreement/</w:t>
            </w:r>
            <w:proofErr w:type="spellStart"/>
            <w:r w:rsidR="00407E8A">
              <w:rPr>
                <w:rFonts w:ascii="Calibri" w:hAnsi="Calibri" w:cs="Calibri"/>
                <w:bCs/>
                <w:sz w:val="20"/>
                <w:szCs w:val="20"/>
                <w:lang w:val="en-AU" w:eastAsia="ro-RO"/>
              </w:rPr>
              <w:t>Constructii</w:t>
            </w:r>
            <w:proofErr w:type="spellEnd"/>
          </w:p>
        </w:tc>
        <w:tc>
          <w:tcPr>
            <w:tcW w:w="559" w:type="pct"/>
          </w:tcPr>
          <w:p w14:paraId="5990F298" w14:textId="149CA560" w:rsidR="00AB3A88" w:rsidRPr="00361CD3" w:rsidRDefault="00407E8A"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0</w:t>
            </w:r>
          </w:p>
        </w:tc>
        <w:tc>
          <w:tcPr>
            <w:tcW w:w="570" w:type="pct"/>
          </w:tcPr>
          <w:p w14:paraId="28B7A4FC" w14:textId="3E26D00E" w:rsidR="00AB3A88" w:rsidRPr="00361CD3" w:rsidRDefault="00407E8A"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250.000</w:t>
            </w:r>
          </w:p>
        </w:tc>
        <w:tc>
          <w:tcPr>
            <w:tcW w:w="601" w:type="pct"/>
          </w:tcPr>
          <w:p w14:paraId="28412360" w14:textId="73C4A3FF" w:rsidR="00AB3A88" w:rsidRPr="00361CD3" w:rsidRDefault="00AB3A88" w:rsidP="006E375E">
            <w:pPr>
              <w:spacing w:line="360" w:lineRule="auto"/>
              <w:contextualSpacing/>
              <w:jc w:val="right"/>
              <w:rPr>
                <w:rFonts w:ascii="Calibri" w:hAnsi="Calibri" w:cs="Calibri"/>
                <w:bCs/>
                <w:sz w:val="20"/>
                <w:szCs w:val="20"/>
                <w:lang w:val="en-AU" w:eastAsia="ro-RO"/>
              </w:rPr>
            </w:pPr>
          </w:p>
        </w:tc>
        <w:tc>
          <w:tcPr>
            <w:tcW w:w="567" w:type="pct"/>
          </w:tcPr>
          <w:p w14:paraId="65F6ECD2" w14:textId="007F216E" w:rsidR="00AB3A88" w:rsidRPr="00361CD3" w:rsidRDefault="00407E8A"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250.000</w:t>
            </w:r>
          </w:p>
        </w:tc>
      </w:tr>
      <w:tr w:rsidR="00AB3A88" w:rsidRPr="00361CD3" w14:paraId="6A3252A3" w14:textId="77777777" w:rsidTr="00F776AC">
        <w:trPr>
          <w:trHeight w:val="323"/>
        </w:trPr>
        <w:tc>
          <w:tcPr>
            <w:tcW w:w="1008" w:type="pct"/>
          </w:tcPr>
          <w:p w14:paraId="0E38DD1E" w14:textId="0ADD1F11" w:rsidR="00AB3A88" w:rsidRPr="00363328" w:rsidRDefault="00407E8A" w:rsidP="00363328">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670600/710101</w:t>
            </w:r>
          </w:p>
        </w:tc>
        <w:tc>
          <w:tcPr>
            <w:tcW w:w="1696" w:type="pct"/>
          </w:tcPr>
          <w:p w14:paraId="3687814B" w14:textId="18689159" w:rsidR="00AB3A88" w:rsidRPr="00361CD3" w:rsidRDefault="00407E8A" w:rsidP="008604D7">
            <w:pPr>
              <w:spacing w:line="360" w:lineRule="auto"/>
              <w:contextualSpacing/>
              <w:rPr>
                <w:rFonts w:ascii="Calibri" w:hAnsi="Calibri" w:cs="Calibri"/>
                <w:bCs/>
                <w:sz w:val="20"/>
                <w:szCs w:val="20"/>
                <w:lang w:val="en-AU" w:eastAsia="ro-RO"/>
              </w:rPr>
            </w:pPr>
            <w:proofErr w:type="spellStart"/>
            <w:r>
              <w:rPr>
                <w:rFonts w:ascii="Calibri" w:hAnsi="Calibri" w:cs="Calibri"/>
                <w:bCs/>
                <w:sz w:val="20"/>
                <w:szCs w:val="20"/>
                <w:lang w:val="en-AU" w:eastAsia="ro-RO"/>
              </w:rPr>
              <w:t>Servicii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religioase</w:t>
            </w:r>
            <w:proofErr w:type="spellEnd"/>
            <w:r>
              <w:rPr>
                <w:rFonts w:ascii="Calibri" w:hAnsi="Calibri" w:cs="Calibri"/>
                <w:bCs/>
                <w:sz w:val="20"/>
                <w:szCs w:val="20"/>
                <w:lang w:val="en-AU" w:eastAsia="ro-RO"/>
              </w:rPr>
              <w:t>/</w:t>
            </w:r>
            <w:proofErr w:type="spellStart"/>
            <w:r>
              <w:rPr>
                <w:rFonts w:ascii="Calibri" w:hAnsi="Calibri" w:cs="Calibri"/>
                <w:bCs/>
                <w:sz w:val="20"/>
                <w:szCs w:val="20"/>
                <w:lang w:val="en-AU" w:eastAsia="ro-RO"/>
              </w:rPr>
              <w:t>Constructii</w:t>
            </w:r>
            <w:proofErr w:type="spellEnd"/>
          </w:p>
        </w:tc>
        <w:tc>
          <w:tcPr>
            <w:tcW w:w="559" w:type="pct"/>
          </w:tcPr>
          <w:p w14:paraId="0777F955" w14:textId="4F8F9E0A" w:rsidR="00AB3A88" w:rsidRPr="00361CD3" w:rsidRDefault="00407E8A"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500.000</w:t>
            </w:r>
          </w:p>
        </w:tc>
        <w:tc>
          <w:tcPr>
            <w:tcW w:w="570" w:type="pct"/>
          </w:tcPr>
          <w:p w14:paraId="20A4F89D" w14:textId="013B1E95" w:rsidR="00AB3A88" w:rsidRPr="00361CD3" w:rsidRDefault="00AB3A88" w:rsidP="006E375E">
            <w:pPr>
              <w:spacing w:line="360" w:lineRule="auto"/>
              <w:contextualSpacing/>
              <w:jc w:val="right"/>
              <w:rPr>
                <w:rFonts w:ascii="Calibri" w:hAnsi="Calibri" w:cs="Calibri"/>
                <w:bCs/>
                <w:sz w:val="20"/>
                <w:szCs w:val="20"/>
                <w:lang w:val="en-AU" w:eastAsia="ro-RO"/>
              </w:rPr>
            </w:pPr>
          </w:p>
        </w:tc>
        <w:tc>
          <w:tcPr>
            <w:tcW w:w="601" w:type="pct"/>
          </w:tcPr>
          <w:p w14:paraId="73E2647E" w14:textId="6F73DECA" w:rsidR="00AB3A88" w:rsidRPr="00361CD3" w:rsidRDefault="00407E8A"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57.000</w:t>
            </w:r>
          </w:p>
        </w:tc>
        <w:tc>
          <w:tcPr>
            <w:tcW w:w="567" w:type="pct"/>
          </w:tcPr>
          <w:p w14:paraId="4F361E39" w14:textId="449C1553" w:rsidR="00AB3A88" w:rsidRPr="00361CD3" w:rsidRDefault="00407E8A" w:rsidP="00F50E90">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443.000</w:t>
            </w:r>
          </w:p>
        </w:tc>
      </w:tr>
      <w:tr w:rsidR="008604D7" w:rsidRPr="00361CD3" w14:paraId="22078440" w14:textId="77777777" w:rsidTr="00F776AC">
        <w:trPr>
          <w:trHeight w:val="323"/>
        </w:trPr>
        <w:tc>
          <w:tcPr>
            <w:tcW w:w="1008" w:type="pct"/>
          </w:tcPr>
          <w:p w14:paraId="49981DAF" w14:textId="55C62427" w:rsidR="008604D7" w:rsidRDefault="00F776AC" w:rsidP="00363328">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700600/200103</w:t>
            </w:r>
          </w:p>
        </w:tc>
        <w:tc>
          <w:tcPr>
            <w:tcW w:w="1696" w:type="pct"/>
          </w:tcPr>
          <w:p w14:paraId="6BB7AA0C" w14:textId="045E4E09" w:rsidR="008604D7" w:rsidRDefault="00F776AC" w:rsidP="008604D7">
            <w:pPr>
              <w:spacing w:line="360" w:lineRule="auto"/>
              <w:contextualSpacing/>
              <w:rPr>
                <w:rFonts w:ascii="Calibri" w:hAnsi="Calibri" w:cs="Calibri"/>
                <w:bCs/>
                <w:sz w:val="20"/>
                <w:szCs w:val="20"/>
                <w:lang w:val="en-AU" w:eastAsia="ro-RO"/>
              </w:rPr>
            </w:pPr>
            <w:proofErr w:type="spellStart"/>
            <w:r>
              <w:rPr>
                <w:rFonts w:ascii="Calibri" w:hAnsi="Calibri" w:cs="Calibri"/>
                <w:bCs/>
                <w:sz w:val="20"/>
                <w:szCs w:val="20"/>
                <w:lang w:val="en-AU" w:eastAsia="ro-RO"/>
              </w:rPr>
              <w:t>Iluminat</w:t>
            </w:r>
            <w:proofErr w:type="spellEnd"/>
            <w:r>
              <w:rPr>
                <w:rFonts w:ascii="Calibri" w:hAnsi="Calibri" w:cs="Calibri"/>
                <w:bCs/>
                <w:sz w:val="20"/>
                <w:szCs w:val="20"/>
                <w:lang w:val="en-AU" w:eastAsia="ro-RO"/>
              </w:rPr>
              <w:t xml:space="preserve"> public </w:t>
            </w:r>
            <w:proofErr w:type="spellStart"/>
            <w:r>
              <w:rPr>
                <w:rFonts w:ascii="Calibri" w:hAnsi="Calibri" w:cs="Calibri"/>
                <w:bCs/>
                <w:sz w:val="20"/>
                <w:szCs w:val="20"/>
                <w:lang w:val="en-AU" w:eastAsia="ro-RO"/>
              </w:rPr>
              <w:t>si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electrificari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rurale</w:t>
            </w:r>
            <w:proofErr w:type="spellEnd"/>
            <w:r>
              <w:rPr>
                <w:rFonts w:ascii="Calibri" w:hAnsi="Calibri" w:cs="Calibri"/>
                <w:bCs/>
                <w:sz w:val="20"/>
                <w:szCs w:val="20"/>
                <w:lang w:val="en-AU" w:eastAsia="ro-RO"/>
              </w:rPr>
              <w:t>/</w:t>
            </w:r>
            <w:proofErr w:type="spellStart"/>
            <w:r>
              <w:rPr>
                <w:rFonts w:ascii="Calibri" w:hAnsi="Calibri" w:cs="Calibri"/>
                <w:bCs/>
                <w:sz w:val="20"/>
                <w:szCs w:val="20"/>
                <w:lang w:val="en-AU" w:eastAsia="ro-RO"/>
              </w:rPr>
              <w:t>Incalzit</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iluminat</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si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forta</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motrica</w:t>
            </w:r>
            <w:proofErr w:type="spellEnd"/>
          </w:p>
        </w:tc>
        <w:tc>
          <w:tcPr>
            <w:tcW w:w="559" w:type="pct"/>
          </w:tcPr>
          <w:p w14:paraId="000388A6" w14:textId="70ED782C" w:rsidR="008604D7" w:rsidRDefault="00F776AC"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30.000</w:t>
            </w:r>
          </w:p>
        </w:tc>
        <w:tc>
          <w:tcPr>
            <w:tcW w:w="570" w:type="pct"/>
          </w:tcPr>
          <w:p w14:paraId="229DE634" w14:textId="0A825AB8" w:rsidR="008604D7" w:rsidRDefault="00F776AC"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20.000</w:t>
            </w:r>
          </w:p>
        </w:tc>
        <w:tc>
          <w:tcPr>
            <w:tcW w:w="601" w:type="pct"/>
          </w:tcPr>
          <w:p w14:paraId="1E951E94" w14:textId="7281A721" w:rsidR="008604D7" w:rsidRPr="00361CD3" w:rsidRDefault="008604D7" w:rsidP="006E375E">
            <w:pPr>
              <w:spacing w:line="360" w:lineRule="auto"/>
              <w:contextualSpacing/>
              <w:jc w:val="right"/>
              <w:rPr>
                <w:rFonts w:ascii="Calibri" w:hAnsi="Calibri" w:cs="Calibri"/>
                <w:bCs/>
                <w:sz w:val="20"/>
                <w:szCs w:val="20"/>
                <w:lang w:val="en-AU" w:eastAsia="ro-RO"/>
              </w:rPr>
            </w:pPr>
          </w:p>
        </w:tc>
        <w:tc>
          <w:tcPr>
            <w:tcW w:w="567" w:type="pct"/>
          </w:tcPr>
          <w:p w14:paraId="59C2D238" w14:textId="50CB44E2" w:rsidR="008604D7" w:rsidRDefault="00F776AC" w:rsidP="00F50E90">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50.000</w:t>
            </w:r>
          </w:p>
        </w:tc>
      </w:tr>
      <w:tr w:rsidR="004F0AE5" w:rsidRPr="00361CD3" w14:paraId="5FB9F74E" w14:textId="77777777" w:rsidTr="00F776AC">
        <w:trPr>
          <w:trHeight w:val="323"/>
        </w:trPr>
        <w:tc>
          <w:tcPr>
            <w:tcW w:w="1008" w:type="pct"/>
          </w:tcPr>
          <w:p w14:paraId="64D12DAA" w14:textId="445F5518" w:rsidR="004F0AE5" w:rsidRDefault="00F776AC" w:rsidP="00363328">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840301/200105</w:t>
            </w:r>
          </w:p>
        </w:tc>
        <w:tc>
          <w:tcPr>
            <w:tcW w:w="1696" w:type="pct"/>
          </w:tcPr>
          <w:p w14:paraId="47D1B8E3" w14:textId="3BD3AA4F" w:rsidR="004F0AE5" w:rsidRDefault="00F776AC" w:rsidP="008604D7">
            <w:pPr>
              <w:spacing w:line="360" w:lineRule="auto"/>
              <w:contextualSpacing/>
              <w:rPr>
                <w:rFonts w:ascii="Calibri" w:hAnsi="Calibri" w:cs="Calibri"/>
                <w:bCs/>
                <w:sz w:val="20"/>
                <w:szCs w:val="20"/>
                <w:lang w:val="en-AU" w:eastAsia="ro-RO"/>
              </w:rPr>
            </w:pPr>
            <w:proofErr w:type="spellStart"/>
            <w:r>
              <w:rPr>
                <w:rFonts w:ascii="Calibri" w:hAnsi="Calibri" w:cs="Calibri"/>
                <w:bCs/>
                <w:sz w:val="20"/>
                <w:szCs w:val="20"/>
                <w:lang w:val="en-AU" w:eastAsia="ro-RO"/>
              </w:rPr>
              <w:t>Drumuri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si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poduri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Carburanti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si</w:t>
            </w:r>
            <w:proofErr w:type="spellEnd"/>
            <w:r>
              <w:rPr>
                <w:rFonts w:ascii="Calibri" w:hAnsi="Calibri" w:cs="Calibri"/>
                <w:bCs/>
                <w:sz w:val="20"/>
                <w:szCs w:val="20"/>
                <w:lang w:val="en-AU" w:eastAsia="ro-RO"/>
              </w:rPr>
              <w:t xml:space="preserve"> </w:t>
            </w:r>
            <w:proofErr w:type="spellStart"/>
            <w:r>
              <w:rPr>
                <w:rFonts w:ascii="Calibri" w:hAnsi="Calibri" w:cs="Calibri"/>
                <w:bCs/>
                <w:sz w:val="20"/>
                <w:szCs w:val="20"/>
                <w:lang w:val="en-AU" w:eastAsia="ro-RO"/>
              </w:rPr>
              <w:t>lubrefianti</w:t>
            </w:r>
            <w:proofErr w:type="spellEnd"/>
          </w:p>
        </w:tc>
        <w:tc>
          <w:tcPr>
            <w:tcW w:w="559" w:type="pct"/>
          </w:tcPr>
          <w:p w14:paraId="53AEA60B" w14:textId="3063B39D" w:rsidR="004F0AE5" w:rsidRDefault="00F776AC"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20.000</w:t>
            </w:r>
          </w:p>
        </w:tc>
        <w:tc>
          <w:tcPr>
            <w:tcW w:w="570" w:type="pct"/>
          </w:tcPr>
          <w:p w14:paraId="6E24DC12" w14:textId="1E4D0A99" w:rsidR="004F0AE5" w:rsidRDefault="00F776AC" w:rsidP="006E375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20.000</w:t>
            </w:r>
          </w:p>
        </w:tc>
        <w:tc>
          <w:tcPr>
            <w:tcW w:w="601" w:type="pct"/>
          </w:tcPr>
          <w:p w14:paraId="171B83D8" w14:textId="386937A3" w:rsidR="004F0AE5" w:rsidRDefault="004F0AE5" w:rsidP="006E375E">
            <w:pPr>
              <w:spacing w:line="360" w:lineRule="auto"/>
              <w:contextualSpacing/>
              <w:jc w:val="right"/>
              <w:rPr>
                <w:rFonts w:ascii="Calibri" w:hAnsi="Calibri" w:cs="Calibri"/>
                <w:bCs/>
                <w:sz w:val="20"/>
                <w:szCs w:val="20"/>
                <w:lang w:val="en-AU" w:eastAsia="ro-RO"/>
              </w:rPr>
            </w:pPr>
          </w:p>
        </w:tc>
        <w:tc>
          <w:tcPr>
            <w:tcW w:w="567" w:type="pct"/>
          </w:tcPr>
          <w:p w14:paraId="159DBF20" w14:textId="324ED8C3" w:rsidR="004F0AE5" w:rsidRDefault="00F776AC" w:rsidP="00F50E90">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40.000</w:t>
            </w:r>
          </w:p>
        </w:tc>
      </w:tr>
      <w:tr w:rsidR="00140FC6" w:rsidRPr="00E77D8F" w14:paraId="71D8E8B0" w14:textId="77777777" w:rsidTr="00F776AC">
        <w:trPr>
          <w:trHeight w:val="323"/>
        </w:trPr>
        <w:tc>
          <w:tcPr>
            <w:tcW w:w="1008" w:type="pct"/>
          </w:tcPr>
          <w:p w14:paraId="296FDAD5" w14:textId="77777777" w:rsidR="00140FC6" w:rsidRPr="00363328" w:rsidRDefault="00140FC6" w:rsidP="008E3F8E">
            <w:pPr>
              <w:spacing w:line="360" w:lineRule="auto"/>
              <w:contextualSpacing/>
              <w:jc w:val="both"/>
              <w:rPr>
                <w:rFonts w:ascii="Calibri" w:hAnsi="Calibri" w:cs="Calibri"/>
                <w:sz w:val="20"/>
                <w:szCs w:val="20"/>
                <w:lang w:val="en-AU" w:eastAsia="ro-RO"/>
              </w:rPr>
            </w:pPr>
          </w:p>
        </w:tc>
        <w:tc>
          <w:tcPr>
            <w:tcW w:w="1696" w:type="pct"/>
          </w:tcPr>
          <w:p w14:paraId="432AE9BB" w14:textId="626AADDD" w:rsidR="00140FC6" w:rsidRPr="00BA5923" w:rsidRDefault="00BA5923" w:rsidP="008E3F8E">
            <w:pPr>
              <w:spacing w:line="360" w:lineRule="auto"/>
              <w:contextualSpacing/>
              <w:jc w:val="both"/>
              <w:rPr>
                <w:rFonts w:ascii="Calibri" w:hAnsi="Calibri" w:cs="Calibri"/>
                <w:b/>
                <w:sz w:val="20"/>
                <w:szCs w:val="20"/>
                <w:lang w:val="en-AU" w:eastAsia="ro-RO"/>
              </w:rPr>
            </w:pPr>
            <w:proofErr w:type="spellStart"/>
            <w:r w:rsidRPr="00BA5923">
              <w:rPr>
                <w:rFonts w:ascii="Calibri" w:hAnsi="Calibri" w:cs="Calibri"/>
                <w:b/>
                <w:sz w:val="20"/>
                <w:szCs w:val="20"/>
                <w:lang w:val="en-AU" w:eastAsia="ro-RO"/>
              </w:rPr>
              <w:t>Virari</w:t>
            </w:r>
            <w:proofErr w:type="spellEnd"/>
            <w:r w:rsidRPr="00BA5923">
              <w:rPr>
                <w:rFonts w:ascii="Calibri" w:hAnsi="Calibri" w:cs="Calibri"/>
                <w:b/>
                <w:sz w:val="20"/>
                <w:szCs w:val="20"/>
                <w:lang w:val="en-AU" w:eastAsia="ro-RO"/>
              </w:rPr>
              <w:t xml:space="preserve"> </w:t>
            </w:r>
            <w:proofErr w:type="spellStart"/>
            <w:r w:rsidRPr="00BA5923">
              <w:rPr>
                <w:rFonts w:ascii="Calibri" w:hAnsi="Calibri" w:cs="Calibri"/>
                <w:b/>
                <w:sz w:val="20"/>
                <w:szCs w:val="20"/>
                <w:lang w:val="en-AU" w:eastAsia="ro-RO"/>
              </w:rPr>
              <w:t>credite</w:t>
            </w:r>
            <w:proofErr w:type="spellEnd"/>
          </w:p>
        </w:tc>
        <w:tc>
          <w:tcPr>
            <w:tcW w:w="559" w:type="pct"/>
          </w:tcPr>
          <w:p w14:paraId="6055884B" w14:textId="77777777" w:rsidR="00140FC6" w:rsidRPr="00E77D8F" w:rsidRDefault="00140FC6" w:rsidP="008E3F8E">
            <w:pPr>
              <w:spacing w:line="360" w:lineRule="auto"/>
              <w:contextualSpacing/>
              <w:jc w:val="right"/>
              <w:rPr>
                <w:rFonts w:ascii="Calibri" w:hAnsi="Calibri" w:cs="Calibri"/>
                <w:bCs/>
                <w:sz w:val="20"/>
                <w:szCs w:val="20"/>
                <w:lang w:val="en-AU" w:eastAsia="ro-RO"/>
              </w:rPr>
            </w:pPr>
          </w:p>
        </w:tc>
        <w:tc>
          <w:tcPr>
            <w:tcW w:w="570" w:type="pct"/>
          </w:tcPr>
          <w:p w14:paraId="4C5A8B86" w14:textId="242E9340" w:rsidR="00140FC6" w:rsidRPr="00E467ED" w:rsidRDefault="001561DE" w:rsidP="008E3F8E">
            <w:pPr>
              <w:spacing w:line="360" w:lineRule="auto"/>
              <w:contextualSpacing/>
              <w:jc w:val="right"/>
              <w:rPr>
                <w:rFonts w:ascii="Calibri" w:hAnsi="Calibri" w:cs="Calibri"/>
                <w:b/>
                <w:sz w:val="20"/>
                <w:szCs w:val="20"/>
                <w:lang w:val="en-AU" w:eastAsia="ro-RO"/>
              </w:rPr>
            </w:pPr>
            <w:r>
              <w:rPr>
                <w:rFonts w:ascii="Calibri" w:hAnsi="Calibri" w:cs="Calibri"/>
                <w:b/>
                <w:sz w:val="20"/>
                <w:szCs w:val="20"/>
                <w:lang w:val="en-AU" w:eastAsia="ro-RO"/>
              </w:rPr>
              <w:t>612.000</w:t>
            </w:r>
          </w:p>
        </w:tc>
        <w:tc>
          <w:tcPr>
            <w:tcW w:w="601" w:type="pct"/>
          </w:tcPr>
          <w:p w14:paraId="48A76B32" w14:textId="619E6758" w:rsidR="00140FC6" w:rsidRPr="00E467ED" w:rsidRDefault="001561DE" w:rsidP="008E3F8E">
            <w:pPr>
              <w:spacing w:line="360" w:lineRule="auto"/>
              <w:contextualSpacing/>
              <w:jc w:val="right"/>
              <w:rPr>
                <w:rFonts w:ascii="Calibri" w:hAnsi="Calibri" w:cs="Calibri"/>
                <w:b/>
                <w:sz w:val="20"/>
                <w:szCs w:val="20"/>
                <w:lang w:val="en-AU" w:eastAsia="ro-RO"/>
              </w:rPr>
            </w:pPr>
            <w:r>
              <w:rPr>
                <w:rFonts w:ascii="Calibri" w:hAnsi="Calibri" w:cs="Calibri"/>
                <w:b/>
                <w:sz w:val="20"/>
                <w:szCs w:val="20"/>
                <w:lang w:val="en-AU" w:eastAsia="ro-RO"/>
              </w:rPr>
              <w:t>87.000</w:t>
            </w:r>
          </w:p>
        </w:tc>
        <w:tc>
          <w:tcPr>
            <w:tcW w:w="567" w:type="pct"/>
          </w:tcPr>
          <w:p w14:paraId="59C83CFF" w14:textId="77777777" w:rsidR="00140FC6" w:rsidRPr="00E77D8F" w:rsidRDefault="00140FC6" w:rsidP="00F50E90">
            <w:pPr>
              <w:spacing w:line="360" w:lineRule="auto"/>
              <w:contextualSpacing/>
              <w:jc w:val="right"/>
              <w:rPr>
                <w:rFonts w:ascii="Calibri" w:hAnsi="Calibri" w:cs="Calibri"/>
                <w:bCs/>
                <w:sz w:val="20"/>
                <w:szCs w:val="20"/>
                <w:lang w:val="en-AU" w:eastAsia="ro-RO"/>
              </w:rPr>
            </w:pPr>
          </w:p>
        </w:tc>
      </w:tr>
    </w:tbl>
    <w:p w14:paraId="37847835" w14:textId="77777777" w:rsidR="00182E6C" w:rsidRDefault="00182E6C" w:rsidP="00D27551">
      <w:pPr>
        <w:spacing w:line="360" w:lineRule="auto"/>
        <w:jc w:val="both"/>
      </w:pPr>
    </w:p>
    <w:p w14:paraId="3B8EFD1E" w14:textId="77777777" w:rsidR="00927AB9" w:rsidRDefault="00927AB9" w:rsidP="00D27551">
      <w:pPr>
        <w:spacing w:line="360" w:lineRule="auto"/>
        <w:jc w:val="both"/>
      </w:pPr>
    </w:p>
    <w:p w14:paraId="17048A55" w14:textId="77777777" w:rsidR="00927AB9" w:rsidRDefault="00927AB9" w:rsidP="00D27551">
      <w:pPr>
        <w:spacing w:line="360" w:lineRule="auto"/>
        <w:jc w:val="both"/>
      </w:pPr>
    </w:p>
    <w:p w14:paraId="1CA9BBE3" w14:textId="77777777" w:rsidR="00927AB9" w:rsidRDefault="00927AB9" w:rsidP="00D27551">
      <w:pPr>
        <w:spacing w:line="360" w:lineRule="auto"/>
        <w:jc w:val="both"/>
      </w:pPr>
    </w:p>
    <w:p w14:paraId="528FD21A" w14:textId="77777777" w:rsidR="00927AB9" w:rsidRDefault="00927AB9" w:rsidP="00D27551">
      <w:pPr>
        <w:spacing w:line="360" w:lineRule="auto"/>
        <w:jc w:val="both"/>
      </w:pPr>
    </w:p>
    <w:p w14:paraId="36C3E869" w14:textId="77777777" w:rsidR="00546FD6" w:rsidRDefault="00546FD6" w:rsidP="00D27551">
      <w:pPr>
        <w:spacing w:line="360" w:lineRule="auto"/>
        <w:jc w:val="both"/>
      </w:pPr>
    </w:p>
    <w:p w14:paraId="3CE3E735" w14:textId="700467D0" w:rsidR="00182E6C" w:rsidRPr="00877CE0" w:rsidRDefault="00BC5204" w:rsidP="009D4BFF">
      <w:pPr>
        <w:spacing w:line="360" w:lineRule="auto"/>
        <w:ind w:firstLine="708"/>
        <w:jc w:val="both"/>
        <w:rPr>
          <w:b/>
          <w:bCs/>
          <w:i/>
          <w:iCs/>
        </w:rPr>
      </w:pPr>
      <w:r w:rsidRPr="00877CE0">
        <w:rPr>
          <w:b/>
          <w:bCs/>
          <w:i/>
          <w:iCs/>
        </w:rPr>
        <w:lastRenderedPageBreak/>
        <w:t>La partea de VENITURI:</w:t>
      </w:r>
    </w:p>
    <w:tbl>
      <w:tblPr>
        <w:tblStyle w:val="Tabelgril1"/>
        <w:tblW w:w="5000" w:type="pct"/>
        <w:tblInd w:w="137" w:type="dxa"/>
        <w:tblLook w:val="04A0" w:firstRow="1" w:lastRow="0" w:firstColumn="1" w:lastColumn="0" w:noHBand="0" w:noVBand="1"/>
      </w:tblPr>
      <w:tblGrid>
        <w:gridCol w:w="1840"/>
        <w:gridCol w:w="3087"/>
        <w:gridCol w:w="1028"/>
        <w:gridCol w:w="990"/>
        <w:gridCol w:w="1089"/>
        <w:gridCol w:w="1028"/>
      </w:tblGrid>
      <w:tr w:rsidR="001A44D4" w:rsidRPr="00363328" w14:paraId="10ECF1B2" w14:textId="77777777" w:rsidTr="00382A2E">
        <w:tc>
          <w:tcPr>
            <w:tcW w:w="1015" w:type="pct"/>
          </w:tcPr>
          <w:p w14:paraId="4F6EB64C" w14:textId="77777777" w:rsidR="001A44D4" w:rsidRPr="00363328" w:rsidRDefault="001A44D4" w:rsidP="00382A2E">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 xml:space="preserve">Capitol / Art. </w:t>
            </w:r>
            <w:proofErr w:type="spellStart"/>
            <w:r w:rsidRPr="00363328">
              <w:rPr>
                <w:rFonts w:ascii="Calibri" w:hAnsi="Calibri" w:cs="Calibri"/>
                <w:b/>
                <w:sz w:val="20"/>
                <w:szCs w:val="20"/>
                <w:lang w:val="en-AU" w:eastAsia="ro-RO"/>
              </w:rPr>
              <w:t>bugetar</w:t>
            </w:r>
            <w:proofErr w:type="spellEnd"/>
          </w:p>
        </w:tc>
        <w:tc>
          <w:tcPr>
            <w:tcW w:w="1703" w:type="pct"/>
          </w:tcPr>
          <w:p w14:paraId="655465B6" w14:textId="77777777" w:rsidR="001A44D4" w:rsidRPr="00363328" w:rsidRDefault="001A44D4" w:rsidP="00382A2E">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Denumire</w:t>
            </w:r>
            <w:proofErr w:type="spellEnd"/>
            <w:r w:rsidRPr="00363328">
              <w:rPr>
                <w:rFonts w:ascii="Calibri" w:hAnsi="Calibri" w:cs="Calibri"/>
                <w:b/>
                <w:sz w:val="20"/>
                <w:szCs w:val="20"/>
                <w:lang w:val="en-AU" w:eastAsia="ro-RO"/>
              </w:rPr>
              <w:t xml:space="preserve"> capitol / </w:t>
            </w:r>
            <w:proofErr w:type="spellStart"/>
            <w:r w:rsidRPr="00363328">
              <w:rPr>
                <w:rFonts w:ascii="Calibri" w:hAnsi="Calibri" w:cs="Calibri"/>
                <w:b/>
                <w:sz w:val="20"/>
                <w:szCs w:val="20"/>
                <w:lang w:val="en-AU" w:eastAsia="ro-RO"/>
              </w:rPr>
              <w:t>titlu</w:t>
            </w:r>
            <w:proofErr w:type="spellEnd"/>
            <w:r w:rsidRPr="00363328">
              <w:rPr>
                <w:rFonts w:ascii="Calibri" w:hAnsi="Calibri" w:cs="Calibri"/>
                <w:b/>
                <w:sz w:val="20"/>
                <w:szCs w:val="20"/>
                <w:lang w:val="en-AU" w:eastAsia="ro-RO"/>
              </w:rPr>
              <w:t xml:space="preserve"> </w:t>
            </w:r>
            <w:proofErr w:type="spellStart"/>
            <w:r w:rsidRPr="00363328">
              <w:rPr>
                <w:rFonts w:ascii="Calibri" w:hAnsi="Calibri" w:cs="Calibri"/>
                <w:b/>
                <w:sz w:val="20"/>
                <w:szCs w:val="20"/>
                <w:lang w:val="en-AU" w:eastAsia="ro-RO"/>
              </w:rPr>
              <w:t>bugetar</w:t>
            </w:r>
            <w:proofErr w:type="spellEnd"/>
            <w:r w:rsidRPr="00363328">
              <w:rPr>
                <w:rFonts w:ascii="Calibri" w:hAnsi="Calibri" w:cs="Calibri"/>
                <w:b/>
                <w:sz w:val="20"/>
                <w:szCs w:val="20"/>
                <w:lang w:val="en-AU" w:eastAsia="ro-RO"/>
              </w:rPr>
              <w:t xml:space="preserve"> </w:t>
            </w:r>
            <w:proofErr w:type="spellStart"/>
            <w:r w:rsidRPr="00363328">
              <w:rPr>
                <w:rFonts w:ascii="Calibri" w:hAnsi="Calibri" w:cs="Calibri"/>
                <w:b/>
                <w:sz w:val="20"/>
                <w:szCs w:val="20"/>
                <w:lang w:val="en-AU" w:eastAsia="ro-RO"/>
              </w:rPr>
              <w:t>bugetar</w:t>
            </w:r>
            <w:proofErr w:type="spellEnd"/>
          </w:p>
        </w:tc>
        <w:tc>
          <w:tcPr>
            <w:tcW w:w="567" w:type="pct"/>
          </w:tcPr>
          <w:p w14:paraId="71CEEABB" w14:textId="77777777" w:rsidR="001A44D4" w:rsidRPr="00363328" w:rsidRDefault="001A44D4" w:rsidP="00382A2E">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Buget</w:t>
            </w:r>
            <w:proofErr w:type="spellEnd"/>
            <w:r w:rsidRPr="00363328">
              <w:rPr>
                <w:rFonts w:ascii="Calibri" w:hAnsi="Calibri" w:cs="Calibri"/>
                <w:b/>
                <w:sz w:val="20"/>
                <w:szCs w:val="20"/>
                <w:lang w:val="en-AU" w:eastAsia="ro-RO"/>
              </w:rPr>
              <w:t xml:space="preserve"> </w:t>
            </w:r>
          </w:p>
          <w:p w14:paraId="2A0FEC30" w14:textId="77777777" w:rsidR="001A44D4" w:rsidRPr="00363328" w:rsidRDefault="001A44D4" w:rsidP="00382A2E">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initial</w:t>
            </w:r>
          </w:p>
          <w:p w14:paraId="3FE4C8C7" w14:textId="77777777" w:rsidR="001A44D4" w:rsidRPr="00363328" w:rsidRDefault="001A44D4" w:rsidP="00382A2E">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c>
          <w:tcPr>
            <w:tcW w:w="546" w:type="pct"/>
          </w:tcPr>
          <w:p w14:paraId="46F73DE1" w14:textId="77777777" w:rsidR="001A44D4" w:rsidRPr="00363328" w:rsidRDefault="001A44D4" w:rsidP="00382A2E">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Majorare</w:t>
            </w:r>
            <w:proofErr w:type="spellEnd"/>
            <w:r w:rsidRPr="00363328">
              <w:rPr>
                <w:rFonts w:ascii="Calibri" w:hAnsi="Calibri" w:cs="Calibri"/>
                <w:b/>
                <w:sz w:val="20"/>
                <w:szCs w:val="20"/>
                <w:lang w:val="en-AU" w:eastAsia="ro-RO"/>
              </w:rPr>
              <w:t xml:space="preserve"> trim II</w:t>
            </w:r>
            <w:r>
              <w:rPr>
                <w:rFonts w:ascii="Calibri" w:hAnsi="Calibri" w:cs="Calibri"/>
                <w:b/>
                <w:sz w:val="20"/>
                <w:szCs w:val="20"/>
                <w:lang w:val="en-AU" w:eastAsia="ro-RO"/>
              </w:rPr>
              <w:t>I</w:t>
            </w:r>
          </w:p>
          <w:p w14:paraId="160DB470" w14:textId="77777777" w:rsidR="001A44D4" w:rsidRPr="00363328" w:rsidRDefault="001A44D4" w:rsidP="00382A2E">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c>
          <w:tcPr>
            <w:tcW w:w="601" w:type="pct"/>
          </w:tcPr>
          <w:p w14:paraId="26CFDC0B" w14:textId="77777777" w:rsidR="001A44D4" w:rsidRPr="00363328" w:rsidRDefault="001A44D4" w:rsidP="00382A2E">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Diminuare</w:t>
            </w:r>
            <w:proofErr w:type="spellEnd"/>
            <w:r w:rsidRPr="00363328">
              <w:rPr>
                <w:rFonts w:ascii="Calibri" w:hAnsi="Calibri" w:cs="Calibri"/>
                <w:b/>
                <w:sz w:val="20"/>
                <w:szCs w:val="20"/>
                <w:lang w:val="en-AU" w:eastAsia="ro-RO"/>
              </w:rPr>
              <w:t xml:space="preserve"> trim II</w:t>
            </w:r>
            <w:r>
              <w:rPr>
                <w:rFonts w:ascii="Calibri" w:hAnsi="Calibri" w:cs="Calibri"/>
                <w:b/>
                <w:sz w:val="20"/>
                <w:szCs w:val="20"/>
                <w:lang w:val="en-AU" w:eastAsia="ro-RO"/>
              </w:rPr>
              <w:t>I</w:t>
            </w:r>
          </w:p>
          <w:p w14:paraId="0F39640C" w14:textId="77777777" w:rsidR="001A44D4" w:rsidRPr="00363328" w:rsidRDefault="001A44D4" w:rsidP="00382A2E">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c>
          <w:tcPr>
            <w:tcW w:w="567" w:type="pct"/>
          </w:tcPr>
          <w:p w14:paraId="27BFCFDE" w14:textId="77777777" w:rsidR="001A44D4" w:rsidRPr="00363328" w:rsidRDefault="001A44D4" w:rsidP="00382A2E">
            <w:pPr>
              <w:spacing w:line="360" w:lineRule="auto"/>
              <w:contextualSpacing/>
              <w:jc w:val="both"/>
              <w:rPr>
                <w:rFonts w:ascii="Calibri" w:hAnsi="Calibri" w:cs="Calibri"/>
                <w:b/>
                <w:sz w:val="20"/>
                <w:szCs w:val="20"/>
                <w:lang w:val="en-AU" w:eastAsia="ro-RO"/>
              </w:rPr>
            </w:pPr>
            <w:proofErr w:type="spellStart"/>
            <w:r w:rsidRPr="00363328">
              <w:rPr>
                <w:rFonts w:ascii="Calibri" w:hAnsi="Calibri" w:cs="Calibri"/>
                <w:b/>
                <w:sz w:val="20"/>
                <w:szCs w:val="20"/>
                <w:lang w:val="en-AU" w:eastAsia="ro-RO"/>
              </w:rPr>
              <w:t>Buget</w:t>
            </w:r>
            <w:proofErr w:type="spellEnd"/>
            <w:r w:rsidRPr="00363328">
              <w:rPr>
                <w:rFonts w:ascii="Calibri" w:hAnsi="Calibri" w:cs="Calibri"/>
                <w:b/>
                <w:sz w:val="20"/>
                <w:szCs w:val="20"/>
                <w:lang w:val="en-AU" w:eastAsia="ro-RO"/>
              </w:rPr>
              <w:t xml:space="preserve"> </w:t>
            </w:r>
            <w:proofErr w:type="spellStart"/>
            <w:r w:rsidRPr="00363328">
              <w:rPr>
                <w:rFonts w:ascii="Calibri" w:hAnsi="Calibri" w:cs="Calibri"/>
                <w:b/>
                <w:sz w:val="20"/>
                <w:szCs w:val="20"/>
                <w:lang w:val="en-AU" w:eastAsia="ro-RO"/>
              </w:rPr>
              <w:t>modificat</w:t>
            </w:r>
            <w:proofErr w:type="spellEnd"/>
          </w:p>
          <w:p w14:paraId="04963146" w14:textId="77777777" w:rsidR="001A44D4" w:rsidRPr="00363328" w:rsidRDefault="001A44D4" w:rsidP="00382A2E">
            <w:pPr>
              <w:spacing w:line="360" w:lineRule="auto"/>
              <w:contextualSpacing/>
              <w:jc w:val="both"/>
              <w:rPr>
                <w:rFonts w:ascii="Calibri" w:hAnsi="Calibri" w:cs="Calibri"/>
                <w:b/>
                <w:sz w:val="20"/>
                <w:szCs w:val="20"/>
                <w:lang w:val="en-AU" w:eastAsia="ro-RO"/>
              </w:rPr>
            </w:pPr>
            <w:r w:rsidRPr="00363328">
              <w:rPr>
                <w:rFonts w:ascii="Calibri" w:hAnsi="Calibri" w:cs="Calibri"/>
                <w:b/>
                <w:sz w:val="20"/>
                <w:szCs w:val="20"/>
                <w:lang w:val="en-AU" w:eastAsia="ro-RO"/>
              </w:rPr>
              <w:t>(lei)</w:t>
            </w:r>
          </w:p>
        </w:tc>
      </w:tr>
      <w:tr w:rsidR="009810C5" w:rsidRPr="00363328" w14:paraId="3DC18150" w14:textId="77777777" w:rsidTr="00382A2E">
        <w:tc>
          <w:tcPr>
            <w:tcW w:w="1015" w:type="pct"/>
          </w:tcPr>
          <w:p w14:paraId="285703C2" w14:textId="37C50F67" w:rsidR="009810C5" w:rsidRDefault="00927AB9" w:rsidP="00382A2E">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360205</w:t>
            </w:r>
          </w:p>
        </w:tc>
        <w:tc>
          <w:tcPr>
            <w:tcW w:w="1703" w:type="pct"/>
          </w:tcPr>
          <w:p w14:paraId="2D37E0A0" w14:textId="67981814" w:rsidR="009810C5" w:rsidRDefault="00927AB9" w:rsidP="00382A2E">
            <w:pPr>
              <w:spacing w:line="360" w:lineRule="auto"/>
              <w:contextualSpacing/>
              <w:jc w:val="both"/>
              <w:rPr>
                <w:rFonts w:ascii="Calibri" w:hAnsi="Calibri" w:cs="Calibri"/>
                <w:sz w:val="20"/>
                <w:szCs w:val="20"/>
                <w:lang w:val="en-AU" w:eastAsia="ro-RO"/>
              </w:rPr>
            </w:pPr>
            <w:proofErr w:type="spellStart"/>
            <w:proofErr w:type="gramStart"/>
            <w:r>
              <w:rPr>
                <w:rFonts w:ascii="Calibri" w:hAnsi="Calibri" w:cs="Calibri"/>
                <w:sz w:val="20"/>
                <w:szCs w:val="20"/>
                <w:lang w:val="en-AU" w:eastAsia="ro-RO"/>
              </w:rPr>
              <w:t>Varsamintele</w:t>
            </w:r>
            <w:proofErr w:type="spellEnd"/>
            <w:r>
              <w:rPr>
                <w:rFonts w:ascii="Calibri" w:hAnsi="Calibri" w:cs="Calibri"/>
                <w:sz w:val="20"/>
                <w:szCs w:val="20"/>
                <w:lang w:val="en-AU" w:eastAsia="ro-RO"/>
              </w:rPr>
              <w:t xml:space="preserve">  din</w:t>
            </w:r>
            <w:proofErr w:type="gram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veniturile</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si</w:t>
            </w:r>
            <w:proofErr w:type="spellEnd"/>
            <w:r>
              <w:rPr>
                <w:rFonts w:ascii="Calibri" w:hAnsi="Calibri" w:cs="Calibri"/>
                <w:sz w:val="20"/>
                <w:szCs w:val="20"/>
                <w:lang w:val="en-AU" w:eastAsia="ro-RO"/>
              </w:rPr>
              <w:t>/</w:t>
            </w:r>
            <w:proofErr w:type="spellStart"/>
            <w:r>
              <w:rPr>
                <w:rFonts w:ascii="Calibri" w:hAnsi="Calibri" w:cs="Calibri"/>
                <w:sz w:val="20"/>
                <w:szCs w:val="20"/>
                <w:lang w:val="en-AU" w:eastAsia="ro-RO"/>
              </w:rPr>
              <w:t>sau</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disponibilitatile</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institutiilor</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publice</w:t>
            </w:r>
            <w:proofErr w:type="spellEnd"/>
          </w:p>
        </w:tc>
        <w:tc>
          <w:tcPr>
            <w:tcW w:w="567" w:type="pct"/>
          </w:tcPr>
          <w:p w14:paraId="53B127FA" w14:textId="3F3A3D9C" w:rsidR="009810C5" w:rsidRDefault="00077466" w:rsidP="00382A2E">
            <w:pPr>
              <w:spacing w:line="360" w:lineRule="auto"/>
              <w:contextualSpacing/>
              <w:jc w:val="center"/>
              <w:rPr>
                <w:rFonts w:ascii="Calibri" w:hAnsi="Calibri" w:cs="Calibri"/>
                <w:sz w:val="20"/>
                <w:szCs w:val="20"/>
                <w:lang w:val="en-AU" w:eastAsia="ro-RO"/>
              </w:rPr>
            </w:pPr>
            <w:r>
              <w:rPr>
                <w:rFonts w:ascii="Calibri" w:hAnsi="Calibri" w:cs="Calibri"/>
                <w:sz w:val="20"/>
                <w:szCs w:val="20"/>
                <w:lang w:val="en-AU" w:eastAsia="ro-RO"/>
              </w:rPr>
              <w:t>0</w:t>
            </w:r>
          </w:p>
        </w:tc>
        <w:tc>
          <w:tcPr>
            <w:tcW w:w="546" w:type="pct"/>
          </w:tcPr>
          <w:p w14:paraId="4E577118" w14:textId="0E1F6AFE" w:rsidR="009810C5"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525.000</w:t>
            </w:r>
          </w:p>
        </w:tc>
        <w:tc>
          <w:tcPr>
            <w:tcW w:w="601" w:type="pct"/>
          </w:tcPr>
          <w:p w14:paraId="0B9A864E" w14:textId="77777777" w:rsidR="009810C5" w:rsidRPr="00363328" w:rsidRDefault="009810C5" w:rsidP="00382A2E">
            <w:pPr>
              <w:spacing w:line="360" w:lineRule="auto"/>
              <w:contextualSpacing/>
              <w:jc w:val="right"/>
              <w:rPr>
                <w:rFonts w:ascii="Calibri" w:hAnsi="Calibri" w:cs="Calibri"/>
                <w:sz w:val="20"/>
                <w:szCs w:val="20"/>
                <w:lang w:val="en-AU" w:eastAsia="ro-RO"/>
              </w:rPr>
            </w:pPr>
          </w:p>
        </w:tc>
        <w:tc>
          <w:tcPr>
            <w:tcW w:w="567" w:type="pct"/>
          </w:tcPr>
          <w:p w14:paraId="421F16FB" w14:textId="7060E001" w:rsidR="009810C5"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525</w:t>
            </w:r>
            <w:r w:rsidR="00077466">
              <w:rPr>
                <w:rFonts w:ascii="Calibri" w:hAnsi="Calibri" w:cs="Calibri"/>
                <w:sz w:val="20"/>
                <w:szCs w:val="20"/>
                <w:lang w:val="en-AU" w:eastAsia="ro-RO"/>
              </w:rPr>
              <w:t>.000</w:t>
            </w:r>
          </w:p>
        </w:tc>
      </w:tr>
      <w:tr w:rsidR="001A44D4" w:rsidRPr="00363328" w14:paraId="3E022DB6" w14:textId="77777777" w:rsidTr="00382A2E">
        <w:tc>
          <w:tcPr>
            <w:tcW w:w="1015" w:type="pct"/>
          </w:tcPr>
          <w:p w14:paraId="6D00F408" w14:textId="58072D39" w:rsidR="001A44D4" w:rsidRPr="00363328" w:rsidRDefault="00927AB9" w:rsidP="00382A2E">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370203</w:t>
            </w:r>
          </w:p>
        </w:tc>
        <w:tc>
          <w:tcPr>
            <w:tcW w:w="1703" w:type="pct"/>
          </w:tcPr>
          <w:p w14:paraId="589EC3DA" w14:textId="57FFDAA9" w:rsidR="001A44D4" w:rsidRPr="00363328" w:rsidRDefault="00927AB9" w:rsidP="00382A2E">
            <w:pPr>
              <w:spacing w:line="360" w:lineRule="auto"/>
              <w:contextualSpacing/>
              <w:jc w:val="both"/>
              <w:rPr>
                <w:rFonts w:ascii="Calibri" w:hAnsi="Calibri" w:cs="Calibri"/>
                <w:sz w:val="20"/>
                <w:szCs w:val="20"/>
                <w:lang w:val="en-AU" w:eastAsia="ro-RO"/>
              </w:rPr>
            </w:pPr>
            <w:proofErr w:type="spellStart"/>
            <w:r>
              <w:rPr>
                <w:rFonts w:ascii="Calibri" w:hAnsi="Calibri" w:cs="Calibri"/>
                <w:sz w:val="20"/>
                <w:szCs w:val="20"/>
                <w:lang w:val="en-AU" w:eastAsia="ro-RO"/>
              </w:rPr>
              <w:t>Varsaminte</w:t>
            </w:r>
            <w:proofErr w:type="spellEnd"/>
            <w:r>
              <w:rPr>
                <w:rFonts w:ascii="Calibri" w:hAnsi="Calibri" w:cs="Calibri"/>
                <w:sz w:val="20"/>
                <w:szCs w:val="20"/>
                <w:lang w:val="en-AU" w:eastAsia="ro-RO"/>
              </w:rPr>
              <w:t xml:space="preserve"> din </w:t>
            </w:r>
            <w:proofErr w:type="spellStart"/>
            <w:r>
              <w:rPr>
                <w:rFonts w:ascii="Calibri" w:hAnsi="Calibri" w:cs="Calibri"/>
                <w:sz w:val="20"/>
                <w:szCs w:val="20"/>
                <w:lang w:val="en-AU" w:eastAsia="ro-RO"/>
              </w:rPr>
              <w:t>sectiunea</w:t>
            </w:r>
            <w:proofErr w:type="spellEnd"/>
            <w:r>
              <w:rPr>
                <w:rFonts w:ascii="Calibri" w:hAnsi="Calibri" w:cs="Calibri"/>
                <w:sz w:val="20"/>
                <w:szCs w:val="20"/>
                <w:lang w:val="en-AU" w:eastAsia="ro-RO"/>
              </w:rPr>
              <w:t xml:space="preserve"> de </w:t>
            </w:r>
            <w:proofErr w:type="spellStart"/>
            <w:r>
              <w:rPr>
                <w:rFonts w:ascii="Calibri" w:hAnsi="Calibri" w:cs="Calibri"/>
                <w:sz w:val="20"/>
                <w:szCs w:val="20"/>
                <w:lang w:val="en-AU" w:eastAsia="ro-RO"/>
              </w:rPr>
              <w:t>functionare</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pentru</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finantarea</w:t>
            </w:r>
            <w:proofErr w:type="spellEnd"/>
            <w:r>
              <w:rPr>
                <w:rFonts w:ascii="Calibri" w:hAnsi="Calibri" w:cs="Calibri"/>
                <w:sz w:val="20"/>
                <w:szCs w:val="20"/>
                <w:lang w:val="en-AU" w:eastAsia="ro-RO"/>
              </w:rPr>
              <w:t xml:space="preserve"> </w:t>
            </w:r>
            <w:proofErr w:type="spellStart"/>
            <w:r>
              <w:rPr>
                <w:rFonts w:ascii="Calibri" w:hAnsi="Calibri" w:cs="Calibri"/>
                <w:sz w:val="20"/>
                <w:szCs w:val="20"/>
                <w:lang w:val="en-AU" w:eastAsia="ro-RO"/>
              </w:rPr>
              <w:t>sectiunii</w:t>
            </w:r>
            <w:proofErr w:type="spellEnd"/>
            <w:r>
              <w:rPr>
                <w:rFonts w:ascii="Calibri" w:hAnsi="Calibri" w:cs="Calibri"/>
                <w:sz w:val="20"/>
                <w:szCs w:val="20"/>
                <w:lang w:val="en-AU" w:eastAsia="ro-RO"/>
              </w:rPr>
              <w:t xml:space="preserve"> de </w:t>
            </w:r>
            <w:proofErr w:type="spellStart"/>
            <w:r>
              <w:rPr>
                <w:rFonts w:ascii="Calibri" w:hAnsi="Calibri" w:cs="Calibri"/>
                <w:sz w:val="20"/>
                <w:szCs w:val="20"/>
                <w:lang w:val="en-AU" w:eastAsia="ro-RO"/>
              </w:rPr>
              <w:t>dezvoltare</w:t>
            </w:r>
            <w:proofErr w:type="spellEnd"/>
          </w:p>
        </w:tc>
        <w:tc>
          <w:tcPr>
            <w:tcW w:w="567" w:type="pct"/>
          </w:tcPr>
          <w:p w14:paraId="5DCC603B" w14:textId="6E633B00" w:rsidR="001A44D4" w:rsidRPr="00363328" w:rsidRDefault="00927AB9" w:rsidP="00382A2E">
            <w:pPr>
              <w:spacing w:line="360" w:lineRule="auto"/>
              <w:contextualSpacing/>
              <w:jc w:val="center"/>
              <w:rPr>
                <w:rFonts w:ascii="Calibri" w:hAnsi="Calibri" w:cs="Calibri"/>
                <w:sz w:val="20"/>
                <w:szCs w:val="20"/>
                <w:lang w:val="en-AU" w:eastAsia="ro-RO"/>
              </w:rPr>
            </w:pPr>
            <w:r>
              <w:rPr>
                <w:rFonts w:ascii="Calibri" w:hAnsi="Calibri" w:cs="Calibri"/>
                <w:sz w:val="20"/>
                <w:szCs w:val="20"/>
                <w:lang w:val="en-AU" w:eastAsia="ro-RO"/>
              </w:rPr>
              <w:t>-30.000</w:t>
            </w:r>
          </w:p>
        </w:tc>
        <w:tc>
          <w:tcPr>
            <w:tcW w:w="546" w:type="pct"/>
          </w:tcPr>
          <w:p w14:paraId="04948FB4" w14:textId="1282D946" w:rsidR="001A44D4" w:rsidRPr="00363328"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-508.000</w:t>
            </w:r>
          </w:p>
        </w:tc>
        <w:tc>
          <w:tcPr>
            <w:tcW w:w="601" w:type="pct"/>
          </w:tcPr>
          <w:p w14:paraId="52599ED1" w14:textId="4EB0A074" w:rsidR="001A44D4" w:rsidRPr="00363328" w:rsidRDefault="001A44D4" w:rsidP="00382A2E">
            <w:pPr>
              <w:spacing w:line="360" w:lineRule="auto"/>
              <w:contextualSpacing/>
              <w:jc w:val="right"/>
              <w:rPr>
                <w:rFonts w:ascii="Calibri" w:hAnsi="Calibri" w:cs="Calibri"/>
                <w:sz w:val="20"/>
                <w:szCs w:val="20"/>
                <w:lang w:val="en-AU" w:eastAsia="ro-RO"/>
              </w:rPr>
            </w:pPr>
          </w:p>
        </w:tc>
        <w:tc>
          <w:tcPr>
            <w:tcW w:w="567" w:type="pct"/>
          </w:tcPr>
          <w:p w14:paraId="532E9B21" w14:textId="15F24B46" w:rsidR="001A44D4" w:rsidRPr="00363328"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-538.000</w:t>
            </w:r>
          </w:p>
        </w:tc>
      </w:tr>
      <w:tr w:rsidR="001A44D4" w:rsidRPr="00363328" w14:paraId="778CFBC9" w14:textId="77777777" w:rsidTr="00382A2E">
        <w:tc>
          <w:tcPr>
            <w:tcW w:w="1015" w:type="pct"/>
          </w:tcPr>
          <w:p w14:paraId="48C65DC6" w14:textId="1C57BB97" w:rsidR="001A44D4" w:rsidRPr="00363328" w:rsidRDefault="00927AB9" w:rsidP="00382A2E">
            <w:pPr>
              <w:spacing w:line="360" w:lineRule="auto"/>
              <w:contextualSpacing/>
              <w:jc w:val="both"/>
              <w:rPr>
                <w:rFonts w:ascii="Calibri" w:hAnsi="Calibri" w:cs="Calibri"/>
                <w:sz w:val="20"/>
                <w:szCs w:val="20"/>
                <w:lang w:val="en-AU" w:eastAsia="ro-RO"/>
              </w:rPr>
            </w:pPr>
            <w:r>
              <w:rPr>
                <w:rFonts w:ascii="Calibri" w:hAnsi="Calibri" w:cs="Calibri"/>
                <w:sz w:val="20"/>
                <w:szCs w:val="20"/>
                <w:lang w:val="en-AU" w:eastAsia="ro-RO"/>
              </w:rPr>
              <w:t>370204</w:t>
            </w:r>
          </w:p>
        </w:tc>
        <w:tc>
          <w:tcPr>
            <w:tcW w:w="1703" w:type="pct"/>
          </w:tcPr>
          <w:p w14:paraId="7D0854E9" w14:textId="187DA968" w:rsidR="001A44D4" w:rsidRPr="00363328" w:rsidRDefault="00927AB9" w:rsidP="00382A2E">
            <w:pPr>
              <w:spacing w:line="360" w:lineRule="auto"/>
              <w:contextualSpacing/>
              <w:jc w:val="both"/>
              <w:rPr>
                <w:rFonts w:ascii="Calibri" w:hAnsi="Calibri" w:cs="Calibri"/>
                <w:sz w:val="20"/>
                <w:szCs w:val="20"/>
                <w:lang w:val="en-AU" w:eastAsia="ro-RO"/>
              </w:rPr>
            </w:pPr>
            <w:proofErr w:type="spellStart"/>
            <w:r>
              <w:rPr>
                <w:rFonts w:ascii="Calibri" w:hAnsi="Calibri" w:cs="Calibri"/>
                <w:sz w:val="20"/>
                <w:szCs w:val="20"/>
                <w:lang w:val="en-AU" w:eastAsia="ro-RO"/>
              </w:rPr>
              <w:t>Varsaminte</w:t>
            </w:r>
            <w:proofErr w:type="spellEnd"/>
            <w:r>
              <w:rPr>
                <w:rFonts w:ascii="Calibri" w:hAnsi="Calibri" w:cs="Calibri"/>
                <w:sz w:val="20"/>
                <w:szCs w:val="20"/>
                <w:lang w:val="en-AU" w:eastAsia="ro-RO"/>
              </w:rPr>
              <w:t xml:space="preserve"> din </w:t>
            </w:r>
            <w:proofErr w:type="spellStart"/>
            <w:r>
              <w:rPr>
                <w:rFonts w:ascii="Calibri" w:hAnsi="Calibri" w:cs="Calibri"/>
                <w:sz w:val="20"/>
                <w:szCs w:val="20"/>
                <w:lang w:val="en-AU" w:eastAsia="ro-RO"/>
              </w:rPr>
              <w:t>sectiunea</w:t>
            </w:r>
            <w:proofErr w:type="spellEnd"/>
            <w:r>
              <w:rPr>
                <w:rFonts w:ascii="Calibri" w:hAnsi="Calibri" w:cs="Calibri"/>
                <w:sz w:val="20"/>
                <w:szCs w:val="20"/>
                <w:lang w:val="en-AU" w:eastAsia="ro-RO"/>
              </w:rPr>
              <w:t xml:space="preserve"> de </w:t>
            </w:r>
            <w:proofErr w:type="spellStart"/>
            <w:r>
              <w:rPr>
                <w:rFonts w:ascii="Calibri" w:hAnsi="Calibri" w:cs="Calibri"/>
                <w:sz w:val="20"/>
                <w:szCs w:val="20"/>
                <w:lang w:val="en-AU" w:eastAsia="ro-RO"/>
              </w:rPr>
              <w:t>functionare</w:t>
            </w:r>
            <w:proofErr w:type="spellEnd"/>
          </w:p>
        </w:tc>
        <w:tc>
          <w:tcPr>
            <w:tcW w:w="567" w:type="pct"/>
          </w:tcPr>
          <w:p w14:paraId="43AE62A2" w14:textId="69FC0500" w:rsidR="001A44D4" w:rsidRPr="00363328"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30.000</w:t>
            </w:r>
          </w:p>
        </w:tc>
        <w:tc>
          <w:tcPr>
            <w:tcW w:w="546" w:type="pct"/>
          </w:tcPr>
          <w:p w14:paraId="140AC196" w14:textId="180FE08C" w:rsidR="001A44D4" w:rsidRPr="00363328"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508.000</w:t>
            </w:r>
          </w:p>
        </w:tc>
        <w:tc>
          <w:tcPr>
            <w:tcW w:w="601" w:type="pct"/>
          </w:tcPr>
          <w:p w14:paraId="7BB15E12" w14:textId="77777777" w:rsidR="001A44D4" w:rsidRPr="00363328" w:rsidRDefault="001A44D4" w:rsidP="00382A2E">
            <w:pPr>
              <w:spacing w:line="360" w:lineRule="auto"/>
              <w:contextualSpacing/>
              <w:jc w:val="right"/>
              <w:rPr>
                <w:rFonts w:ascii="Calibri" w:hAnsi="Calibri" w:cs="Calibri"/>
                <w:sz w:val="20"/>
                <w:szCs w:val="20"/>
                <w:lang w:val="en-AU" w:eastAsia="ro-RO"/>
              </w:rPr>
            </w:pPr>
          </w:p>
        </w:tc>
        <w:tc>
          <w:tcPr>
            <w:tcW w:w="567" w:type="pct"/>
          </w:tcPr>
          <w:p w14:paraId="5E72DCC9" w14:textId="79DC7C5C" w:rsidR="001A44D4" w:rsidRPr="00363328" w:rsidRDefault="00927AB9" w:rsidP="00382A2E">
            <w:pPr>
              <w:spacing w:line="360" w:lineRule="auto"/>
              <w:contextualSpacing/>
              <w:jc w:val="right"/>
              <w:rPr>
                <w:rFonts w:ascii="Calibri" w:hAnsi="Calibri" w:cs="Calibri"/>
                <w:sz w:val="20"/>
                <w:szCs w:val="20"/>
                <w:lang w:val="en-AU" w:eastAsia="ro-RO"/>
              </w:rPr>
            </w:pPr>
            <w:r>
              <w:rPr>
                <w:rFonts w:ascii="Calibri" w:hAnsi="Calibri" w:cs="Calibri"/>
                <w:sz w:val="20"/>
                <w:szCs w:val="20"/>
                <w:lang w:val="en-AU" w:eastAsia="ro-RO"/>
              </w:rPr>
              <w:t>538.000</w:t>
            </w:r>
          </w:p>
        </w:tc>
      </w:tr>
      <w:tr w:rsidR="001A44D4" w:rsidRPr="00363328" w14:paraId="0C7C6FAE" w14:textId="77777777" w:rsidTr="00382A2E">
        <w:trPr>
          <w:trHeight w:val="323"/>
        </w:trPr>
        <w:tc>
          <w:tcPr>
            <w:tcW w:w="1015" w:type="pct"/>
          </w:tcPr>
          <w:p w14:paraId="76A43604" w14:textId="6B8309AA" w:rsidR="001A44D4" w:rsidRPr="00363328" w:rsidRDefault="001A44D4" w:rsidP="00382A2E">
            <w:pPr>
              <w:spacing w:line="360" w:lineRule="auto"/>
              <w:contextualSpacing/>
              <w:jc w:val="both"/>
              <w:rPr>
                <w:rFonts w:ascii="Calibri" w:hAnsi="Calibri" w:cs="Calibri"/>
                <w:sz w:val="20"/>
                <w:szCs w:val="20"/>
                <w:lang w:val="en-AU" w:eastAsia="ro-RO"/>
              </w:rPr>
            </w:pPr>
          </w:p>
        </w:tc>
        <w:tc>
          <w:tcPr>
            <w:tcW w:w="1703" w:type="pct"/>
          </w:tcPr>
          <w:p w14:paraId="14B93C27" w14:textId="085BFFE3" w:rsidR="001A44D4" w:rsidRPr="00D26BBA" w:rsidRDefault="004F1072" w:rsidP="00382A2E">
            <w:pPr>
              <w:spacing w:line="360" w:lineRule="auto"/>
              <w:contextualSpacing/>
              <w:jc w:val="both"/>
              <w:rPr>
                <w:rFonts w:ascii="Calibri" w:hAnsi="Calibri" w:cs="Calibri"/>
                <w:bCs/>
                <w:sz w:val="20"/>
                <w:szCs w:val="20"/>
                <w:lang w:val="en-AU" w:eastAsia="ro-RO"/>
              </w:rPr>
            </w:pPr>
            <w:r>
              <w:rPr>
                <w:rFonts w:ascii="Calibri" w:hAnsi="Calibri" w:cs="Calibri"/>
                <w:bCs/>
                <w:sz w:val="20"/>
                <w:szCs w:val="20"/>
                <w:lang w:val="en-AU" w:eastAsia="ro-RO"/>
              </w:rPr>
              <w:t xml:space="preserve">Total </w:t>
            </w:r>
          </w:p>
        </w:tc>
        <w:tc>
          <w:tcPr>
            <w:tcW w:w="567" w:type="pct"/>
          </w:tcPr>
          <w:p w14:paraId="21457205" w14:textId="69140C51" w:rsidR="001A44D4" w:rsidRPr="00D26BBA" w:rsidRDefault="001A44D4" w:rsidP="00382A2E">
            <w:pPr>
              <w:spacing w:line="360" w:lineRule="auto"/>
              <w:contextualSpacing/>
              <w:jc w:val="right"/>
              <w:rPr>
                <w:rFonts w:ascii="Calibri" w:hAnsi="Calibri" w:cs="Calibri"/>
                <w:bCs/>
                <w:sz w:val="20"/>
                <w:szCs w:val="20"/>
                <w:lang w:val="en-AU" w:eastAsia="ro-RO"/>
              </w:rPr>
            </w:pPr>
          </w:p>
        </w:tc>
        <w:tc>
          <w:tcPr>
            <w:tcW w:w="546" w:type="pct"/>
          </w:tcPr>
          <w:p w14:paraId="0033F918" w14:textId="5AB4C074" w:rsidR="001A44D4" w:rsidRPr="00927AB9" w:rsidRDefault="00927AB9" w:rsidP="00382A2E">
            <w:pPr>
              <w:spacing w:line="360" w:lineRule="auto"/>
              <w:contextualSpacing/>
              <w:jc w:val="right"/>
              <w:rPr>
                <w:rFonts w:ascii="Calibri" w:hAnsi="Calibri" w:cs="Calibri"/>
                <w:b/>
                <w:sz w:val="20"/>
                <w:szCs w:val="20"/>
                <w:lang w:val="en-AU" w:eastAsia="ro-RO"/>
              </w:rPr>
            </w:pPr>
            <w:r w:rsidRPr="00927AB9">
              <w:rPr>
                <w:rFonts w:ascii="Calibri" w:hAnsi="Calibri" w:cs="Calibri"/>
                <w:b/>
                <w:sz w:val="20"/>
                <w:szCs w:val="20"/>
                <w:lang w:val="en-AU" w:eastAsia="ro-RO"/>
              </w:rPr>
              <w:t>525.000</w:t>
            </w:r>
          </w:p>
        </w:tc>
        <w:tc>
          <w:tcPr>
            <w:tcW w:w="601" w:type="pct"/>
          </w:tcPr>
          <w:p w14:paraId="64E7C7F0" w14:textId="79BBFA48" w:rsidR="001A44D4" w:rsidRPr="00D26BBA" w:rsidRDefault="00077466" w:rsidP="00382A2E">
            <w:pPr>
              <w:spacing w:line="360" w:lineRule="auto"/>
              <w:contextualSpacing/>
              <w:jc w:val="right"/>
              <w:rPr>
                <w:rFonts w:ascii="Calibri" w:hAnsi="Calibri" w:cs="Calibri"/>
                <w:bCs/>
                <w:sz w:val="20"/>
                <w:szCs w:val="20"/>
                <w:lang w:val="en-AU" w:eastAsia="ro-RO"/>
              </w:rPr>
            </w:pPr>
            <w:r>
              <w:rPr>
                <w:rFonts w:ascii="Calibri" w:hAnsi="Calibri" w:cs="Calibri"/>
                <w:bCs/>
                <w:sz w:val="20"/>
                <w:szCs w:val="20"/>
                <w:lang w:val="en-AU" w:eastAsia="ro-RO"/>
              </w:rPr>
              <w:t>0</w:t>
            </w:r>
          </w:p>
        </w:tc>
        <w:tc>
          <w:tcPr>
            <w:tcW w:w="567" w:type="pct"/>
          </w:tcPr>
          <w:p w14:paraId="2AEE2133" w14:textId="4878A1F4" w:rsidR="001A44D4" w:rsidRPr="00D26BBA" w:rsidRDefault="001A44D4" w:rsidP="00382A2E">
            <w:pPr>
              <w:spacing w:line="360" w:lineRule="auto"/>
              <w:contextualSpacing/>
              <w:jc w:val="right"/>
              <w:rPr>
                <w:rFonts w:ascii="Calibri" w:hAnsi="Calibri" w:cs="Calibri"/>
                <w:bCs/>
                <w:sz w:val="20"/>
                <w:szCs w:val="20"/>
                <w:lang w:val="en-AU" w:eastAsia="ro-RO"/>
              </w:rPr>
            </w:pPr>
          </w:p>
        </w:tc>
      </w:tr>
    </w:tbl>
    <w:p w14:paraId="4BD6D99C" w14:textId="77777777" w:rsidR="009D57E9" w:rsidRDefault="009D57E9" w:rsidP="00DE1B1A">
      <w:pPr>
        <w:spacing w:line="360" w:lineRule="auto"/>
        <w:jc w:val="both"/>
        <w:rPr>
          <w:rFonts w:ascii="Calibri" w:eastAsia="Calibri" w:hAnsi="Calibri" w:cs="Times New Roman"/>
        </w:rPr>
      </w:pPr>
    </w:p>
    <w:p w14:paraId="77B148EE" w14:textId="77777777" w:rsidR="009D57E9" w:rsidRDefault="00DE1B1A" w:rsidP="00E67CFE">
      <w:pPr>
        <w:spacing w:line="360" w:lineRule="auto"/>
        <w:ind w:firstLine="708"/>
        <w:jc w:val="both"/>
        <w:rPr>
          <w:rFonts w:ascii="Calibri" w:eastAsia="Calibri" w:hAnsi="Calibri" w:cs="Times New Roman"/>
        </w:rPr>
      </w:pPr>
      <w:r w:rsidRPr="00DE1B1A">
        <w:rPr>
          <w:rFonts w:ascii="Calibri" w:eastAsia="Calibri" w:hAnsi="Calibri" w:cs="Times New Roman"/>
        </w:rPr>
        <w:t>Concluzie</w:t>
      </w:r>
      <w:r w:rsidR="009D57E9">
        <w:rPr>
          <w:rFonts w:ascii="Calibri" w:eastAsia="Calibri" w:hAnsi="Calibri" w:cs="Times New Roman"/>
        </w:rPr>
        <w:t>:</w:t>
      </w:r>
      <w:r w:rsidR="009D57E9">
        <w:rPr>
          <w:rFonts w:ascii="Calibri" w:eastAsia="Calibri" w:hAnsi="Calibri" w:cs="Times New Roman"/>
        </w:rPr>
        <w:tab/>
      </w:r>
    </w:p>
    <w:p w14:paraId="39371F79" w14:textId="64C1BE60" w:rsidR="00DE1B1A" w:rsidRPr="00DE1B1A" w:rsidRDefault="00DE1B1A" w:rsidP="009D57E9">
      <w:pPr>
        <w:spacing w:line="360" w:lineRule="auto"/>
        <w:ind w:firstLine="708"/>
        <w:jc w:val="both"/>
        <w:rPr>
          <w:rFonts w:ascii="Calibri" w:eastAsia="Calibri" w:hAnsi="Calibri" w:cs="Times New Roman"/>
        </w:rPr>
      </w:pPr>
      <w:r w:rsidRPr="00DE1B1A">
        <w:rPr>
          <w:rFonts w:ascii="Calibri" w:eastAsia="Calibri" w:hAnsi="Calibri" w:cs="Times New Roman"/>
        </w:rPr>
        <w:t>Având în vedere cele de mai sus, se susține adoptarea unei hotărâri a Consiliului Local privind preluarea sumei de 525.000 lei ca venit al bugetului local, în conformitate cu legislația în vigoare, respectiv  supunem analizei Proiectul de Hotărâre privind aprobarea rectificării bugetului local al COMUNEI CILIBIA pe anul 2025.</w:t>
      </w:r>
    </w:p>
    <w:p w14:paraId="03EE01F5" w14:textId="77BC4817" w:rsidR="00A878DE" w:rsidRDefault="00A878DE" w:rsidP="00D27551">
      <w:pPr>
        <w:spacing w:line="360" w:lineRule="auto"/>
        <w:jc w:val="both"/>
      </w:pPr>
    </w:p>
    <w:p w14:paraId="1BC51FFB" w14:textId="77777777" w:rsidR="00217661" w:rsidRDefault="00217661" w:rsidP="00D27551">
      <w:pPr>
        <w:spacing w:line="360" w:lineRule="auto"/>
        <w:jc w:val="both"/>
      </w:pPr>
    </w:p>
    <w:p w14:paraId="6A7431E2" w14:textId="77777777" w:rsidR="00217661" w:rsidRDefault="00217661" w:rsidP="00D27551">
      <w:pPr>
        <w:spacing w:line="360" w:lineRule="auto"/>
        <w:jc w:val="both"/>
      </w:pPr>
    </w:p>
    <w:p w14:paraId="5B77ECA5" w14:textId="02C1C9CE" w:rsidR="00217661" w:rsidRDefault="00217661" w:rsidP="00217661">
      <w:pPr>
        <w:spacing w:line="360" w:lineRule="auto"/>
        <w:jc w:val="center"/>
      </w:pPr>
      <w:proofErr w:type="spellStart"/>
      <w:r>
        <w:t>Intocmit</w:t>
      </w:r>
      <w:proofErr w:type="spellEnd"/>
      <w:r>
        <w:t>,</w:t>
      </w:r>
    </w:p>
    <w:p w14:paraId="73CB6195" w14:textId="5F678507" w:rsidR="00217661" w:rsidRDefault="00217661" w:rsidP="00217661">
      <w:pPr>
        <w:spacing w:line="360" w:lineRule="auto"/>
        <w:jc w:val="center"/>
      </w:pPr>
      <w:r>
        <w:t>Consilier superior BADEA ANA</w:t>
      </w:r>
    </w:p>
    <w:sectPr w:rsidR="0021766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489D5" w14:textId="77777777" w:rsidR="00894704" w:rsidRDefault="00894704" w:rsidP="008060BA">
      <w:pPr>
        <w:spacing w:after="0" w:line="240" w:lineRule="auto"/>
      </w:pPr>
      <w:r>
        <w:separator/>
      </w:r>
    </w:p>
  </w:endnote>
  <w:endnote w:type="continuationSeparator" w:id="0">
    <w:p w14:paraId="7CB79430" w14:textId="77777777" w:rsidR="00894704" w:rsidRDefault="00894704" w:rsidP="00806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876682"/>
      <w:docPartObj>
        <w:docPartGallery w:val="Page Numbers (Bottom of Page)"/>
        <w:docPartUnique/>
      </w:docPartObj>
    </w:sdtPr>
    <w:sdtContent>
      <w:sdt>
        <w:sdtPr>
          <w:id w:val="-1769616900"/>
          <w:docPartObj>
            <w:docPartGallery w:val="Page Numbers (Top of Page)"/>
            <w:docPartUnique/>
          </w:docPartObj>
        </w:sdtPr>
        <w:sdtContent>
          <w:p w14:paraId="66F3B812" w14:textId="4462068C" w:rsidR="008060BA" w:rsidRDefault="008060BA">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49808C5" w14:textId="77777777" w:rsidR="008060BA" w:rsidRDefault="00806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11C5" w14:textId="77777777" w:rsidR="00894704" w:rsidRDefault="00894704" w:rsidP="008060BA">
      <w:pPr>
        <w:spacing w:after="0" w:line="240" w:lineRule="auto"/>
      </w:pPr>
      <w:r>
        <w:separator/>
      </w:r>
    </w:p>
  </w:footnote>
  <w:footnote w:type="continuationSeparator" w:id="0">
    <w:p w14:paraId="3F112353" w14:textId="77777777" w:rsidR="00894704" w:rsidRDefault="00894704" w:rsidP="00806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699E"/>
    <w:multiLevelType w:val="hybridMultilevel"/>
    <w:tmpl w:val="2368A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3123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C5"/>
    <w:rsid w:val="000219F8"/>
    <w:rsid w:val="00036BDE"/>
    <w:rsid w:val="00055668"/>
    <w:rsid w:val="00077466"/>
    <w:rsid w:val="00093F1A"/>
    <w:rsid w:val="000E4D0A"/>
    <w:rsid w:val="000F426D"/>
    <w:rsid w:val="0010662D"/>
    <w:rsid w:val="0011545B"/>
    <w:rsid w:val="001245A9"/>
    <w:rsid w:val="00140FC6"/>
    <w:rsid w:val="001561DE"/>
    <w:rsid w:val="00174F59"/>
    <w:rsid w:val="00182E6C"/>
    <w:rsid w:val="001832A2"/>
    <w:rsid w:val="001A44D4"/>
    <w:rsid w:val="00211B08"/>
    <w:rsid w:val="00217661"/>
    <w:rsid w:val="00230D55"/>
    <w:rsid w:val="00237731"/>
    <w:rsid w:val="0025376F"/>
    <w:rsid w:val="002E54F3"/>
    <w:rsid w:val="00305574"/>
    <w:rsid w:val="00334BAE"/>
    <w:rsid w:val="003372C8"/>
    <w:rsid w:val="00360590"/>
    <w:rsid w:val="00361CD3"/>
    <w:rsid w:val="00363328"/>
    <w:rsid w:val="00395CC8"/>
    <w:rsid w:val="003A49D8"/>
    <w:rsid w:val="003B15D4"/>
    <w:rsid w:val="003B561E"/>
    <w:rsid w:val="003D01F5"/>
    <w:rsid w:val="003E6F7C"/>
    <w:rsid w:val="00407E8A"/>
    <w:rsid w:val="00415AAB"/>
    <w:rsid w:val="004248D2"/>
    <w:rsid w:val="00433468"/>
    <w:rsid w:val="00476EC5"/>
    <w:rsid w:val="00483819"/>
    <w:rsid w:val="004B346A"/>
    <w:rsid w:val="004B455A"/>
    <w:rsid w:val="004E728D"/>
    <w:rsid w:val="004F0AE5"/>
    <w:rsid w:val="004F1072"/>
    <w:rsid w:val="0054144F"/>
    <w:rsid w:val="00546FD6"/>
    <w:rsid w:val="00553EBF"/>
    <w:rsid w:val="00585F64"/>
    <w:rsid w:val="00593B5A"/>
    <w:rsid w:val="005A6135"/>
    <w:rsid w:val="005A7E52"/>
    <w:rsid w:val="00613F88"/>
    <w:rsid w:val="00666464"/>
    <w:rsid w:val="00666D78"/>
    <w:rsid w:val="006E375E"/>
    <w:rsid w:val="006F287B"/>
    <w:rsid w:val="007206D5"/>
    <w:rsid w:val="00733237"/>
    <w:rsid w:val="008060BA"/>
    <w:rsid w:val="00823D36"/>
    <w:rsid w:val="008604D7"/>
    <w:rsid w:val="00873B39"/>
    <w:rsid w:val="00876952"/>
    <w:rsid w:val="00877CE0"/>
    <w:rsid w:val="008855DE"/>
    <w:rsid w:val="0089382F"/>
    <w:rsid w:val="00894704"/>
    <w:rsid w:val="008C691A"/>
    <w:rsid w:val="008E2FAD"/>
    <w:rsid w:val="008E3F8E"/>
    <w:rsid w:val="00927AB9"/>
    <w:rsid w:val="009810C5"/>
    <w:rsid w:val="009C18E4"/>
    <w:rsid w:val="009D4BFF"/>
    <w:rsid w:val="009D57E9"/>
    <w:rsid w:val="009E63B2"/>
    <w:rsid w:val="00A125D8"/>
    <w:rsid w:val="00A14B59"/>
    <w:rsid w:val="00A600CF"/>
    <w:rsid w:val="00A878DE"/>
    <w:rsid w:val="00AA6F09"/>
    <w:rsid w:val="00AB3A88"/>
    <w:rsid w:val="00AB74D4"/>
    <w:rsid w:val="00AD2BF7"/>
    <w:rsid w:val="00AE4043"/>
    <w:rsid w:val="00AE5BDB"/>
    <w:rsid w:val="00B208AB"/>
    <w:rsid w:val="00B35E1B"/>
    <w:rsid w:val="00B425D2"/>
    <w:rsid w:val="00B77360"/>
    <w:rsid w:val="00BA5923"/>
    <w:rsid w:val="00BC4539"/>
    <w:rsid w:val="00BC5204"/>
    <w:rsid w:val="00BD3BB2"/>
    <w:rsid w:val="00BD5FE9"/>
    <w:rsid w:val="00BE1868"/>
    <w:rsid w:val="00C16564"/>
    <w:rsid w:val="00C20398"/>
    <w:rsid w:val="00C27C6B"/>
    <w:rsid w:val="00C369CA"/>
    <w:rsid w:val="00C466BA"/>
    <w:rsid w:val="00C978CD"/>
    <w:rsid w:val="00CD1EE1"/>
    <w:rsid w:val="00CD5DC5"/>
    <w:rsid w:val="00CF0D05"/>
    <w:rsid w:val="00D26BBA"/>
    <w:rsid w:val="00D27551"/>
    <w:rsid w:val="00D31DA2"/>
    <w:rsid w:val="00DB13F4"/>
    <w:rsid w:val="00DB2AEB"/>
    <w:rsid w:val="00DB4F16"/>
    <w:rsid w:val="00DC35EC"/>
    <w:rsid w:val="00DD53E4"/>
    <w:rsid w:val="00DD670F"/>
    <w:rsid w:val="00DE1B1A"/>
    <w:rsid w:val="00DE6A71"/>
    <w:rsid w:val="00E34E14"/>
    <w:rsid w:val="00E40BEB"/>
    <w:rsid w:val="00E467ED"/>
    <w:rsid w:val="00E67CFE"/>
    <w:rsid w:val="00E70843"/>
    <w:rsid w:val="00E77D8F"/>
    <w:rsid w:val="00E91E12"/>
    <w:rsid w:val="00E921B3"/>
    <w:rsid w:val="00EA331E"/>
    <w:rsid w:val="00EC4DD6"/>
    <w:rsid w:val="00EE565D"/>
    <w:rsid w:val="00F046D5"/>
    <w:rsid w:val="00F50E90"/>
    <w:rsid w:val="00F67149"/>
    <w:rsid w:val="00F77437"/>
    <w:rsid w:val="00F776AC"/>
    <w:rsid w:val="00F87531"/>
    <w:rsid w:val="00FA171D"/>
    <w:rsid w:val="00FE51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8384"/>
  <w15:chartTrackingRefBased/>
  <w15:docId w15:val="{C3A29597-36E5-44A3-A054-E22B5D93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4D4"/>
  </w:style>
  <w:style w:type="paragraph" w:styleId="Heading1">
    <w:name w:val="heading 1"/>
    <w:basedOn w:val="Normal"/>
    <w:next w:val="Normal"/>
    <w:link w:val="Heading1Char"/>
    <w:uiPriority w:val="9"/>
    <w:qFormat/>
    <w:rsid w:val="00CD5D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5D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5D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5D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5D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5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D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5D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5D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5D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5D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5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DC5"/>
    <w:rPr>
      <w:rFonts w:eastAsiaTheme="majorEastAsia" w:cstheme="majorBidi"/>
      <w:color w:val="272727" w:themeColor="text1" w:themeTint="D8"/>
    </w:rPr>
  </w:style>
  <w:style w:type="paragraph" w:styleId="Title">
    <w:name w:val="Title"/>
    <w:basedOn w:val="Normal"/>
    <w:next w:val="Normal"/>
    <w:link w:val="TitleChar"/>
    <w:uiPriority w:val="10"/>
    <w:qFormat/>
    <w:rsid w:val="00CD5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DC5"/>
    <w:pPr>
      <w:spacing w:before="160"/>
      <w:jc w:val="center"/>
    </w:pPr>
    <w:rPr>
      <w:i/>
      <w:iCs/>
      <w:color w:val="404040" w:themeColor="text1" w:themeTint="BF"/>
    </w:rPr>
  </w:style>
  <w:style w:type="character" w:customStyle="1" w:styleId="QuoteChar">
    <w:name w:val="Quote Char"/>
    <w:basedOn w:val="DefaultParagraphFont"/>
    <w:link w:val="Quote"/>
    <w:uiPriority w:val="29"/>
    <w:rsid w:val="00CD5DC5"/>
    <w:rPr>
      <w:i/>
      <w:iCs/>
      <w:color w:val="404040" w:themeColor="text1" w:themeTint="BF"/>
    </w:rPr>
  </w:style>
  <w:style w:type="paragraph" w:styleId="ListParagraph">
    <w:name w:val="List Paragraph"/>
    <w:basedOn w:val="Normal"/>
    <w:uiPriority w:val="34"/>
    <w:qFormat/>
    <w:rsid w:val="00CD5DC5"/>
    <w:pPr>
      <w:ind w:left="720"/>
      <w:contextualSpacing/>
    </w:pPr>
  </w:style>
  <w:style w:type="character" w:styleId="IntenseEmphasis">
    <w:name w:val="Intense Emphasis"/>
    <w:basedOn w:val="DefaultParagraphFont"/>
    <w:uiPriority w:val="21"/>
    <w:qFormat/>
    <w:rsid w:val="00CD5DC5"/>
    <w:rPr>
      <w:i/>
      <w:iCs/>
      <w:color w:val="2F5496" w:themeColor="accent1" w:themeShade="BF"/>
    </w:rPr>
  </w:style>
  <w:style w:type="paragraph" w:styleId="IntenseQuote">
    <w:name w:val="Intense Quote"/>
    <w:basedOn w:val="Normal"/>
    <w:next w:val="Normal"/>
    <w:link w:val="IntenseQuoteChar"/>
    <w:uiPriority w:val="30"/>
    <w:qFormat/>
    <w:rsid w:val="00CD5D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5DC5"/>
    <w:rPr>
      <w:i/>
      <w:iCs/>
      <w:color w:val="2F5496" w:themeColor="accent1" w:themeShade="BF"/>
    </w:rPr>
  </w:style>
  <w:style w:type="character" w:styleId="IntenseReference">
    <w:name w:val="Intense Reference"/>
    <w:basedOn w:val="DefaultParagraphFont"/>
    <w:uiPriority w:val="32"/>
    <w:qFormat/>
    <w:rsid w:val="00CD5DC5"/>
    <w:rPr>
      <w:b/>
      <w:bCs/>
      <w:smallCaps/>
      <w:color w:val="2F5496" w:themeColor="accent1" w:themeShade="BF"/>
      <w:spacing w:val="5"/>
    </w:rPr>
  </w:style>
  <w:style w:type="table" w:customStyle="1" w:styleId="Tabelgril1">
    <w:name w:val="Tabel grilă1"/>
    <w:basedOn w:val="TableNormal"/>
    <w:next w:val="TableGrid"/>
    <w:uiPriority w:val="59"/>
    <w:rsid w:val="00363328"/>
    <w:pPr>
      <w:spacing w:after="0" w:line="240" w:lineRule="auto"/>
    </w:pPr>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63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0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60BA"/>
  </w:style>
  <w:style w:type="paragraph" w:styleId="Footer">
    <w:name w:val="footer"/>
    <w:basedOn w:val="Normal"/>
    <w:link w:val="FooterChar"/>
    <w:uiPriority w:val="99"/>
    <w:unhideWhenUsed/>
    <w:rsid w:val="008060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6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84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5708</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2025-07-15T09:37:00Z</cp:lastPrinted>
  <dcterms:created xsi:type="dcterms:W3CDTF">2025-08-28T07:09:00Z</dcterms:created>
  <dcterms:modified xsi:type="dcterms:W3CDTF">2025-08-28T07:09:00Z</dcterms:modified>
</cp:coreProperties>
</file>