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F2DC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3058D11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A5B34A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77FFD2D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C47883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14:paraId="4F40D223" w14:textId="77777777" w:rsidR="000377AB" w:rsidRDefault="00C8612E">
      <w:r>
        <w:rPr>
          <w:b/>
          <w:sz w:val="28"/>
          <w:szCs w:val="28"/>
        </w:rPr>
        <w:t xml:space="preserve">  Nr. </w:t>
      </w:r>
      <w:r w:rsidR="002433C0">
        <w:rPr>
          <w:b/>
          <w:sz w:val="28"/>
          <w:szCs w:val="28"/>
        </w:rPr>
        <w:t>157</w:t>
      </w:r>
      <w:r>
        <w:rPr>
          <w:b/>
          <w:sz w:val="28"/>
          <w:szCs w:val="28"/>
        </w:rPr>
        <w:t>/11</w:t>
      </w:r>
      <w:r w:rsidR="002433C0">
        <w:rPr>
          <w:b/>
          <w:sz w:val="28"/>
          <w:szCs w:val="28"/>
        </w:rPr>
        <w:t>829/19.10</w:t>
      </w:r>
      <w:r>
        <w:rPr>
          <w:b/>
          <w:sz w:val="28"/>
          <w:szCs w:val="28"/>
        </w:rPr>
        <w:t>.202</w:t>
      </w:r>
      <w:r w:rsidR="00BA647E">
        <w:rPr>
          <w:b/>
          <w:sz w:val="28"/>
          <w:szCs w:val="28"/>
        </w:rPr>
        <w:t>1</w:t>
      </w:r>
    </w:p>
    <w:p w14:paraId="04CA58BE" w14:textId="77777777" w:rsidR="000377AB" w:rsidRDefault="000377AB">
      <w:pPr>
        <w:jc w:val="both"/>
        <w:rPr>
          <w:sz w:val="28"/>
          <w:szCs w:val="28"/>
        </w:rPr>
      </w:pPr>
    </w:p>
    <w:p w14:paraId="61BB2433" w14:textId="77777777" w:rsidR="000377AB" w:rsidRDefault="000377AB">
      <w:pPr>
        <w:jc w:val="both"/>
        <w:rPr>
          <w:sz w:val="28"/>
          <w:szCs w:val="28"/>
        </w:rPr>
      </w:pPr>
    </w:p>
    <w:p w14:paraId="636894B0" w14:textId="77777777" w:rsidR="00C900D2" w:rsidRDefault="00C900D2">
      <w:pPr>
        <w:jc w:val="both"/>
        <w:rPr>
          <w:sz w:val="28"/>
          <w:szCs w:val="28"/>
        </w:rPr>
      </w:pPr>
    </w:p>
    <w:p w14:paraId="3E1D0DD0" w14:textId="77777777" w:rsidR="00C900D2" w:rsidRDefault="00C900D2">
      <w:pPr>
        <w:jc w:val="both"/>
        <w:rPr>
          <w:sz w:val="28"/>
          <w:szCs w:val="28"/>
        </w:rPr>
      </w:pPr>
    </w:p>
    <w:p w14:paraId="7BA7B149" w14:textId="77777777" w:rsidR="000377AB" w:rsidRDefault="000377AB">
      <w:pPr>
        <w:jc w:val="both"/>
        <w:rPr>
          <w:sz w:val="28"/>
          <w:szCs w:val="28"/>
        </w:rPr>
      </w:pPr>
    </w:p>
    <w:p w14:paraId="6B493DB8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73D1B3F3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EF17813" w14:textId="77777777" w:rsidR="000377AB" w:rsidRDefault="000377AB">
      <w:pPr>
        <w:jc w:val="center"/>
        <w:rPr>
          <w:b/>
          <w:sz w:val="28"/>
          <w:szCs w:val="28"/>
        </w:rPr>
      </w:pPr>
    </w:p>
    <w:p w14:paraId="2098420D" w14:textId="77777777" w:rsidR="000377AB" w:rsidRDefault="000377AB">
      <w:pPr>
        <w:jc w:val="center"/>
        <w:rPr>
          <w:sz w:val="28"/>
          <w:szCs w:val="28"/>
        </w:rPr>
      </w:pPr>
    </w:p>
    <w:p w14:paraId="0C2ABBB3" w14:textId="77777777" w:rsidR="000377AB" w:rsidRDefault="000377AB">
      <w:pPr>
        <w:rPr>
          <w:sz w:val="28"/>
          <w:szCs w:val="28"/>
        </w:rPr>
      </w:pPr>
    </w:p>
    <w:p w14:paraId="5E6F86BC" w14:textId="77777777" w:rsidR="000377AB" w:rsidRDefault="000377AB">
      <w:pPr>
        <w:rPr>
          <w:sz w:val="28"/>
          <w:szCs w:val="28"/>
        </w:rPr>
      </w:pPr>
    </w:p>
    <w:p w14:paraId="7790C9C9" w14:textId="65445926" w:rsidR="00BA647E" w:rsidRDefault="002671A7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2433C0">
        <w:rPr>
          <w:sz w:val="28"/>
          <w:szCs w:val="28"/>
        </w:rPr>
        <w:t xml:space="preserve">d şi </w:t>
      </w:r>
      <w:r>
        <w:rPr>
          <w:sz w:val="28"/>
          <w:szCs w:val="28"/>
        </w:rPr>
        <w:t>ținând cont de faptul</w:t>
      </w:r>
      <w:r w:rsidR="002433C0">
        <w:rPr>
          <w:sz w:val="28"/>
          <w:szCs w:val="28"/>
        </w:rPr>
        <w:t xml:space="preserve"> că domnul</w:t>
      </w:r>
      <w:r w:rsidR="00BA647E">
        <w:rPr>
          <w:sz w:val="28"/>
          <w:szCs w:val="28"/>
        </w:rPr>
        <w:t xml:space="preserve"> consilier local, </w:t>
      </w:r>
      <w:r w:rsidR="002433C0">
        <w:rPr>
          <w:sz w:val="28"/>
          <w:szCs w:val="28"/>
        </w:rPr>
        <w:t>Andrei – Alexandru Bolojan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2433C0">
        <w:rPr>
          <w:sz w:val="28"/>
          <w:szCs w:val="28"/>
        </w:rPr>
        <w:t>edinţă pentru perioada august</w:t>
      </w:r>
      <w:r w:rsidR="00E84784">
        <w:rPr>
          <w:sz w:val="28"/>
          <w:szCs w:val="28"/>
        </w:rPr>
        <w:t xml:space="preserve"> 2021– </w:t>
      </w:r>
      <w:r w:rsidR="002433C0">
        <w:rPr>
          <w:sz w:val="28"/>
          <w:szCs w:val="28"/>
        </w:rPr>
        <w:t>octombrie</w:t>
      </w:r>
      <w:r w:rsidR="00BA647E">
        <w:rPr>
          <w:sz w:val="28"/>
          <w:szCs w:val="28"/>
        </w:rPr>
        <w:t xml:space="preserve"> 2021 își va epuiza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BA647E">
        <w:rPr>
          <w:sz w:val="28"/>
          <w:szCs w:val="28"/>
        </w:rPr>
        <w:t xml:space="preserve"> </w:t>
      </w:r>
      <w:r w:rsidR="002433C0">
        <w:rPr>
          <w:sz w:val="28"/>
          <w:szCs w:val="28"/>
        </w:rPr>
        <w:t>noiembrie</w:t>
      </w:r>
      <w:r w:rsidR="00E84784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>2021.</w:t>
      </w:r>
    </w:p>
    <w:p w14:paraId="089A2F04" w14:textId="559EE291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și propun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acestuia  în forma prezentată.</w:t>
      </w:r>
    </w:p>
    <w:p w14:paraId="1E0A5DD5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0EBE82C2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AAFFCE" w14:textId="77777777" w:rsidR="000377AB" w:rsidRDefault="000377AB">
      <w:pPr>
        <w:jc w:val="center"/>
        <w:rPr>
          <w:sz w:val="28"/>
          <w:szCs w:val="28"/>
        </w:rPr>
      </w:pPr>
    </w:p>
    <w:p w14:paraId="64244592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5E8DD3AB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FE3AF7" w14:textId="77777777" w:rsidR="000377AB" w:rsidRDefault="000377AB">
      <w:pPr>
        <w:jc w:val="both"/>
        <w:rPr>
          <w:sz w:val="28"/>
          <w:szCs w:val="28"/>
        </w:rPr>
      </w:pPr>
    </w:p>
    <w:p w14:paraId="1128C22B" w14:textId="77777777" w:rsidR="000377AB" w:rsidRDefault="000377AB">
      <w:pPr>
        <w:jc w:val="both"/>
        <w:rPr>
          <w:b/>
          <w:sz w:val="28"/>
          <w:szCs w:val="28"/>
        </w:rPr>
      </w:pPr>
    </w:p>
    <w:p w14:paraId="63AD9415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516DDC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294696E0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1416CDB8" w14:textId="77777777" w:rsidR="000377AB" w:rsidRDefault="000377AB"/>
    <w:p w14:paraId="49DEC41D" w14:textId="77777777" w:rsidR="00E50833" w:rsidRDefault="00E50833"/>
    <w:p w14:paraId="02167630" w14:textId="77777777" w:rsidR="00E50833" w:rsidRDefault="00E50833"/>
    <w:p w14:paraId="32C0C743" w14:textId="77777777" w:rsidR="00E50833" w:rsidRDefault="00E50833"/>
    <w:p w14:paraId="28A9152F" w14:textId="77777777" w:rsidR="00E50833" w:rsidRDefault="00E50833"/>
    <w:p w14:paraId="799E6D42" w14:textId="77777777" w:rsidR="00E50833" w:rsidRDefault="00E50833"/>
    <w:p w14:paraId="4DD27E3A" w14:textId="77777777" w:rsidR="00E50833" w:rsidRDefault="00E50833"/>
    <w:p w14:paraId="1F415DA6" w14:textId="77777777" w:rsidR="00E50833" w:rsidRDefault="00E50833"/>
    <w:p w14:paraId="29B27655" w14:textId="77777777" w:rsidR="00E50833" w:rsidRDefault="00E50833"/>
    <w:p w14:paraId="3E726A3A" w14:textId="77777777" w:rsidR="00E50833" w:rsidRDefault="00E50833"/>
    <w:p w14:paraId="46621A9F" w14:textId="77777777" w:rsidR="00E50833" w:rsidRDefault="00E50833"/>
    <w:p w14:paraId="3CA420A6" w14:textId="77777777" w:rsidR="00E50833" w:rsidRDefault="00E50833"/>
    <w:p w14:paraId="7F8566CE" w14:textId="77777777" w:rsidR="00E50833" w:rsidRDefault="00E50833"/>
    <w:p w14:paraId="3BC5D942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2433C0"/>
    <w:rsid w:val="002671A7"/>
    <w:rsid w:val="00303ED4"/>
    <w:rsid w:val="00332C96"/>
    <w:rsid w:val="003C5688"/>
    <w:rsid w:val="003F1A2E"/>
    <w:rsid w:val="003F72BC"/>
    <w:rsid w:val="00476FBF"/>
    <w:rsid w:val="007E1CEC"/>
    <w:rsid w:val="007F0C50"/>
    <w:rsid w:val="00847F8A"/>
    <w:rsid w:val="008B7303"/>
    <w:rsid w:val="00906D38"/>
    <w:rsid w:val="0092706E"/>
    <w:rsid w:val="00970560"/>
    <w:rsid w:val="00BA647E"/>
    <w:rsid w:val="00C8612E"/>
    <w:rsid w:val="00C900D2"/>
    <w:rsid w:val="00D34791"/>
    <w:rsid w:val="00DF2C3C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B876"/>
  <w15:docId w15:val="{0FE135FD-AEB1-49D6-AEB5-1F87DF4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40</cp:revision>
  <cp:lastPrinted>2021-04-16T04:42:00Z</cp:lastPrinted>
  <dcterms:created xsi:type="dcterms:W3CDTF">2020-09-16T09:48:00Z</dcterms:created>
  <dcterms:modified xsi:type="dcterms:W3CDTF">2021-11-01T09:49:00Z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