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EA6D" w14:textId="77777777" w:rsidR="00D806E9" w:rsidRPr="00B14792" w:rsidRDefault="00D806E9" w:rsidP="00D806E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768BB6C" wp14:editId="47EAFBE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CCE72FC" wp14:editId="371DEB83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6B0CDE" w14:textId="77777777" w:rsidR="00D806E9" w:rsidRPr="00B14792" w:rsidRDefault="00D806E9" w:rsidP="00D806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BD9A678" w14:textId="77777777" w:rsidR="00D806E9" w:rsidRPr="00D806E9" w:rsidRDefault="00D806E9" w:rsidP="00D806E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17D43352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42C18FA7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B0E2B8" w14:textId="77777777" w:rsidR="00D806E9" w:rsidRDefault="00D806E9" w:rsidP="00D806E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fldChar w:fldCharType="end"/>
      </w:r>
    </w:p>
    <w:p w14:paraId="1AF679A6" w14:textId="77777777" w:rsidR="00D806E9" w:rsidRPr="00561BB5" w:rsidRDefault="00D806E9" w:rsidP="00D806E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A58FBF" w14:textId="0BEE2DFE" w:rsidR="00D806E9" w:rsidRPr="00D806E9" w:rsidRDefault="00D806E9" w:rsidP="00D806E9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4D2C2A" w:rsidRPr="004D2C2A">
        <w:rPr>
          <w:shd w:val="clear" w:color="auto" w:fill="F9F9F9"/>
        </w:rPr>
        <w:t>7022/</w:t>
      </w:r>
      <w:r w:rsidR="004D2C2A">
        <w:rPr>
          <w:shd w:val="clear" w:color="auto" w:fill="F9F9F9"/>
        </w:rPr>
        <w:t>1/</w:t>
      </w:r>
      <w:r w:rsidR="004D2C2A" w:rsidRPr="004D2C2A">
        <w:rPr>
          <w:shd w:val="clear" w:color="auto" w:fill="F9F9F9"/>
        </w:rPr>
        <w:t>10.04.2025</w:t>
      </w:r>
    </w:p>
    <w:p w14:paraId="5409F79B" w14:textId="77777777" w:rsidR="00D806E9" w:rsidRDefault="00D806E9" w:rsidP="00D806E9">
      <w:pPr>
        <w:jc w:val="center"/>
        <w:rPr>
          <w:lang w:val="ro-RO"/>
        </w:rPr>
      </w:pPr>
    </w:p>
    <w:p w14:paraId="504AA674" w14:textId="77777777" w:rsidR="004D2C2A" w:rsidRDefault="004D2C2A" w:rsidP="00D806E9">
      <w:pPr>
        <w:jc w:val="center"/>
        <w:rPr>
          <w:lang w:val="ro-RO"/>
        </w:rPr>
      </w:pPr>
    </w:p>
    <w:p w14:paraId="7688864C" w14:textId="4B672D88" w:rsidR="00D806E9" w:rsidRPr="004D2C2A" w:rsidRDefault="00D806E9" w:rsidP="004D2C2A">
      <w:pPr>
        <w:spacing w:line="360" w:lineRule="auto"/>
        <w:jc w:val="center"/>
        <w:rPr>
          <w:b/>
          <w:bCs/>
          <w:lang w:val="ro-RO"/>
        </w:rPr>
      </w:pPr>
      <w:r w:rsidRPr="004D2C2A">
        <w:rPr>
          <w:b/>
          <w:bCs/>
          <w:lang w:val="ro-RO"/>
        </w:rPr>
        <w:t>Referat de aprobare</w:t>
      </w:r>
    </w:p>
    <w:p w14:paraId="670F646A" w14:textId="77777777" w:rsidR="004D2C2A" w:rsidRPr="004D2C2A" w:rsidRDefault="004D2C2A" w:rsidP="004D2C2A">
      <w:pPr>
        <w:spacing w:line="360" w:lineRule="auto"/>
        <w:jc w:val="center"/>
        <w:rPr>
          <w:i/>
          <w:iCs/>
        </w:rPr>
      </w:pPr>
      <w:r w:rsidRPr="004D2C2A">
        <w:rPr>
          <w:i/>
          <w:iCs/>
          <w:lang w:val="ro-RO"/>
        </w:rPr>
        <w:t xml:space="preserve">privind </w:t>
      </w:r>
      <w:bookmarkStart w:id="0" w:name="_Hlk195609749"/>
      <w:r w:rsidRPr="004D2C2A">
        <w:rPr>
          <w:i/>
          <w:iCs/>
          <w:lang w:val="ro-RO"/>
        </w:rPr>
        <w:t xml:space="preserve">aprobarea revocării Hotărârii Consiliului Local al comunei Sadu nr. 12/11.02.2025 privind modificarea inventarului domeniului public al comunei Sadu și confirmarea identității unor bunuri aparținând domeniului public al comunei Sadu, jud. </w:t>
      </w:r>
      <w:r w:rsidRPr="004D2C2A">
        <w:rPr>
          <w:i/>
          <w:iCs/>
        </w:rPr>
        <w:t>Sibiu</w:t>
      </w:r>
    </w:p>
    <w:bookmarkEnd w:id="0"/>
    <w:p w14:paraId="67D92A4F" w14:textId="77777777" w:rsidR="00D806E9" w:rsidRPr="004D2C2A" w:rsidRDefault="00D806E9" w:rsidP="004D2C2A">
      <w:pPr>
        <w:spacing w:line="360" w:lineRule="auto"/>
        <w:jc w:val="center"/>
        <w:rPr>
          <w:color w:val="000000" w:themeColor="text1"/>
          <w:lang w:val="ro-RO"/>
        </w:rPr>
      </w:pPr>
    </w:p>
    <w:p w14:paraId="155862CB" w14:textId="134F5719" w:rsidR="00D806E9" w:rsidRPr="004D2C2A" w:rsidRDefault="00D806E9" w:rsidP="004D2C2A">
      <w:pPr>
        <w:spacing w:line="360" w:lineRule="auto"/>
        <w:ind w:firstLine="720"/>
        <w:jc w:val="both"/>
        <w:rPr>
          <w:lang w:val="ro-RO"/>
        </w:rPr>
      </w:pPr>
      <w:proofErr w:type="spellStart"/>
      <w:r w:rsidRPr="004D2C2A">
        <w:rPr>
          <w:color w:val="000000" w:themeColor="text1"/>
        </w:rPr>
        <w:t>Analizând</w:t>
      </w:r>
      <w:proofErr w:type="spellEnd"/>
      <w:r w:rsidRPr="004D2C2A">
        <w:rPr>
          <w:color w:val="000000" w:themeColor="text1"/>
        </w:rPr>
        <w:t xml:space="preserve"> </w:t>
      </w:r>
      <w:proofErr w:type="spellStart"/>
      <w:r w:rsidRPr="004D2C2A">
        <w:rPr>
          <w:color w:val="000000" w:themeColor="text1"/>
        </w:rPr>
        <w:t>raportul</w:t>
      </w:r>
      <w:proofErr w:type="spellEnd"/>
      <w:r w:rsidRPr="004D2C2A">
        <w:rPr>
          <w:color w:val="000000" w:themeColor="text1"/>
        </w:rPr>
        <w:t xml:space="preserve"> de </w:t>
      </w:r>
      <w:proofErr w:type="spellStart"/>
      <w:r w:rsidRPr="004D2C2A">
        <w:rPr>
          <w:color w:val="000000" w:themeColor="text1"/>
        </w:rPr>
        <w:t>specialitate</w:t>
      </w:r>
      <w:proofErr w:type="spellEnd"/>
      <w:r w:rsidRPr="004D2C2A">
        <w:rPr>
          <w:color w:val="000000" w:themeColor="text1"/>
        </w:rPr>
        <w:t xml:space="preserve"> al </w:t>
      </w:r>
      <w:proofErr w:type="spellStart"/>
      <w:r w:rsidRPr="004D2C2A">
        <w:rPr>
          <w:color w:val="000000" w:themeColor="text1"/>
        </w:rPr>
        <w:t>secretarului</w:t>
      </w:r>
      <w:proofErr w:type="spellEnd"/>
      <w:r w:rsidRPr="004D2C2A">
        <w:rPr>
          <w:color w:val="000000" w:themeColor="text1"/>
        </w:rPr>
        <w:t xml:space="preserve"> general al </w:t>
      </w:r>
      <w:proofErr w:type="spellStart"/>
      <w:r w:rsidRPr="004D2C2A">
        <w:rPr>
          <w:color w:val="000000" w:themeColor="text1"/>
        </w:rPr>
        <w:t>comunei</w:t>
      </w:r>
      <w:proofErr w:type="spellEnd"/>
      <w:r w:rsidRPr="004D2C2A">
        <w:rPr>
          <w:color w:val="000000" w:themeColor="text1"/>
        </w:rPr>
        <w:t xml:space="preserve"> nr. </w:t>
      </w:r>
      <w:r w:rsidR="004D2C2A" w:rsidRPr="004D2C2A">
        <w:rPr>
          <w:shd w:val="clear" w:color="auto" w:fill="F9F9F9"/>
        </w:rPr>
        <w:t>7022/</w:t>
      </w:r>
      <w:proofErr w:type="gramStart"/>
      <w:r w:rsidR="004D2C2A" w:rsidRPr="004D2C2A">
        <w:rPr>
          <w:shd w:val="clear" w:color="auto" w:fill="F9F9F9"/>
        </w:rPr>
        <w:t>10.04.2025</w:t>
      </w:r>
      <w:r w:rsidRPr="004D2C2A">
        <w:rPr>
          <w:lang w:val="ro-RO"/>
        </w:rPr>
        <w:t>;</w:t>
      </w:r>
      <w:proofErr w:type="gramEnd"/>
    </w:p>
    <w:p w14:paraId="48916791" w14:textId="4C5CF417" w:rsidR="004D2C2A" w:rsidRDefault="002513B6" w:rsidP="004D2C2A">
      <w:pPr>
        <w:ind w:firstLine="720"/>
        <w:jc w:val="both"/>
        <w:rPr>
          <w:color w:val="484848"/>
          <w:shd w:val="clear" w:color="auto" w:fill="FFFFFF"/>
        </w:rPr>
      </w:pPr>
      <w:r w:rsidRPr="004D2C2A">
        <w:rPr>
          <w:color w:val="000000" w:themeColor="text1"/>
          <w:lang w:val="ro-RO"/>
        </w:rPr>
        <w:t>Văzând încheier</w:t>
      </w:r>
      <w:r w:rsidR="00B5137B">
        <w:rPr>
          <w:color w:val="000000" w:themeColor="text1"/>
          <w:lang w:val="ro-RO"/>
        </w:rPr>
        <w:t>ea</w:t>
      </w:r>
      <w:r w:rsidRPr="004D2C2A">
        <w:rPr>
          <w:color w:val="000000" w:themeColor="text1"/>
          <w:lang w:val="ro-RO"/>
        </w:rPr>
        <w:t xml:space="preserve"> de respingere </w:t>
      </w:r>
      <w:r w:rsidRPr="004D2C2A">
        <w:rPr>
          <w:shd w:val="clear" w:color="auto" w:fill="FFFFFF"/>
          <w:lang w:val="ro-RO"/>
        </w:rPr>
        <w:t>de la Oficiul de Cadastru și Publicitate Imobiliară</w:t>
      </w:r>
      <w:r w:rsidRPr="004D2C2A">
        <w:rPr>
          <w:color w:val="000000" w:themeColor="text1"/>
          <w:lang w:val="ro-RO"/>
        </w:rPr>
        <w:t xml:space="preserve"> Sibiu pentru terenu</w:t>
      </w:r>
      <w:r w:rsidR="004D2C2A">
        <w:rPr>
          <w:color w:val="000000" w:themeColor="text1"/>
          <w:lang w:val="ro-RO"/>
        </w:rPr>
        <w:t>l</w:t>
      </w:r>
      <w:r w:rsidRPr="004D2C2A">
        <w:rPr>
          <w:color w:val="000000" w:themeColor="text1"/>
          <w:lang w:val="ro-RO"/>
        </w:rPr>
        <w:t xml:space="preserve"> </w:t>
      </w:r>
      <w:r w:rsidR="004D2C2A">
        <w:rPr>
          <w:color w:val="000000" w:themeColor="text1"/>
          <w:lang w:val="ro-RO"/>
        </w:rPr>
        <w:t xml:space="preserve">situat în intravilanul comunei Sadu, </w:t>
      </w:r>
      <w:r w:rsidR="004D2C2A" w:rsidRPr="00A23C72">
        <w:rPr>
          <w:color w:val="484848"/>
          <w:shd w:val="clear" w:color="auto" w:fill="FFFFFF"/>
        </w:rPr>
        <w:t xml:space="preserve">str. Morii, nr. 4, </w:t>
      </w:r>
      <w:proofErr w:type="spellStart"/>
      <w:r w:rsidR="004D2C2A" w:rsidRPr="00A23C72">
        <w:rPr>
          <w:color w:val="484848"/>
          <w:shd w:val="clear" w:color="auto" w:fill="FFFFFF"/>
        </w:rPr>
        <w:t>jud</w:t>
      </w:r>
      <w:proofErr w:type="spellEnd"/>
      <w:r w:rsidR="004D2C2A" w:rsidRPr="00A23C72">
        <w:rPr>
          <w:color w:val="484848"/>
          <w:shd w:val="clear" w:color="auto" w:fill="FFFFFF"/>
        </w:rPr>
        <w:t xml:space="preserve">. Sibiu, </w:t>
      </w:r>
      <w:proofErr w:type="spellStart"/>
      <w:r w:rsidR="004D2C2A">
        <w:rPr>
          <w:color w:val="484848"/>
          <w:shd w:val="clear" w:color="auto" w:fill="FFFFFF"/>
        </w:rPr>
        <w:t>înscris</w:t>
      </w:r>
      <w:proofErr w:type="spellEnd"/>
      <w:r w:rsidR="004D2C2A">
        <w:rPr>
          <w:color w:val="484848"/>
          <w:shd w:val="clear" w:color="auto" w:fill="FFFFFF"/>
        </w:rPr>
        <w:t xml:space="preserve"> </w:t>
      </w:r>
      <w:proofErr w:type="spellStart"/>
      <w:r w:rsidR="004D2C2A">
        <w:rPr>
          <w:color w:val="484848"/>
          <w:shd w:val="clear" w:color="auto" w:fill="FFFFFF"/>
        </w:rPr>
        <w:t>în</w:t>
      </w:r>
      <w:proofErr w:type="spellEnd"/>
      <w:r w:rsidR="004D2C2A">
        <w:rPr>
          <w:color w:val="484848"/>
          <w:shd w:val="clear" w:color="auto" w:fill="FFFFFF"/>
        </w:rPr>
        <w:t xml:space="preserve"> </w:t>
      </w:r>
      <w:r w:rsidR="004D2C2A" w:rsidRPr="00A23C72">
        <w:rPr>
          <w:color w:val="484848"/>
          <w:shd w:val="clear" w:color="auto" w:fill="FFFFFF"/>
        </w:rPr>
        <w:t xml:space="preserve">CF Sadu nr. 101306, </w:t>
      </w:r>
      <w:proofErr w:type="spellStart"/>
      <w:r w:rsidR="004D2C2A" w:rsidRPr="00A23C72">
        <w:rPr>
          <w:color w:val="484848"/>
          <w:shd w:val="clear" w:color="auto" w:fill="FFFFFF"/>
        </w:rPr>
        <w:t>suprafață</w:t>
      </w:r>
      <w:proofErr w:type="spellEnd"/>
      <w:r w:rsidR="004D2C2A" w:rsidRPr="00A23C72">
        <w:rPr>
          <w:color w:val="484848"/>
          <w:shd w:val="clear" w:color="auto" w:fill="FFFFFF"/>
        </w:rPr>
        <w:t xml:space="preserve"> 1.266 </w:t>
      </w:r>
      <w:proofErr w:type="spellStart"/>
      <w:r w:rsidR="004D2C2A" w:rsidRPr="00A23C72">
        <w:rPr>
          <w:color w:val="484848"/>
          <w:shd w:val="clear" w:color="auto" w:fill="FFFFFF"/>
        </w:rPr>
        <w:t>mp</w:t>
      </w:r>
      <w:proofErr w:type="spellEnd"/>
      <w:r w:rsidR="004D2C2A">
        <w:rPr>
          <w:color w:val="484848"/>
          <w:shd w:val="clear" w:color="auto" w:fill="FFFFFF"/>
        </w:rPr>
        <w:t>.</w:t>
      </w:r>
    </w:p>
    <w:p w14:paraId="13E34328" w14:textId="0D3F0763" w:rsidR="004D2C2A" w:rsidRDefault="00D806E9" w:rsidP="004D2C2A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outlineLvl w:val="1"/>
        <w:rPr>
          <w:lang w:val="ro-RO"/>
        </w:rPr>
      </w:pPr>
      <w:proofErr w:type="spellStart"/>
      <w:r w:rsidRPr="004D2C2A">
        <w:rPr>
          <w:shd w:val="clear" w:color="auto" w:fill="FFFFFF"/>
        </w:rPr>
        <w:t>Potrivit</w:t>
      </w:r>
      <w:proofErr w:type="spellEnd"/>
      <w:r w:rsidRPr="004D2C2A">
        <w:rPr>
          <w:shd w:val="clear" w:color="auto" w:fill="FFFFFF"/>
        </w:rPr>
        <w:t xml:space="preserve"> art. 64 din </w:t>
      </w:r>
      <w:proofErr w:type="spellStart"/>
      <w:r w:rsidRPr="004D2C2A">
        <w:rPr>
          <w:shd w:val="clear" w:color="auto" w:fill="FFFFFF"/>
        </w:rPr>
        <w:t>Legea</w:t>
      </w:r>
      <w:proofErr w:type="spellEnd"/>
      <w:r w:rsidRPr="004D2C2A">
        <w:rPr>
          <w:shd w:val="clear" w:color="auto" w:fill="FFFFFF"/>
        </w:rPr>
        <w:t xml:space="preserve"> 24/2000 </w:t>
      </w:r>
      <w:proofErr w:type="spellStart"/>
      <w:r w:rsidRPr="004D2C2A">
        <w:rPr>
          <w:shd w:val="clear" w:color="auto" w:fill="FFFFFF"/>
        </w:rPr>
        <w:t>privind</w:t>
      </w:r>
      <w:proofErr w:type="spellEnd"/>
      <w:r w:rsidRPr="004D2C2A">
        <w:rPr>
          <w:shd w:val="clear" w:color="auto" w:fill="FFFFFF"/>
        </w:rPr>
        <w:t xml:space="preserve"> </w:t>
      </w:r>
      <w:proofErr w:type="spellStart"/>
      <w:r w:rsidRPr="004D2C2A">
        <w:rPr>
          <w:shd w:val="clear" w:color="auto" w:fill="FFFFFF"/>
        </w:rPr>
        <w:t>normele</w:t>
      </w:r>
      <w:proofErr w:type="spellEnd"/>
      <w:r w:rsidRPr="004D2C2A">
        <w:rPr>
          <w:shd w:val="clear" w:color="auto" w:fill="FFFFFF"/>
        </w:rPr>
        <w:t xml:space="preserve"> de </w:t>
      </w:r>
      <w:proofErr w:type="spellStart"/>
      <w:r w:rsidRPr="004D2C2A">
        <w:rPr>
          <w:shd w:val="clear" w:color="auto" w:fill="FFFFFF"/>
        </w:rPr>
        <w:t>tehnică</w:t>
      </w:r>
      <w:proofErr w:type="spellEnd"/>
      <w:r w:rsidRPr="004D2C2A">
        <w:rPr>
          <w:shd w:val="clear" w:color="auto" w:fill="FFFFFF"/>
        </w:rPr>
        <w:t xml:space="preserve"> </w:t>
      </w:r>
      <w:proofErr w:type="spellStart"/>
      <w:r w:rsidRPr="004D2C2A">
        <w:rPr>
          <w:shd w:val="clear" w:color="auto" w:fill="FFFFFF"/>
        </w:rPr>
        <w:t>legislativă</w:t>
      </w:r>
      <w:proofErr w:type="spellEnd"/>
      <w:r w:rsidRPr="004D2C2A">
        <w:rPr>
          <w:shd w:val="clear" w:color="auto" w:fill="FFFFFF"/>
        </w:rPr>
        <w:t xml:space="preserve"> </w:t>
      </w:r>
      <w:proofErr w:type="spellStart"/>
      <w:r w:rsidRPr="004D2C2A">
        <w:rPr>
          <w:shd w:val="clear" w:color="auto" w:fill="FFFFFF"/>
        </w:rPr>
        <w:t>pentru</w:t>
      </w:r>
      <w:proofErr w:type="spellEnd"/>
      <w:r w:rsidRPr="004D2C2A">
        <w:rPr>
          <w:shd w:val="clear" w:color="auto" w:fill="FFFFFF"/>
        </w:rPr>
        <w:t xml:space="preserve"> </w:t>
      </w:r>
      <w:proofErr w:type="spellStart"/>
      <w:r w:rsidRPr="004D2C2A">
        <w:rPr>
          <w:shd w:val="clear" w:color="auto" w:fill="FFFFFF"/>
        </w:rPr>
        <w:t>elaborarea</w:t>
      </w:r>
      <w:proofErr w:type="spellEnd"/>
      <w:r w:rsidRPr="004D2C2A">
        <w:rPr>
          <w:shd w:val="clear" w:color="auto" w:fill="FFFFFF"/>
        </w:rPr>
        <w:t xml:space="preserve"> </w:t>
      </w:r>
      <w:proofErr w:type="spellStart"/>
      <w:r w:rsidRPr="004D2C2A">
        <w:rPr>
          <w:shd w:val="clear" w:color="auto" w:fill="FFFFFF"/>
        </w:rPr>
        <w:t>actelor</w:t>
      </w:r>
      <w:proofErr w:type="spellEnd"/>
      <w:r w:rsidRPr="004D2C2A">
        <w:rPr>
          <w:shd w:val="clear" w:color="auto" w:fill="FFFFFF"/>
        </w:rPr>
        <w:t xml:space="preserve"> normative, </w:t>
      </w:r>
      <w:proofErr w:type="spellStart"/>
      <w:r w:rsidRPr="004D2C2A">
        <w:rPr>
          <w:shd w:val="clear" w:color="auto" w:fill="FFFFFF"/>
        </w:rPr>
        <w:t>republicată</w:t>
      </w:r>
      <w:proofErr w:type="spellEnd"/>
      <w:r w:rsidRPr="004D2C2A">
        <w:rPr>
          <w:shd w:val="clear" w:color="auto" w:fill="FFFFFF"/>
        </w:rPr>
        <w:t>,</w:t>
      </w:r>
      <w:r w:rsidRPr="004D2C2A">
        <w:t xml:space="preserve"> </w:t>
      </w:r>
      <w:proofErr w:type="spellStart"/>
      <w:r w:rsidRPr="004D2C2A">
        <w:t>prevederile</w:t>
      </w:r>
      <w:proofErr w:type="spellEnd"/>
      <w:r w:rsidRPr="004D2C2A">
        <w:t xml:space="preserve"> </w:t>
      </w:r>
      <w:proofErr w:type="spellStart"/>
      <w:r w:rsidRPr="004D2C2A">
        <w:t>cuprinse</w:t>
      </w:r>
      <w:proofErr w:type="spellEnd"/>
      <w:r w:rsidRPr="004D2C2A">
        <w:t xml:space="preserve"> </w:t>
      </w:r>
      <w:proofErr w:type="spellStart"/>
      <w:r w:rsidRPr="004D2C2A">
        <w:t>într</w:t>
      </w:r>
      <w:proofErr w:type="spellEnd"/>
      <w:r w:rsidRPr="004D2C2A">
        <w:t xml:space="preserve">-un act </w:t>
      </w:r>
      <w:proofErr w:type="spellStart"/>
      <w:r w:rsidRPr="004D2C2A">
        <w:t>normativ</w:t>
      </w:r>
      <w:proofErr w:type="spellEnd"/>
      <w:r w:rsidRPr="004D2C2A">
        <w:t xml:space="preserve">, </w:t>
      </w:r>
      <w:proofErr w:type="spellStart"/>
      <w:r w:rsidRPr="004D2C2A">
        <w:t>contrare</w:t>
      </w:r>
      <w:proofErr w:type="spellEnd"/>
      <w:r w:rsidRPr="004D2C2A">
        <w:t xml:space="preserve"> </w:t>
      </w:r>
      <w:proofErr w:type="spellStart"/>
      <w:r w:rsidRPr="004D2C2A">
        <w:t>unei</w:t>
      </w:r>
      <w:proofErr w:type="spellEnd"/>
      <w:r w:rsidRPr="004D2C2A">
        <w:t xml:space="preserve"> </w:t>
      </w:r>
      <w:proofErr w:type="spellStart"/>
      <w:r w:rsidRPr="004D2C2A">
        <w:t>noi</w:t>
      </w:r>
      <w:proofErr w:type="spellEnd"/>
      <w:r w:rsidRPr="004D2C2A">
        <w:t xml:space="preserve"> </w:t>
      </w:r>
      <w:proofErr w:type="spellStart"/>
      <w:r w:rsidRPr="004D2C2A">
        <w:t>reglementări</w:t>
      </w:r>
      <w:proofErr w:type="spellEnd"/>
      <w:r w:rsidRPr="004D2C2A">
        <w:t xml:space="preserve"> de </w:t>
      </w:r>
      <w:proofErr w:type="spellStart"/>
      <w:r w:rsidRPr="004D2C2A">
        <w:t>acelaşi</w:t>
      </w:r>
      <w:proofErr w:type="spellEnd"/>
      <w:r w:rsidRPr="004D2C2A">
        <w:t xml:space="preserve"> </w:t>
      </w:r>
      <w:proofErr w:type="spellStart"/>
      <w:r w:rsidRPr="004D2C2A">
        <w:t>nivel</w:t>
      </w:r>
      <w:proofErr w:type="spellEnd"/>
      <w:r w:rsidRPr="004D2C2A">
        <w:t xml:space="preserve"> </w:t>
      </w:r>
      <w:proofErr w:type="spellStart"/>
      <w:r w:rsidRPr="004D2C2A">
        <w:t>sau</w:t>
      </w:r>
      <w:proofErr w:type="spellEnd"/>
      <w:r w:rsidRPr="004D2C2A">
        <w:t xml:space="preserve"> de </w:t>
      </w:r>
      <w:proofErr w:type="spellStart"/>
      <w:r w:rsidRPr="004D2C2A">
        <w:t>nivel</w:t>
      </w:r>
      <w:proofErr w:type="spellEnd"/>
      <w:r w:rsidRPr="004D2C2A">
        <w:t xml:space="preserve"> superior, </w:t>
      </w:r>
      <w:proofErr w:type="spellStart"/>
      <w:r w:rsidRPr="004D2C2A">
        <w:t>trebuie</w:t>
      </w:r>
      <w:proofErr w:type="spellEnd"/>
      <w:r w:rsidRPr="004D2C2A">
        <w:t xml:space="preserve"> abrogate, </w:t>
      </w:r>
      <w:proofErr w:type="spellStart"/>
      <w:r w:rsidRPr="004D2C2A">
        <w:t>supun</w:t>
      </w:r>
      <w:proofErr w:type="spellEnd"/>
      <w:r w:rsidRPr="004D2C2A">
        <w:t xml:space="preserve"> </w:t>
      </w:r>
      <w:proofErr w:type="spellStart"/>
      <w:r w:rsidRPr="004D2C2A">
        <w:t>spre</w:t>
      </w:r>
      <w:proofErr w:type="spellEnd"/>
      <w:r w:rsidRPr="004D2C2A">
        <w:t xml:space="preserve"> </w:t>
      </w:r>
      <w:proofErr w:type="spellStart"/>
      <w:r w:rsidRPr="004D2C2A">
        <w:t>analiză</w:t>
      </w:r>
      <w:proofErr w:type="spellEnd"/>
      <w:r w:rsidRPr="004D2C2A">
        <w:t xml:space="preserve"> </w:t>
      </w:r>
      <w:proofErr w:type="spellStart"/>
      <w:r w:rsidRPr="004D2C2A">
        <w:t>și</w:t>
      </w:r>
      <w:proofErr w:type="spellEnd"/>
      <w:r w:rsidRPr="004D2C2A">
        <w:t xml:space="preserve"> </w:t>
      </w:r>
      <w:proofErr w:type="spellStart"/>
      <w:r w:rsidRPr="004D2C2A">
        <w:t>aprobarea</w:t>
      </w:r>
      <w:proofErr w:type="spellEnd"/>
      <w:r w:rsidRPr="004D2C2A">
        <w:t xml:space="preserve"> </w:t>
      </w:r>
      <w:r w:rsidRPr="004D2C2A">
        <w:rPr>
          <w:color w:val="000000" w:themeColor="text1"/>
          <w:lang w:val="ro-RO"/>
        </w:rPr>
        <w:t>Consiliului Local</w:t>
      </w:r>
      <w:r w:rsidRPr="004D2C2A">
        <w:t xml:space="preserve"> </w:t>
      </w:r>
      <w:r w:rsidRPr="004D2C2A">
        <w:rPr>
          <w:color w:val="484848"/>
          <w:lang w:val="ro-RO"/>
        </w:rPr>
        <w:t xml:space="preserve">proiectul de hotarare </w:t>
      </w:r>
      <w:r w:rsidR="002513B6" w:rsidRPr="004D2C2A">
        <w:rPr>
          <w:lang w:val="ro-RO"/>
        </w:rPr>
        <w:t xml:space="preserve">privind </w:t>
      </w:r>
      <w:r w:rsidR="004D2C2A" w:rsidRPr="004D2C2A">
        <w:rPr>
          <w:lang w:val="ro-RO"/>
        </w:rPr>
        <w:t>aprobarea revocării Hotărârii Consiliului Local al comunei Sadu nr. 12/11.02.2025 privind modificarea inventarului domeniului public al comunei Sadu și confirmarea identității unor bunuri aparținând domeniului public al comunei Sadu, jud. Sibiu</w:t>
      </w:r>
      <w:r w:rsidR="004D2C2A">
        <w:rPr>
          <w:lang w:val="ro-RO"/>
        </w:rPr>
        <w:t>.</w:t>
      </w:r>
    </w:p>
    <w:p w14:paraId="0476250C" w14:textId="77777777" w:rsidR="004D2C2A" w:rsidRPr="004D2C2A" w:rsidRDefault="004D2C2A" w:rsidP="004D2C2A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outlineLvl w:val="1"/>
        <w:rPr>
          <w:lang w:val="ro-RO"/>
        </w:rPr>
      </w:pPr>
    </w:p>
    <w:p w14:paraId="6E4F43E7" w14:textId="23C06AD5" w:rsidR="00D806E9" w:rsidRPr="004D2C2A" w:rsidRDefault="00D806E9" w:rsidP="004D2C2A">
      <w:pPr>
        <w:pStyle w:val="NoSpacing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2C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4D2C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4D2C2A">
        <w:rPr>
          <w:rFonts w:ascii="Times New Roman" w:eastAsia="Calibri" w:hAnsi="Times New Roman" w:cs="Times New Roman"/>
          <w:b/>
          <w:bCs/>
          <w:sz w:val="24"/>
          <w:szCs w:val="24"/>
        </w:rPr>
        <w:t>PRIMAR</w:t>
      </w:r>
    </w:p>
    <w:p w14:paraId="71ECF4D1" w14:textId="77777777" w:rsidR="00D806E9" w:rsidRPr="004D2C2A" w:rsidRDefault="00D806E9" w:rsidP="004D2C2A">
      <w:pPr>
        <w:pStyle w:val="NoSpacing"/>
        <w:spacing w:line="360" w:lineRule="auto"/>
        <w:ind w:left="2880"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2C2A">
        <w:rPr>
          <w:rFonts w:ascii="Times New Roman" w:hAnsi="Times New Roman" w:cs="Times New Roman"/>
          <w:b/>
          <w:color w:val="000000"/>
          <w:sz w:val="24"/>
          <w:szCs w:val="24"/>
        </w:rPr>
        <w:t>Valentin-Dumitru-Ioan IVAN</w:t>
      </w:r>
    </w:p>
    <w:p w14:paraId="02D819F7" w14:textId="77777777" w:rsidR="00D806E9" w:rsidRPr="004D2C2A" w:rsidRDefault="00D806E9" w:rsidP="004D2C2A">
      <w:pPr>
        <w:spacing w:line="360" w:lineRule="auto"/>
        <w:jc w:val="center"/>
      </w:pPr>
    </w:p>
    <w:sectPr w:rsidR="00D806E9" w:rsidRPr="004D2C2A" w:rsidSect="004D2C2A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9"/>
    <w:rsid w:val="002513B6"/>
    <w:rsid w:val="004D2C2A"/>
    <w:rsid w:val="0073639A"/>
    <w:rsid w:val="00A121D3"/>
    <w:rsid w:val="00A3364C"/>
    <w:rsid w:val="00AF7F3B"/>
    <w:rsid w:val="00B5137B"/>
    <w:rsid w:val="00C85DF7"/>
    <w:rsid w:val="00D363A6"/>
    <w:rsid w:val="00D806E9"/>
    <w:rsid w:val="00E845A9"/>
    <w:rsid w:val="00EC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F89F"/>
  <w15:chartTrackingRefBased/>
  <w15:docId w15:val="{911017CF-3BE6-457F-BBCE-FCEFE2BD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806E9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D806E9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D806E9"/>
    <w:pPr>
      <w:autoSpaceDE w:val="0"/>
      <w:autoSpaceDN w:val="0"/>
      <w:adjustRightInd w:val="0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D806E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dcterms:created xsi:type="dcterms:W3CDTF">2025-04-14T12:41:00Z</dcterms:created>
  <dcterms:modified xsi:type="dcterms:W3CDTF">2025-04-15T08:47:00Z</dcterms:modified>
</cp:coreProperties>
</file>