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9"/>
        <w:gridCol w:w="5489"/>
        <w:gridCol w:w="2973"/>
      </w:tblGrid>
      <w:tr w:rsidR="001C1DD2" w:rsidTr="00575A78">
        <w:trPr>
          <w:trHeight w:val="240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DD2" w:rsidRDefault="001C1DD2" w:rsidP="00E92C02">
            <w:pPr>
              <w:pStyle w:val="Header"/>
              <w:jc w:val="center"/>
              <w:rPr>
                <w:lang w:bidi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-1351280</wp:posOffset>
                  </wp:positionV>
                  <wp:extent cx="892810" cy="1190625"/>
                  <wp:effectExtent l="19050" t="0" r="254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DD2" w:rsidRPr="00575A78" w:rsidRDefault="001C1DD2" w:rsidP="00E92C02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75A78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UNITATEA ADMINISTRATIV TERITORIALA MUNICIPIUL DROBETA TURNU SEVERIN  Strada Maresal Averescu nr. 2 Drobeta Turnu Severin                                                               Telefon: 0252.31.43.79   Fax: 0252.31.63.17 </w:t>
            </w:r>
            <w:r w:rsidR="00575A78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</w:t>
            </w:r>
            <w:r w:rsidRPr="00575A78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E-mail: </w:t>
            </w:r>
            <w:hyperlink r:id="rId6" w:history="1">
              <w:r w:rsidRPr="00575A78">
                <w:rPr>
                  <w:rStyle w:val="Hyperlink"/>
                  <w:rFonts w:ascii="Times New Roman" w:hAnsi="Times New Roman"/>
                  <w:sz w:val="24"/>
                  <w:szCs w:val="24"/>
                  <w:lang w:bidi="en-US"/>
                </w:rPr>
                <w:t>primaria@primariadrobeta.ro</w:t>
              </w:r>
            </w:hyperlink>
          </w:p>
          <w:p w:rsidR="001C1DD2" w:rsidRDefault="00C23A8C" w:rsidP="00C23A8C">
            <w:pPr>
              <w:tabs>
                <w:tab w:val="center" w:pos="4680"/>
                <w:tab w:val="right" w:pos="9360"/>
              </w:tabs>
              <w:rPr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</w:t>
            </w:r>
            <w:r w:rsidR="001C1DD2" w:rsidRPr="00575A78">
              <w:rPr>
                <w:rFonts w:ascii="Times New Roman" w:hAnsi="Times New Roman"/>
                <w:sz w:val="24"/>
                <w:szCs w:val="24"/>
                <w:lang w:bidi="en-US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/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D2" w:rsidRDefault="00575A78" w:rsidP="00E92C02">
            <w:pPr>
              <w:pStyle w:val="Header"/>
              <w:rPr>
                <w:lang w:bidi="en-US"/>
              </w:rPr>
            </w:pPr>
            <w:r w:rsidRPr="002139AA">
              <w:rPr>
                <w:sz w:val="24"/>
                <w:szCs w:val="24"/>
                <w:lang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9pt;height:53.85pt" o:ole="">
                  <v:imagedata r:id="rId7" o:title=""/>
                </v:shape>
                <o:OLEObject Type="Embed" ProgID="PBrush" ShapeID="_x0000_i1025" DrawAspect="Content" ObjectID="_1819006772" r:id="rId8"/>
              </w:object>
            </w:r>
          </w:p>
          <w:p w:rsidR="001C1DD2" w:rsidRDefault="00575A78" w:rsidP="00E92C02">
            <w:pPr>
              <w:pStyle w:val="Header"/>
              <w:rPr>
                <w:lang w:bidi="en-US"/>
              </w:rPr>
            </w:pPr>
            <w:r w:rsidRPr="002139AA">
              <w:rPr>
                <w:sz w:val="24"/>
                <w:szCs w:val="24"/>
                <w:lang w:bidi="en-US"/>
              </w:rPr>
              <w:object w:dxaOrig="3615" w:dyaOrig="1965">
                <v:shape id="_x0000_i1026" type="#_x0000_t75" style="width:93.9pt;height:48.85pt" o:ole="">
                  <v:imagedata r:id="rId9" o:title=""/>
                </v:shape>
                <o:OLEObject Type="Embed" ProgID="PBrush" ShapeID="_x0000_i1026" DrawAspect="Content" ObjectID="_1819006773" r:id="rId10"/>
              </w:object>
            </w:r>
          </w:p>
        </w:tc>
      </w:tr>
    </w:tbl>
    <w:p w:rsidR="00BB71A6" w:rsidRDefault="00BB71A6" w:rsidP="004E70E3">
      <w:pPr>
        <w:tabs>
          <w:tab w:val="left" w:pos="306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DD2" w:rsidRPr="00BB71A6" w:rsidRDefault="001C1DD2" w:rsidP="004E70E3">
      <w:pPr>
        <w:tabs>
          <w:tab w:val="left" w:pos="3060"/>
        </w:tabs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BB71A6">
        <w:rPr>
          <w:rFonts w:ascii="Times New Roman" w:hAnsi="Times New Roman"/>
          <w:b/>
          <w:sz w:val="26"/>
          <w:szCs w:val="26"/>
        </w:rPr>
        <w:t>REFERAT DE APROBARE</w:t>
      </w:r>
    </w:p>
    <w:p w:rsidR="00DA693E" w:rsidRPr="00DA693E" w:rsidRDefault="00DA693E" w:rsidP="00DA693E">
      <w:pPr>
        <w:jc w:val="center"/>
        <w:rPr>
          <w:rFonts w:ascii="Times New Roman" w:hAnsi="Times New Roman"/>
          <w:i/>
          <w:sz w:val="28"/>
          <w:szCs w:val="28"/>
        </w:rPr>
      </w:pPr>
      <w:r w:rsidRPr="00DA693E">
        <w:rPr>
          <w:rFonts w:ascii="Times New Roman" w:hAnsi="Times New Roman"/>
          <w:i/>
          <w:sz w:val="28"/>
          <w:szCs w:val="28"/>
        </w:rPr>
        <w:t>privind retragerea dreptului de folosință gratuită asupra unor terenuri aflate în proprietatea privată a Municipiului Drobeta Turnu Severin, transmisă în conformitate cu prevederile Legii nr. 15/2003 privind sprijinul acordat tinerilor pentru construirea unei locuințe proprietate personală</w:t>
      </w:r>
    </w:p>
    <w:p w:rsidR="0081372B" w:rsidRPr="004B2AF0" w:rsidRDefault="0081372B" w:rsidP="004B2AF0">
      <w:pPr>
        <w:jc w:val="center"/>
        <w:rPr>
          <w:rFonts w:ascii="Times New Roman" w:hAnsi="Times New Roman"/>
          <w:sz w:val="28"/>
          <w:szCs w:val="28"/>
        </w:rPr>
      </w:pPr>
    </w:p>
    <w:p w:rsidR="006E0843" w:rsidRDefault="001C1DD2" w:rsidP="00DA693E">
      <w:pPr>
        <w:jc w:val="both"/>
        <w:rPr>
          <w:rFonts w:ascii="Times New Roman" w:hAnsi="Times New Roman"/>
          <w:sz w:val="28"/>
          <w:szCs w:val="28"/>
        </w:rPr>
      </w:pPr>
      <w:r w:rsidRPr="004B2AF0">
        <w:rPr>
          <w:rFonts w:ascii="Times New Roman" w:hAnsi="Times New Roman"/>
          <w:sz w:val="28"/>
          <w:szCs w:val="28"/>
        </w:rPr>
        <w:t xml:space="preserve">    </w:t>
      </w:r>
      <w:r w:rsidR="006E0843">
        <w:rPr>
          <w:rFonts w:ascii="Times New Roman" w:hAnsi="Times New Roman"/>
          <w:sz w:val="28"/>
          <w:szCs w:val="28"/>
        </w:rPr>
        <w:t xml:space="preserve">  Având în vedere procesul-verbal întocmit la nivelul Direcției Patrimoniu în data de </w:t>
      </w:r>
      <w:r w:rsidR="00C23A8C">
        <w:rPr>
          <w:rFonts w:ascii="Times New Roman" w:hAnsi="Times New Roman"/>
          <w:sz w:val="28"/>
          <w:szCs w:val="28"/>
        </w:rPr>
        <w:t>05.09.2025</w:t>
      </w:r>
      <w:r w:rsidR="006E0843">
        <w:rPr>
          <w:rFonts w:ascii="Times New Roman" w:hAnsi="Times New Roman"/>
          <w:sz w:val="28"/>
          <w:szCs w:val="28"/>
        </w:rPr>
        <w:t>, prin care au fost constatate o serie de nereguli referitoare la respectarea obligațiilor titularilor dreptului de folosință gratuită conform contractelor încheiate în temeiul Legii nr. 15/2003 conform cărora aceștia aveau obligația începerii edificării construcțiilor în termen de un an de la data semnării procesului-verbal de predare-primire a terenului</w:t>
      </w:r>
      <w:r w:rsidR="007768D7">
        <w:rPr>
          <w:rFonts w:ascii="Times New Roman" w:hAnsi="Times New Roman"/>
          <w:sz w:val="28"/>
          <w:szCs w:val="28"/>
        </w:rPr>
        <w:t xml:space="preserve"> s-a considerat necesară și oportună retragerea dreptului de folosință gratuită asupra terenurilor repartizate conform Legii nr. 15/2003 titularilor care nu au respectat clauzele prevăzute în contract.</w:t>
      </w:r>
    </w:p>
    <w:p w:rsidR="00DA693E" w:rsidRDefault="007768D7" w:rsidP="007768D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În acest context î</w:t>
      </w:r>
      <w:r w:rsidR="00DA693E">
        <w:rPr>
          <w:rFonts w:ascii="Times New Roman" w:hAnsi="Times New Roman"/>
          <w:sz w:val="28"/>
          <w:szCs w:val="28"/>
        </w:rPr>
        <w:t>n exercitarea atribuțiilor care îi revin în baza Legii nr. 15/</w:t>
      </w:r>
      <w:r w:rsidR="00DA693E" w:rsidRPr="00DA693E">
        <w:rPr>
          <w:rFonts w:ascii="Times New Roman" w:hAnsi="Times New Roman"/>
          <w:sz w:val="28"/>
          <w:szCs w:val="28"/>
        </w:rPr>
        <w:t xml:space="preserve">2003 </w:t>
      </w:r>
      <w:r w:rsidR="001C1DD2" w:rsidRPr="00DA693E">
        <w:rPr>
          <w:rFonts w:ascii="Times New Roman" w:hAnsi="Times New Roman"/>
          <w:sz w:val="28"/>
          <w:szCs w:val="28"/>
        </w:rPr>
        <w:t xml:space="preserve"> </w:t>
      </w:r>
      <w:r w:rsidR="00DA693E" w:rsidRPr="00DA693E">
        <w:rPr>
          <w:rFonts w:ascii="Times New Roman" w:hAnsi="Times New Roman"/>
          <w:sz w:val="28"/>
          <w:szCs w:val="28"/>
        </w:rPr>
        <w:t>privind sprijinul acordat tinerilor pentru construirea unei locuințe proprietate personală</w:t>
      </w:r>
      <w:r w:rsidR="00DA693E">
        <w:rPr>
          <w:rFonts w:ascii="Times New Roman" w:hAnsi="Times New Roman"/>
          <w:sz w:val="28"/>
          <w:szCs w:val="28"/>
        </w:rPr>
        <w:t>, actualizată, republicată, Consiliul local al Municipiului Drobeta Turnu Severin asigură potrivit competențelor sale, în mod evident în condițiile legislației în materie, cadrul necesar atribuirii în folosință gratuită a terenurilor cu această destinație dar și respectarea de către beneficiarii terenurilor a condițiilor impuse de lege.</w:t>
      </w:r>
    </w:p>
    <w:p w:rsidR="00DA693E" w:rsidRDefault="00DA693E" w:rsidP="00DA69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693E">
        <w:rPr>
          <w:rFonts w:ascii="Times New Roman" w:hAnsi="Times New Roman"/>
          <w:sz w:val="28"/>
          <w:szCs w:val="28"/>
        </w:rPr>
        <w:tab/>
        <w:t>Î</w:t>
      </w:r>
      <w:r>
        <w:rPr>
          <w:rFonts w:ascii="Times New Roman" w:hAnsi="Times New Roman"/>
          <w:sz w:val="28"/>
          <w:szCs w:val="28"/>
        </w:rPr>
        <w:t>n</w:t>
      </w:r>
      <w:r w:rsidRPr="00DA693E">
        <w:rPr>
          <w:rFonts w:ascii="Times New Roman" w:hAnsi="Times New Roman"/>
          <w:sz w:val="28"/>
          <w:szCs w:val="28"/>
        </w:rPr>
        <w:t>trucât o parte din beneficiarii terenurilor atribute gratuit în baza Legii nr. 15/2003 nu au respectat prevederile art.6 alin.1 respectiv alin.2 în care se stipulează că :</w:t>
      </w:r>
    </w:p>
    <w:p w:rsidR="00DA693E" w:rsidRPr="00DA693E" w:rsidRDefault="00DA693E" w:rsidP="00DA693E">
      <w:pPr>
        <w:spacing w:after="0" w:line="240" w:lineRule="auto"/>
        <w:jc w:val="both"/>
        <w:rPr>
          <w:rStyle w:val="salnbdy"/>
          <w:rFonts w:ascii="Times New Roman" w:hAnsi="Times New Roman"/>
          <w:i/>
          <w:sz w:val="28"/>
          <w:szCs w:val="28"/>
        </w:rPr>
      </w:pPr>
      <w:r w:rsidRPr="00DA693E">
        <w:rPr>
          <w:rFonts w:ascii="Times New Roman" w:hAnsi="Times New Roman"/>
          <w:sz w:val="28"/>
          <w:szCs w:val="28"/>
        </w:rPr>
        <w:t xml:space="preserve"> </w:t>
      </w:r>
      <w:r w:rsidRPr="00DA693E">
        <w:rPr>
          <w:rFonts w:ascii="Times New Roman" w:hAnsi="Times New Roman"/>
          <w:i/>
          <w:sz w:val="28"/>
          <w:szCs w:val="28"/>
        </w:rPr>
        <w:t>”</w:t>
      </w:r>
      <w:r w:rsidRPr="00DA693E">
        <w:rPr>
          <w:rStyle w:val="salnttl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(1)</w:t>
      </w:r>
      <w:r w:rsidRPr="00DA693E">
        <w:rPr>
          <w:rStyle w:val="saln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DA693E">
        <w:rPr>
          <w:rStyle w:val="saln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Beneficiarul terenului pentru construirea unei locuințe proprietate personală este obligat să înceapă construcția locuinței în termen de un an de la data atribuirii terenului și să o realizeze cu respectarea prevederilor </w:t>
      </w:r>
      <w:hyperlink r:id="rId11" w:history="1">
        <w:r w:rsidRPr="00DA693E">
          <w:rPr>
            <w:rStyle w:val="Hyperlink"/>
            <w:rFonts w:ascii="Times New Roman" w:hAnsi="Times New Roman"/>
            <w:i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</w:rPr>
          <w:t>Legii nr. 50/1991</w:t>
        </w:r>
      </w:hyperlink>
      <w:r w:rsidRPr="00DA693E">
        <w:rPr>
          <w:rStyle w:val="saln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 privind autorizarea executării lucrărilor de construcții, republicată, cu modificările și completările ulterioare.</w:t>
      </w:r>
    </w:p>
    <w:p w:rsidR="00E25E38" w:rsidRDefault="00586087" w:rsidP="00E25E38">
      <w:pPr>
        <w:jc w:val="both"/>
        <w:rPr>
          <w:rFonts w:ascii="Times New Roman" w:hAnsi="Times New Roman"/>
          <w:sz w:val="28"/>
          <w:szCs w:val="28"/>
        </w:rPr>
      </w:pPr>
      <w:r>
        <w:rPr>
          <w:rStyle w:val="salnttl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DA693E" w:rsidRPr="00261E31">
        <w:rPr>
          <w:rStyle w:val="salnttl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(2)</w:t>
      </w:r>
      <w:r w:rsidR="00DA693E" w:rsidRPr="00261E31">
        <w:rPr>
          <w:rStyle w:val="saln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DA693E" w:rsidRPr="00261E31">
        <w:rPr>
          <w:rStyle w:val="saln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În cazul nerespectării condițiilor prevăzute la </w:t>
      </w:r>
      <w:r w:rsidR="00DA693E" w:rsidRPr="00261E31">
        <w:rPr>
          <w:rStyle w:val="slgi"/>
          <w:rFonts w:ascii="Times New Roman" w:hAnsi="Times New Roman"/>
          <w:i/>
          <w:color w:val="006400"/>
          <w:sz w:val="28"/>
          <w:szCs w:val="28"/>
          <w:u w:val="single"/>
          <w:bdr w:val="none" w:sz="0" w:space="0" w:color="auto" w:frame="1"/>
          <w:shd w:val="clear" w:color="auto" w:fill="FFFFFF"/>
        </w:rPr>
        <w:t>alin. (1)</w:t>
      </w:r>
      <w:r w:rsidR="00DA693E" w:rsidRPr="00261E31">
        <w:rPr>
          <w:rStyle w:val="saln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prin hotărâre a consiliului </w:t>
      </w:r>
      <w:r w:rsidR="00DA693E" w:rsidRPr="00D3157B">
        <w:rPr>
          <w:rStyle w:val="saln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local i se retrage beneficiarului dreptul de folosință asupra terenului atribuit.”</w:t>
      </w:r>
      <w:r w:rsidR="00DA693E">
        <w:rPr>
          <w:rStyle w:val="salnbdy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DA693E"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în conformitate cu prevederile art. 136 alin.1 din OUG nr. 57/2019 privind </w:t>
      </w:r>
      <w:r w:rsidR="00DA693E"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Codul administrativ, inițiez proiectul de hotărâre privind retragerea dreptului de folosință </w:t>
      </w:r>
      <w:r w:rsidR="00DA693E" w:rsidRPr="00E25E38"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gratuită </w:t>
      </w:r>
      <w:r w:rsidR="00E25E38" w:rsidRPr="00E25E38">
        <w:rPr>
          <w:rFonts w:ascii="Times New Roman" w:hAnsi="Times New Roman"/>
          <w:sz w:val="28"/>
          <w:szCs w:val="28"/>
        </w:rPr>
        <w:t>unor terenuri aflate în proprietatea privată a Municipiului Drobeta Turnu Severin, transmisă în conformitate cu prevederile Legii nr. 15/2003 privind sprijinul acordat tinerilor pentru construirea unei locuințe proprietate personală</w:t>
      </w:r>
      <w:r w:rsidR="00E25E38">
        <w:rPr>
          <w:rFonts w:ascii="Times New Roman" w:hAnsi="Times New Roman"/>
          <w:sz w:val="28"/>
          <w:szCs w:val="28"/>
        </w:rPr>
        <w:t xml:space="preserve">, în baza propunerilor formulate de către serviciile de specialitate din cadrul Primăriei Municipiului </w:t>
      </w:r>
      <w:r>
        <w:rPr>
          <w:rFonts w:ascii="Times New Roman" w:hAnsi="Times New Roman"/>
          <w:sz w:val="28"/>
          <w:szCs w:val="28"/>
        </w:rPr>
        <w:t>Drobeta Turnu Severin, precum și retragerea dreptului de folosință gratuită a trei terenuri în baza formulării unor cereri de renunțare.</w:t>
      </w:r>
    </w:p>
    <w:p w:rsidR="00E25E38" w:rsidRDefault="00E25E38" w:rsidP="00E25E3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Proiectul de hotărâre va cuprinde dispoziții referitoare încetarea aplicabilității unui număr de 1</w:t>
      </w:r>
      <w:r w:rsidR="00C23A8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contracte de folosință gratuită, </w:t>
      </w:r>
      <w:r w:rsidR="00825255">
        <w:rPr>
          <w:rFonts w:ascii="Times New Roman" w:hAnsi="Times New Roman"/>
          <w:sz w:val="28"/>
          <w:szCs w:val="28"/>
        </w:rPr>
        <w:t xml:space="preserve">pentru nerespectarea obligației prevăzute la articolul 6 din Legea 15/2003 conform căruia se impune începerea construcției în cel mult un an de la data semnării procesului-verbal de predare-primire a terenului </w:t>
      </w:r>
      <w:r>
        <w:rPr>
          <w:rFonts w:ascii="Times New Roman" w:hAnsi="Times New Roman"/>
          <w:sz w:val="28"/>
          <w:szCs w:val="28"/>
        </w:rPr>
        <w:t>precum și la încetarea aplicabilității</w:t>
      </w:r>
      <w:r w:rsidR="00825255">
        <w:rPr>
          <w:rFonts w:ascii="Times New Roman" w:hAnsi="Times New Roman"/>
          <w:sz w:val="28"/>
          <w:szCs w:val="28"/>
        </w:rPr>
        <w:t xml:space="preserve"> a trei contracte de dare în folosință gratuită în urma formulării unor cereri de renunțare de către dl. Dîrvăreanu Laurențiu Liviu, dl. Popescu Costinel Viorel, respectiv dl. Isfan Cristian Lori. </w:t>
      </w:r>
    </w:p>
    <w:p w:rsidR="00E25E38" w:rsidRPr="00DA693E" w:rsidRDefault="00E25E38" w:rsidP="00E25E38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Terenurile care fac obiectul contractelor de folosință gratuită care își încetează aplicabilitatea rămân în inventarul bunurilor din domeniul privat al municipiului Drobeta Turnu Severin, fiind disponibile pentru o nouă repartizare în contextul Legii nr. 15/2003 </w:t>
      </w:r>
      <w:r w:rsidRPr="00E25E38">
        <w:rPr>
          <w:rFonts w:ascii="Times New Roman" w:hAnsi="Times New Roman"/>
          <w:sz w:val="28"/>
          <w:szCs w:val="28"/>
        </w:rPr>
        <w:t>privind sprijinul acordat tinerilor pentru construirea unei locuințe proprietate personală</w:t>
      </w:r>
      <w:r>
        <w:rPr>
          <w:rFonts w:ascii="Times New Roman" w:hAnsi="Times New Roman"/>
          <w:sz w:val="28"/>
          <w:szCs w:val="28"/>
        </w:rPr>
        <w:t>.</w:t>
      </w:r>
    </w:p>
    <w:p w:rsidR="00F16DCA" w:rsidRPr="00DA693E" w:rsidRDefault="001C1DD2" w:rsidP="00F16DCA">
      <w:pPr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4B2AF0">
        <w:rPr>
          <w:rFonts w:ascii="Times New Roman" w:hAnsi="Times New Roman"/>
          <w:sz w:val="28"/>
          <w:szCs w:val="28"/>
        </w:rPr>
        <w:t xml:space="preserve">Ținând cont de necesitatea obiectivă de rezolvare </w:t>
      </w:r>
      <w:r w:rsidR="00E25E38">
        <w:rPr>
          <w:rFonts w:ascii="Times New Roman" w:hAnsi="Times New Roman"/>
          <w:sz w:val="28"/>
          <w:szCs w:val="28"/>
        </w:rPr>
        <w:t>a problemelor apărute ca urmare a nerespectării condițiilor impuse de Legea nr. 15/2003 de către anumiți beneficiari</w:t>
      </w:r>
      <w:r w:rsidR="00F16DCA">
        <w:rPr>
          <w:rFonts w:ascii="Times New Roman" w:hAnsi="Times New Roman"/>
          <w:sz w:val="28"/>
          <w:szCs w:val="28"/>
        </w:rPr>
        <w:t xml:space="preserve"> ai </w:t>
      </w:r>
      <w:r w:rsidR="00F16DCA" w:rsidRPr="00F16DCA">
        <w:rPr>
          <w:rFonts w:ascii="Times New Roman" w:hAnsi="Times New Roman"/>
          <w:sz w:val="28"/>
          <w:szCs w:val="28"/>
        </w:rPr>
        <w:t>unor terenuri, propun ca în sedința ordinară a Consiliului Local al Municipiului Drobeta Turnu Severin să fie supus spre dezbate</w:t>
      </w:r>
      <w:r w:rsidR="00C23A8C">
        <w:rPr>
          <w:rFonts w:ascii="Times New Roman" w:hAnsi="Times New Roman"/>
          <w:sz w:val="28"/>
          <w:szCs w:val="28"/>
        </w:rPr>
        <w:t>re și aprobare proiectul de hotă</w:t>
      </w:r>
      <w:r w:rsidR="00F16DCA" w:rsidRPr="00F16DCA">
        <w:rPr>
          <w:rFonts w:ascii="Times New Roman" w:hAnsi="Times New Roman"/>
          <w:sz w:val="28"/>
          <w:szCs w:val="28"/>
        </w:rPr>
        <w:t xml:space="preserve">râre </w:t>
      </w:r>
      <w:r w:rsidR="0081372B" w:rsidRPr="00F16DCA">
        <w:rPr>
          <w:rFonts w:ascii="Times New Roman" w:hAnsi="Times New Roman"/>
          <w:sz w:val="28"/>
          <w:szCs w:val="28"/>
        </w:rPr>
        <w:t xml:space="preserve"> </w:t>
      </w:r>
      <w:r w:rsidR="00F16DCA" w:rsidRPr="00F16DCA">
        <w:rPr>
          <w:rFonts w:ascii="Times New Roman" w:hAnsi="Times New Roman"/>
          <w:sz w:val="28"/>
          <w:szCs w:val="28"/>
        </w:rPr>
        <w:t>privind retragerea dreptului de folosință gratuită asupra unor terenuri aflate în proprietatea privată a Municipiului Drobeta Turnu Severin, transmisă în conformitate cu prevederile Legii nr. 15/2003 privind sprijinul acordat tinerilor pentru construirea unei locuințe proprietate</w:t>
      </w:r>
      <w:r w:rsidR="00F16DCA" w:rsidRPr="00DA693E">
        <w:rPr>
          <w:rFonts w:ascii="Times New Roman" w:hAnsi="Times New Roman"/>
          <w:i/>
          <w:sz w:val="28"/>
          <w:szCs w:val="28"/>
        </w:rPr>
        <w:t xml:space="preserve"> </w:t>
      </w:r>
      <w:r w:rsidR="00F16DCA" w:rsidRPr="00F16DCA">
        <w:rPr>
          <w:rFonts w:ascii="Times New Roman" w:hAnsi="Times New Roman"/>
          <w:sz w:val="28"/>
          <w:szCs w:val="28"/>
        </w:rPr>
        <w:t>personală</w:t>
      </w:r>
      <w:r w:rsidR="00F16DCA">
        <w:rPr>
          <w:rFonts w:ascii="Times New Roman" w:hAnsi="Times New Roman"/>
          <w:sz w:val="28"/>
          <w:szCs w:val="28"/>
        </w:rPr>
        <w:t>.</w:t>
      </w:r>
    </w:p>
    <w:p w:rsidR="0081372B" w:rsidRPr="004B2AF0" w:rsidRDefault="0081372B" w:rsidP="004B2AF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71A6" w:rsidRPr="004B2AF0" w:rsidRDefault="00BB71A6" w:rsidP="004B2AF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1DD2" w:rsidRPr="004B2AF0" w:rsidRDefault="00F16DCA" w:rsidP="00F16DCA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BB71A6" w:rsidRPr="004B2AF0">
        <w:rPr>
          <w:rFonts w:ascii="Times New Roman" w:hAnsi="Times New Roman"/>
          <w:sz w:val="28"/>
          <w:szCs w:val="28"/>
        </w:rPr>
        <w:t>I</w:t>
      </w:r>
      <w:r w:rsidR="001C1DD2" w:rsidRPr="004B2AF0">
        <w:rPr>
          <w:rFonts w:ascii="Times New Roman" w:hAnsi="Times New Roman"/>
          <w:sz w:val="28"/>
          <w:szCs w:val="28"/>
        </w:rPr>
        <w:t>NI</w:t>
      </w:r>
      <w:r w:rsidR="00E44C8D" w:rsidRPr="004B2AF0">
        <w:rPr>
          <w:rFonts w:ascii="Times New Roman" w:hAnsi="Times New Roman"/>
          <w:sz w:val="28"/>
          <w:szCs w:val="28"/>
        </w:rPr>
        <w:t>Ț</w:t>
      </w:r>
      <w:r w:rsidR="001C1DD2" w:rsidRPr="004B2AF0">
        <w:rPr>
          <w:rFonts w:ascii="Times New Roman" w:hAnsi="Times New Roman"/>
          <w:sz w:val="28"/>
          <w:szCs w:val="28"/>
        </w:rPr>
        <w:t>IATOR,</w:t>
      </w:r>
    </w:p>
    <w:p w:rsidR="00F16DCA" w:rsidRDefault="00F16DCA" w:rsidP="00F16DCA">
      <w:pPr>
        <w:tabs>
          <w:tab w:val="left" w:pos="433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VICE</w:t>
      </w:r>
      <w:r w:rsidR="004B2AF0">
        <w:rPr>
          <w:rFonts w:ascii="Times New Roman" w:hAnsi="Times New Roman"/>
          <w:sz w:val="28"/>
          <w:szCs w:val="28"/>
        </w:rPr>
        <w:t>P</w:t>
      </w:r>
      <w:r w:rsidR="001C1DD2" w:rsidRPr="004B2AF0">
        <w:rPr>
          <w:rFonts w:ascii="Times New Roman" w:hAnsi="Times New Roman"/>
          <w:sz w:val="28"/>
          <w:szCs w:val="28"/>
        </w:rPr>
        <w:t>RIMAR</w:t>
      </w:r>
      <w:r w:rsidR="00BB71A6" w:rsidRPr="004B2AF0">
        <w:rPr>
          <w:rFonts w:ascii="Times New Roman" w:hAnsi="Times New Roman"/>
          <w:sz w:val="28"/>
          <w:szCs w:val="28"/>
        </w:rPr>
        <w:tab/>
      </w:r>
      <w:r w:rsidR="00BB71A6" w:rsidRPr="004B2AF0">
        <w:rPr>
          <w:rFonts w:ascii="Times New Roman" w:hAnsi="Times New Roman"/>
          <w:sz w:val="28"/>
          <w:szCs w:val="28"/>
        </w:rPr>
        <w:tab/>
      </w:r>
      <w:r w:rsidR="00BB71A6" w:rsidRPr="004B2AF0">
        <w:rPr>
          <w:rFonts w:ascii="Times New Roman" w:hAnsi="Times New Roman"/>
          <w:sz w:val="28"/>
          <w:szCs w:val="28"/>
        </w:rPr>
        <w:tab/>
      </w:r>
      <w:r w:rsidR="00BB71A6" w:rsidRPr="004B2AF0">
        <w:rPr>
          <w:rFonts w:ascii="Times New Roman" w:hAnsi="Times New Roman"/>
          <w:sz w:val="28"/>
          <w:szCs w:val="28"/>
        </w:rPr>
        <w:tab/>
      </w:r>
    </w:p>
    <w:p w:rsidR="008D6C0C" w:rsidRPr="004B2AF0" w:rsidRDefault="00F16DCA" w:rsidP="00F16DCA">
      <w:pPr>
        <w:tabs>
          <w:tab w:val="left" w:pos="433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DANIEL CÎRJAN</w:t>
      </w:r>
    </w:p>
    <w:sectPr w:rsidR="008D6C0C" w:rsidRPr="004B2AF0" w:rsidSect="00BB71A6">
      <w:pgSz w:w="11906" w:h="16838"/>
      <w:pgMar w:top="851" w:right="849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41F1A"/>
    <w:multiLevelType w:val="hybridMultilevel"/>
    <w:tmpl w:val="5DD8A218"/>
    <w:lvl w:ilvl="0" w:tplc="8FA2D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C1DD2"/>
    <w:rsid w:val="0001082A"/>
    <w:rsid w:val="000D17E7"/>
    <w:rsid w:val="001037A9"/>
    <w:rsid w:val="00121788"/>
    <w:rsid w:val="0017473E"/>
    <w:rsid w:val="00184ED5"/>
    <w:rsid w:val="001902B7"/>
    <w:rsid w:val="001A5012"/>
    <w:rsid w:val="001C1DD2"/>
    <w:rsid w:val="00205838"/>
    <w:rsid w:val="00371758"/>
    <w:rsid w:val="004043AC"/>
    <w:rsid w:val="00411B36"/>
    <w:rsid w:val="004B2AF0"/>
    <w:rsid w:val="004E70E3"/>
    <w:rsid w:val="00575A78"/>
    <w:rsid w:val="00586087"/>
    <w:rsid w:val="00696E0D"/>
    <w:rsid w:val="006E0843"/>
    <w:rsid w:val="00724C5C"/>
    <w:rsid w:val="00753CB2"/>
    <w:rsid w:val="007768D7"/>
    <w:rsid w:val="0081372B"/>
    <w:rsid w:val="00825255"/>
    <w:rsid w:val="008460EB"/>
    <w:rsid w:val="00894465"/>
    <w:rsid w:val="00951153"/>
    <w:rsid w:val="00A63B28"/>
    <w:rsid w:val="00AA6D33"/>
    <w:rsid w:val="00B133E8"/>
    <w:rsid w:val="00B50F66"/>
    <w:rsid w:val="00BB71A6"/>
    <w:rsid w:val="00BD5039"/>
    <w:rsid w:val="00C23A8C"/>
    <w:rsid w:val="00C56F48"/>
    <w:rsid w:val="00C57040"/>
    <w:rsid w:val="00CB0FAD"/>
    <w:rsid w:val="00D23D2C"/>
    <w:rsid w:val="00D96622"/>
    <w:rsid w:val="00DA693E"/>
    <w:rsid w:val="00DB5C8E"/>
    <w:rsid w:val="00E15FB2"/>
    <w:rsid w:val="00E25E38"/>
    <w:rsid w:val="00E32E98"/>
    <w:rsid w:val="00E44C8D"/>
    <w:rsid w:val="00E45C3F"/>
    <w:rsid w:val="00E536E9"/>
    <w:rsid w:val="00EC6963"/>
    <w:rsid w:val="00F11FAF"/>
    <w:rsid w:val="00F16DCA"/>
    <w:rsid w:val="00F20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DD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1DD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C1DD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1DD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1DD2"/>
    <w:rPr>
      <w:rFonts w:ascii="Calibri" w:eastAsia="Calibri" w:hAnsi="Calibri" w:cs="Times New Roman"/>
    </w:rPr>
  </w:style>
  <w:style w:type="character" w:customStyle="1" w:styleId="saln">
    <w:name w:val="s_aln"/>
    <w:basedOn w:val="DefaultParagraphFont"/>
    <w:rsid w:val="00DA693E"/>
  </w:style>
  <w:style w:type="character" w:customStyle="1" w:styleId="salnttl">
    <w:name w:val="s_aln_ttl"/>
    <w:basedOn w:val="DefaultParagraphFont"/>
    <w:rsid w:val="00DA693E"/>
  </w:style>
  <w:style w:type="character" w:customStyle="1" w:styleId="salnbdy">
    <w:name w:val="s_aln_bdy"/>
    <w:basedOn w:val="DefaultParagraphFont"/>
    <w:rsid w:val="00DA693E"/>
  </w:style>
  <w:style w:type="character" w:customStyle="1" w:styleId="slgi">
    <w:name w:val="s_lgi"/>
    <w:basedOn w:val="DefaultParagraphFont"/>
    <w:rsid w:val="00DA693E"/>
  </w:style>
  <w:style w:type="paragraph" w:styleId="NoSpacing">
    <w:name w:val="No Spacing"/>
    <w:uiPriority w:val="1"/>
    <w:qFormat/>
    <w:rsid w:val="00E25E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hyperlink" Target="https://legislatie.just.ro/Public/DetaliiDocumentAfis/55794" TargetMode="Externa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738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38</cp:revision>
  <cp:lastPrinted>2024-09-24T10:48:00Z</cp:lastPrinted>
  <dcterms:created xsi:type="dcterms:W3CDTF">2023-08-17T11:12:00Z</dcterms:created>
  <dcterms:modified xsi:type="dcterms:W3CDTF">2025-09-10T07:53:00Z</dcterms:modified>
</cp:coreProperties>
</file>