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BB27" w14:textId="77777777" w:rsidR="00947BC8" w:rsidRDefault="00947BC8" w:rsidP="00947BC8">
      <w:pPr>
        <w:rPr>
          <w:b/>
          <w:sz w:val="28"/>
          <w:szCs w:val="28"/>
        </w:rPr>
      </w:pPr>
      <w:r>
        <w:rPr>
          <w:b/>
          <w:sz w:val="28"/>
          <w:szCs w:val="28"/>
        </w:rPr>
        <w:t xml:space="preserve">        R O M Â N I A</w:t>
      </w:r>
    </w:p>
    <w:p w14:paraId="619EAE0B" w14:textId="77777777" w:rsidR="00947BC8" w:rsidRDefault="00947BC8" w:rsidP="00947BC8">
      <w:pPr>
        <w:jc w:val="both"/>
        <w:rPr>
          <w:b/>
          <w:sz w:val="28"/>
          <w:szCs w:val="28"/>
        </w:rPr>
      </w:pPr>
      <w:r>
        <w:rPr>
          <w:b/>
          <w:sz w:val="28"/>
          <w:szCs w:val="28"/>
        </w:rPr>
        <w:t xml:space="preserve">JUDEŢUL HUNEDOARA </w:t>
      </w:r>
    </w:p>
    <w:p w14:paraId="1F87C4E6" w14:textId="77777777" w:rsidR="00947BC8" w:rsidRDefault="00947BC8" w:rsidP="00947BC8">
      <w:pPr>
        <w:jc w:val="both"/>
        <w:rPr>
          <w:b/>
          <w:sz w:val="28"/>
          <w:szCs w:val="28"/>
        </w:rPr>
      </w:pPr>
      <w:r>
        <w:rPr>
          <w:b/>
          <w:sz w:val="28"/>
          <w:szCs w:val="28"/>
        </w:rPr>
        <w:t xml:space="preserve">   MUNICIPIUL  BRAD</w:t>
      </w:r>
    </w:p>
    <w:p w14:paraId="36996A6C" w14:textId="77777777" w:rsidR="00947BC8" w:rsidRDefault="00340D12" w:rsidP="00947BC8">
      <w:pPr>
        <w:jc w:val="both"/>
        <w:rPr>
          <w:b/>
          <w:sz w:val="28"/>
          <w:szCs w:val="28"/>
        </w:rPr>
      </w:pPr>
      <w:r>
        <w:rPr>
          <w:b/>
          <w:sz w:val="28"/>
          <w:szCs w:val="28"/>
        </w:rPr>
        <w:t xml:space="preserve">     </w:t>
      </w:r>
      <w:r w:rsidR="00947BC8">
        <w:rPr>
          <w:b/>
          <w:sz w:val="28"/>
          <w:szCs w:val="28"/>
        </w:rPr>
        <w:t xml:space="preserve"> P R I M A R</w:t>
      </w:r>
      <w:r>
        <w:rPr>
          <w:b/>
          <w:sz w:val="28"/>
          <w:szCs w:val="28"/>
        </w:rPr>
        <w:t xml:space="preserve"> U L</w:t>
      </w:r>
    </w:p>
    <w:p w14:paraId="1F081AA1" w14:textId="58170F1E" w:rsidR="00F75B09" w:rsidRDefault="00947BC8" w:rsidP="00947BC8">
      <w:pPr>
        <w:jc w:val="both"/>
        <w:rPr>
          <w:b/>
          <w:sz w:val="28"/>
          <w:szCs w:val="28"/>
        </w:rPr>
      </w:pPr>
      <w:r>
        <w:rPr>
          <w:sz w:val="28"/>
          <w:szCs w:val="28"/>
        </w:rPr>
        <w:t xml:space="preserve"> </w:t>
      </w:r>
      <w:r w:rsidR="00375DEA">
        <w:rPr>
          <w:b/>
          <w:sz w:val="28"/>
          <w:szCs w:val="28"/>
        </w:rPr>
        <w:t>Nr.</w:t>
      </w:r>
      <w:r w:rsidR="00CD6D42">
        <w:rPr>
          <w:b/>
          <w:sz w:val="28"/>
          <w:szCs w:val="28"/>
        </w:rPr>
        <w:t>1</w:t>
      </w:r>
      <w:r w:rsidR="00357076">
        <w:rPr>
          <w:b/>
          <w:sz w:val="28"/>
          <w:szCs w:val="28"/>
        </w:rPr>
        <w:t>61</w:t>
      </w:r>
      <w:r w:rsidR="00340D12">
        <w:rPr>
          <w:b/>
          <w:sz w:val="28"/>
          <w:szCs w:val="28"/>
        </w:rPr>
        <w:t>/</w:t>
      </w:r>
      <w:r w:rsidR="00240006">
        <w:rPr>
          <w:b/>
          <w:sz w:val="28"/>
          <w:szCs w:val="28"/>
        </w:rPr>
        <w:t>11050</w:t>
      </w:r>
      <w:r w:rsidR="00340D12">
        <w:rPr>
          <w:b/>
          <w:sz w:val="28"/>
          <w:szCs w:val="28"/>
        </w:rPr>
        <w:t>/</w:t>
      </w:r>
      <w:r w:rsidR="00357076">
        <w:rPr>
          <w:b/>
          <w:sz w:val="28"/>
          <w:szCs w:val="28"/>
        </w:rPr>
        <w:t>19.09</w:t>
      </w:r>
      <w:r w:rsidR="00240006">
        <w:rPr>
          <w:b/>
          <w:sz w:val="28"/>
          <w:szCs w:val="28"/>
        </w:rPr>
        <w:t>.2025</w:t>
      </w:r>
    </w:p>
    <w:p w14:paraId="7D46FC50" w14:textId="77777777" w:rsidR="00947BC8" w:rsidRDefault="00947BC8" w:rsidP="00947BC8">
      <w:pPr>
        <w:jc w:val="both"/>
      </w:pPr>
    </w:p>
    <w:p w14:paraId="274A8931" w14:textId="77777777" w:rsidR="00947BC8" w:rsidRPr="00AB3FC5" w:rsidRDefault="00947BC8" w:rsidP="00AB3FC5">
      <w:pPr>
        <w:jc w:val="center"/>
        <w:rPr>
          <w:b/>
          <w:sz w:val="28"/>
          <w:szCs w:val="28"/>
          <w:u w:val="single"/>
        </w:rPr>
      </w:pPr>
      <w:r w:rsidRPr="00AB3FC5">
        <w:rPr>
          <w:b/>
          <w:sz w:val="28"/>
          <w:szCs w:val="28"/>
          <w:u w:val="single"/>
        </w:rPr>
        <w:t>R E F E R A T   D E   A P R O B A R  E</w:t>
      </w:r>
    </w:p>
    <w:p w14:paraId="5FC4CCD3" w14:textId="77777777" w:rsidR="00AB3FC5" w:rsidRPr="00AB3FC5" w:rsidRDefault="00AB3FC5" w:rsidP="00AB3FC5">
      <w:pPr>
        <w:shd w:val="clear" w:color="auto" w:fill="FFFFFF"/>
        <w:jc w:val="center"/>
        <w:outlineLvl w:val="1"/>
        <w:rPr>
          <w:b/>
          <w:sz w:val="28"/>
          <w:szCs w:val="28"/>
        </w:rPr>
      </w:pPr>
      <w:r w:rsidRPr="00AB3FC5">
        <w:rPr>
          <w:b/>
          <w:sz w:val="28"/>
          <w:szCs w:val="28"/>
        </w:rPr>
        <w:t>privind repartizarea locuinţei nr. 10, parter, din Blocul 105 G, situat în municipiul Brad, strada Adrian Păunescu, nr. 2, judeţul Hunedoara</w:t>
      </w:r>
    </w:p>
    <w:p w14:paraId="21710AEC" w14:textId="77777777" w:rsidR="00B92BA6" w:rsidRDefault="00B92BA6" w:rsidP="00947BC8">
      <w:pPr>
        <w:jc w:val="both"/>
        <w:rPr>
          <w:sz w:val="28"/>
          <w:szCs w:val="28"/>
        </w:rPr>
      </w:pPr>
    </w:p>
    <w:p w14:paraId="244F44E2" w14:textId="77777777" w:rsidR="00240006" w:rsidRPr="00AB3FC5" w:rsidRDefault="00240006" w:rsidP="00357076">
      <w:pPr>
        <w:suppressAutoHyphens/>
        <w:jc w:val="both"/>
        <w:rPr>
          <w:rFonts w:eastAsia="NSimSun"/>
          <w:kern w:val="1"/>
          <w:lang w:eastAsia="zh-CN" w:bidi="hi-IN"/>
        </w:rPr>
      </w:pPr>
    </w:p>
    <w:p w14:paraId="1012655A" w14:textId="09D74C65" w:rsidR="00240006" w:rsidRPr="00E75296" w:rsidRDefault="00240006" w:rsidP="00357076">
      <w:pPr>
        <w:suppressAutoHyphens/>
        <w:jc w:val="both"/>
        <w:rPr>
          <w:rFonts w:eastAsia="NSimSun"/>
          <w:kern w:val="1"/>
          <w:sz w:val="28"/>
          <w:szCs w:val="28"/>
          <w:lang w:eastAsia="zh-CN" w:bidi="hi-IN"/>
        </w:rPr>
      </w:pPr>
      <w:r w:rsidRPr="00AB3FC5">
        <w:rPr>
          <w:rFonts w:eastAsia="NSimSun"/>
          <w:kern w:val="1"/>
          <w:lang w:eastAsia="zh-CN" w:bidi="hi-IN"/>
        </w:rPr>
        <w:tab/>
      </w:r>
      <w:r w:rsidRPr="00E75296">
        <w:rPr>
          <w:rFonts w:eastAsia="NSimSun"/>
          <w:kern w:val="1"/>
          <w:sz w:val="28"/>
          <w:szCs w:val="28"/>
          <w:lang w:eastAsia="zh-CN" w:bidi="hi-IN"/>
        </w:rPr>
        <w:t>Blocul de locuinţe 105</w:t>
      </w:r>
      <w:r w:rsidR="00E75296">
        <w:rPr>
          <w:rFonts w:eastAsia="NSimSun"/>
          <w:kern w:val="1"/>
          <w:sz w:val="28"/>
          <w:szCs w:val="28"/>
          <w:lang w:eastAsia="zh-CN" w:bidi="hi-IN"/>
        </w:rPr>
        <w:t xml:space="preserve"> </w:t>
      </w:r>
      <w:r w:rsidRPr="00E75296">
        <w:rPr>
          <w:rFonts w:eastAsia="NSimSun"/>
          <w:kern w:val="1"/>
          <w:sz w:val="28"/>
          <w:szCs w:val="28"/>
          <w:lang w:eastAsia="zh-CN" w:bidi="hi-IN"/>
        </w:rPr>
        <w:t>G din municipiul Brad, strada Adrian Păunescu, nr.</w:t>
      </w:r>
      <w:r w:rsidR="00E75296">
        <w:rPr>
          <w:rFonts w:eastAsia="NSimSun"/>
          <w:kern w:val="1"/>
          <w:sz w:val="28"/>
          <w:szCs w:val="28"/>
          <w:lang w:eastAsia="zh-CN" w:bidi="hi-IN"/>
        </w:rPr>
        <w:t xml:space="preserve"> </w:t>
      </w:r>
      <w:r w:rsidRPr="00E75296">
        <w:rPr>
          <w:rFonts w:eastAsia="NSimSun"/>
          <w:kern w:val="1"/>
          <w:sz w:val="28"/>
          <w:szCs w:val="28"/>
          <w:lang w:eastAsia="zh-CN" w:bidi="hi-IN"/>
        </w:rPr>
        <w:t xml:space="preserve">2, </w:t>
      </w:r>
      <w:r w:rsidR="00E75296">
        <w:rPr>
          <w:rFonts w:eastAsia="NSimSun"/>
          <w:kern w:val="1"/>
          <w:sz w:val="28"/>
          <w:szCs w:val="28"/>
          <w:lang w:eastAsia="zh-CN" w:bidi="hi-IN"/>
        </w:rPr>
        <w:t xml:space="preserve">județul Hunedoara </w:t>
      </w:r>
      <w:r w:rsidR="00BB1AFB">
        <w:rPr>
          <w:rFonts w:eastAsia="NSimSun"/>
          <w:kern w:val="1"/>
          <w:sz w:val="28"/>
          <w:szCs w:val="28"/>
          <w:lang w:eastAsia="zh-CN" w:bidi="hi-IN"/>
        </w:rPr>
        <w:t>este</w:t>
      </w:r>
      <w:r w:rsidRPr="00E75296">
        <w:rPr>
          <w:rFonts w:eastAsia="NSimSun"/>
          <w:kern w:val="1"/>
          <w:sz w:val="28"/>
          <w:szCs w:val="28"/>
          <w:lang w:eastAsia="zh-CN" w:bidi="hi-IN"/>
        </w:rPr>
        <w:t xml:space="preserve"> proprietatea publică a Municipiului Brad şi se administrează prin grija autorităţilor publice locale. </w:t>
      </w:r>
    </w:p>
    <w:p w14:paraId="17D46BF8" w14:textId="55DF04CD" w:rsidR="00240006" w:rsidRDefault="00240006" w:rsidP="00357076">
      <w:pPr>
        <w:suppressAutoHyphens/>
        <w:ind w:firstLine="708"/>
        <w:jc w:val="both"/>
        <w:rPr>
          <w:rFonts w:eastAsia="NSimSun"/>
          <w:kern w:val="1"/>
          <w:sz w:val="28"/>
          <w:szCs w:val="28"/>
          <w:lang w:eastAsia="zh-CN" w:bidi="hi-IN"/>
        </w:rPr>
      </w:pPr>
      <w:r w:rsidRPr="00E75296">
        <w:rPr>
          <w:rFonts w:eastAsia="NSimSun"/>
          <w:kern w:val="1"/>
          <w:sz w:val="28"/>
          <w:szCs w:val="28"/>
          <w:lang w:eastAsia="zh-CN" w:bidi="hi-IN"/>
        </w:rPr>
        <w:t>Domnul M</w:t>
      </w:r>
      <w:r w:rsidR="00E75296">
        <w:rPr>
          <w:rFonts w:eastAsia="NSimSun"/>
          <w:kern w:val="1"/>
          <w:sz w:val="28"/>
          <w:szCs w:val="28"/>
          <w:lang w:eastAsia="zh-CN" w:bidi="hi-IN"/>
        </w:rPr>
        <w:t>OCOI</w:t>
      </w:r>
      <w:r w:rsidRPr="00E75296">
        <w:rPr>
          <w:rFonts w:eastAsia="NSimSun"/>
          <w:kern w:val="1"/>
          <w:sz w:val="28"/>
          <w:szCs w:val="28"/>
          <w:lang w:eastAsia="zh-CN" w:bidi="hi-IN"/>
        </w:rPr>
        <w:t xml:space="preserve"> Dănuț </w:t>
      </w:r>
      <w:r w:rsidR="00E75296">
        <w:rPr>
          <w:rFonts w:eastAsia="NSimSun"/>
          <w:kern w:val="1"/>
          <w:sz w:val="28"/>
          <w:szCs w:val="28"/>
          <w:lang w:eastAsia="zh-CN" w:bidi="hi-IN"/>
        </w:rPr>
        <w:t xml:space="preserve">- </w:t>
      </w:r>
      <w:r w:rsidRPr="00E75296">
        <w:rPr>
          <w:rFonts w:eastAsia="NSimSun"/>
          <w:kern w:val="1"/>
          <w:sz w:val="28"/>
          <w:szCs w:val="28"/>
          <w:lang w:eastAsia="zh-CN" w:bidi="hi-IN"/>
        </w:rPr>
        <w:t xml:space="preserve">Gheorghe este titularul </w:t>
      </w:r>
      <w:r w:rsidR="00E75296">
        <w:rPr>
          <w:rFonts w:eastAsia="NSimSun"/>
          <w:kern w:val="1"/>
          <w:sz w:val="28"/>
          <w:szCs w:val="28"/>
          <w:lang w:eastAsia="zh-CN" w:bidi="hi-IN"/>
        </w:rPr>
        <w:t>C</w:t>
      </w:r>
      <w:r w:rsidRPr="00E75296">
        <w:rPr>
          <w:rFonts w:eastAsia="NSimSun"/>
          <w:kern w:val="1"/>
          <w:sz w:val="28"/>
          <w:szCs w:val="28"/>
          <w:lang w:eastAsia="zh-CN" w:bidi="hi-IN"/>
        </w:rPr>
        <w:t>ontractului de închiriere pentru spații cu destinația de locuințe nr.</w:t>
      </w:r>
      <w:r w:rsidR="00E75296">
        <w:rPr>
          <w:rFonts w:eastAsia="NSimSun"/>
          <w:kern w:val="1"/>
          <w:sz w:val="28"/>
          <w:szCs w:val="28"/>
          <w:lang w:eastAsia="zh-CN" w:bidi="hi-IN"/>
        </w:rPr>
        <w:t xml:space="preserve"> </w:t>
      </w:r>
      <w:r w:rsidRPr="00E75296">
        <w:rPr>
          <w:rFonts w:eastAsia="NSimSun"/>
          <w:kern w:val="1"/>
          <w:sz w:val="28"/>
          <w:szCs w:val="28"/>
          <w:lang w:eastAsia="zh-CN" w:bidi="hi-IN"/>
        </w:rPr>
        <w:t>22869/14.09.2018</w:t>
      </w:r>
      <w:r w:rsidR="00E75296">
        <w:rPr>
          <w:rFonts w:eastAsia="NSimSun"/>
          <w:kern w:val="1"/>
          <w:sz w:val="28"/>
          <w:szCs w:val="28"/>
          <w:lang w:eastAsia="zh-CN" w:bidi="hi-IN"/>
        </w:rPr>
        <w:t>, având ca obiect</w:t>
      </w:r>
      <w:r w:rsidRPr="00E75296">
        <w:rPr>
          <w:rFonts w:eastAsia="NSimSun"/>
          <w:kern w:val="1"/>
          <w:sz w:val="28"/>
          <w:szCs w:val="28"/>
          <w:lang w:eastAsia="zh-CN" w:bidi="hi-IN"/>
        </w:rPr>
        <w:t xml:space="preserve"> locuinţa nr.10, situată la parterul </w:t>
      </w:r>
      <w:r w:rsidR="00E75296">
        <w:rPr>
          <w:rFonts w:eastAsia="NSimSun"/>
          <w:kern w:val="1"/>
          <w:sz w:val="28"/>
          <w:szCs w:val="28"/>
          <w:lang w:eastAsia="zh-CN" w:bidi="hi-IN"/>
        </w:rPr>
        <w:t xml:space="preserve">acestui </w:t>
      </w:r>
      <w:r w:rsidRPr="00E75296">
        <w:rPr>
          <w:rFonts w:eastAsia="NSimSun"/>
          <w:kern w:val="1"/>
          <w:sz w:val="28"/>
          <w:szCs w:val="28"/>
          <w:lang w:eastAsia="zh-CN" w:bidi="hi-IN"/>
        </w:rPr>
        <w:t>bloc de locuinţe</w:t>
      </w:r>
      <w:r w:rsidR="00E75296">
        <w:rPr>
          <w:rFonts w:eastAsia="NSimSun"/>
          <w:kern w:val="1"/>
          <w:sz w:val="28"/>
          <w:szCs w:val="28"/>
          <w:lang w:eastAsia="zh-CN" w:bidi="hi-IN"/>
        </w:rPr>
        <w:t>.</w:t>
      </w:r>
    </w:p>
    <w:p w14:paraId="4F774734" w14:textId="268AB8B4" w:rsidR="00AB3FC5" w:rsidRPr="00E75296" w:rsidRDefault="00AB3FC5" w:rsidP="00357076">
      <w:pPr>
        <w:suppressAutoHyphens/>
        <w:ind w:firstLine="708"/>
        <w:jc w:val="both"/>
        <w:rPr>
          <w:rFonts w:eastAsia="NSimSun"/>
          <w:kern w:val="1"/>
          <w:sz w:val="28"/>
          <w:szCs w:val="28"/>
          <w:lang w:eastAsia="zh-CN" w:bidi="hi-IN"/>
        </w:rPr>
      </w:pPr>
      <w:r>
        <w:rPr>
          <w:rFonts w:eastAsia="NSimSun"/>
          <w:kern w:val="1"/>
          <w:sz w:val="28"/>
          <w:szCs w:val="28"/>
          <w:lang w:eastAsia="zh-CN" w:bidi="hi-IN"/>
        </w:rPr>
        <w:t xml:space="preserve">Prin Hotărârea Consiliului Local nr. 126/2025 a fost aprobat schimbul locuinței nr. 10 cu </w:t>
      </w:r>
      <w:r>
        <w:rPr>
          <w:sz w:val="28"/>
          <w:szCs w:val="28"/>
        </w:rPr>
        <w:t>l</w:t>
      </w:r>
      <w:r w:rsidRPr="00E75296">
        <w:rPr>
          <w:sz w:val="28"/>
          <w:szCs w:val="28"/>
        </w:rPr>
        <w:t>ocuința nr. 41</w:t>
      </w:r>
      <w:r>
        <w:rPr>
          <w:sz w:val="28"/>
          <w:szCs w:val="28"/>
        </w:rPr>
        <w:t xml:space="preserve">, </w:t>
      </w:r>
      <w:r w:rsidRPr="00E75296">
        <w:rPr>
          <w:rFonts w:eastAsia="NSimSun"/>
          <w:kern w:val="1"/>
          <w:sz w:val="28"/>
          <w:szCs w:val="28"/>
          <w:lang w:eastAsia="zh-CN" w:bidi="hi-IN"/>
        </w:rPr>
        <w:t>locuință vacantă de aceeași categorie,</w:t>
      </w:r>
      <w:r>
        <w:rPr>
          <w:rFonts w:eastAsia="NSimSun"/>
          <w:kern w:val="1"/>
          <w:sz w:val="28"/>
          <w:szCs w:val="28"/>
          <w:lang w:eastAsia="zh-CN" w:bidi="hi-IN"/>
        </w:rPr>
        <w:t xml:space="preserve"> situată la</w:t>
      </w:r>
      <w:r w:rsidRPr="00E75296">
        <w:rPr>
          <w:sz w:val="28"/>
          <w:szCs w:val="28"/>
        </w:rPr>
        <w:t xml:space="preserve"> etaj I, din Blocul 105 G, </w:t>
      </w:r>
      <w:r>
        <w:rPr>
          <w:sz w:val="28"/>
          <w:szCs w:val="28"/>
        </w:rPr>
        <w:t xml:space="preserve">din </w:t>
      </w:r>
      <w:r w:rsidRPr="00E75296">
        <w:rPr>
          <w:sz w:val="28"/>
          <w:szCs w:val="28"/>
        </w:rPr>
        <w:t>municipiul Brad, strada Adrian Păunescu, nr. 2,  judeţul Hunedoara</w:t>
      </w:r>
      <w:r>
        <w:rPr>
          <w:sz w:val="28"/>
          <w:szCs w:val="28"/>
        </w:rPr>
        <w:t>.</w:t>
      </w:r>
      <w:r w:rsidRPr="00E75296">
        <w:rPr>
          <w:sz w:val="28"/>
          <w:szCs w:val="28"/>
        </w:rPr>
        <w:t xml:space="preserve"> </w:t>
      </w:r>
    </w:p>
    <w:p w14:paraId="1854D22D" w14:textId="569D7327" w:rsidR="00240006" w:rsidRDefault="00AB3FC5" w:rsidP="00357076">
      <w:pPr>
        <w:jc w:val="both"/>
        <w:rPr>
          <w:rFonts w:eastAsia="SimSun"/>
          <w:kern w:val="1"/>
          <w:sz w:val="28"/>
          <w:szCs w:val="28"/>
          <w:lang w:eastAsia="zh-CN" w:bidi="hi-IN"/>
        </w:rPr>
      </w:pPr>
      <w:r>
        <w:rPr>
          <w:rFonts w:eastAsia="SimSun"/>
          <w:kern w:val="1"/>
          <w:sz w:val="28"/>
          <w:szCs w:val="28"/>
          <w:lang w:eastAsia="zh-CN" w:bidi="hi-IN"/>
        </w:rPr>
        <w:tab/>
        <w:t xml:space="preserve">Urmare a efectuării </w:t>
      </w:r>
      <w:r w:rsidR="00BB1AFB">
        <w:rPr>
          <w:rFonts w:eastAsia="SimSun"/>
          <w:kern w:val="1"/>
          <w:sz w:val="28"/>
          <w:szCs w:val="28"/>
          <w:lang w:eastAsia="zh-CN" w:bidi="hi-IN"/>
        </w:rPr>
        <w:t xml:space="preserve">acestui </w:t>
      </w:r>
      <w:r>
        <w:rPr>
          <w:rFonts w:eastAsia="SimSun"/>
          <w:kern w:val="1"/>
          <w:sz w:val="28"/>
          <w:szCs w:val="28"/>
          <w:lang w:eastAsia="zh-CN" w:bidi="hi-IN"/>
        </w:rPr>
        <w:t>schimb, locuința nr. 10 a devenit vacantă.</w:t>
      </w:r>
    </w:p>
    <w:p w14:paraId="05A6CA2A" w14:textId="77777777" w:rsidR="00357076" w:rsidRPr="00B92BA6" w:rsidRDefault="00357076" w:rsidP="00357076">
      <w:pPr>
        <w:ind w:firstLine="708"/>
        <w:jc w:val="both"/>
        <w:rPr>
          <w:sz w:val="28"/>
          <w:szCs w:val="28"/>
        </w:rPr>
      </w:pPr>
      <w:r w:rsidRPr="00B92BA6">
        <w:rPr>
          <w:sz w:val="28"/>
          <w:szCs w:val="28"/>
        </w:rPr>
        <w:t>Această locuința este compusă dintr-o cameră, un hol și o baie, având o suprafață totală de 11,00 mp.</w:t>
      </w:r>
    </w:p>
    <w:p w14:paraId="6AA668AC" w14:textId="0CB106DF" w:rsidR="00357076" w:rsidRDefault="00357076" w:rsidP="00357076">
      <w:pPr>
        <w:jc w:val="both"/>
        <w:rPr>
          <w:sz w:val="28"/>
          <w:szCs w:val="28"/>
        </w:rPr>
      </w:pPr>
      <w:r>
        <w:rPr>
          <w:sz w:val="28"/>
          <w:szCs w:val="28"/>
        </w:rPr>
        <w:tab/>
        <w:t>În contextul celor de mai sus am inițiat prezentul proiect de hotărâre prin care am propus repartizarea locuinţei nr. 10, parter din Blocul 105 G, situat în municipiul Brad, strada Adrian Păunescu, nr. 2, judeţul Hunedoara și îl supun</w:t>
      </w:r>
      <w:r w:rsidRPr="0001495F">
        <w:rPr>
          <w:sz w:val="28"/>
          <w:szCs w:val="28"/>
        </w:rPr>
        <w:t xml:space="preserve"> </w:t>
      </w:r>
      <w:r>
        <w:rPr>
          <w:sz w:val="28"/>
          <w:szCs w:val="28"/>
        </w:rPr>
        <w:t>spre dezbatere și aprobare plenului Consiliului Local al Municipiului Brad în forma prezentată.</w:t>
      </w:r>
    </w:p>
    <w:p w14:paraId="0D0A9043" w14:textId="77777777" w:rsidR="00357076" w:rsidRDefault="00357076" w:rsidP="00357076">
      <w:pPr>
        <w:ind w:firstLine="708"/>
        <w:jc w:val="both"/>
        <w:rPr>
          <w:sz w:val="28"/>
          <w:szCs w:val="28"/>
        </w:rPr>
      </w:pPr>
      <w:r w:rsidRPr="0007430C">
        <w:rPr>
          <w:sz w:val="28"/>
          <w:szCs w:val="28"/>
        </w:rPr>
        <w:t xml:space="preserve">Întrucât în evidențele Serviciului Administrarea Domeniului Public și Privat din cadrul aparatului de specialitate al Primarului Municipiului Brad există mai multe cereri depuse pentru repartizarea unei </w:t>
      </w:r>
      <w:r>
        <w:rPr>
          <w:sz w:val="28"/>
          <w:szCs w:val="28"/>
        </w:rPr>
        <w:t xml:space="preserve">astfel de </w:t>
      </w:r>
      <w:r w:rsidRPr="0007430C">
        <w:rPr>
          <w:sz w:val="28"/>
          <w:szCs w:val="28"/>
        </w:rPr>
        <w:t>locuinţ</w:t>
      </w:r>
      <w:r>
        <w:rPr>
          <w:sz w:val="28"/>
          <w:szCs w:val="28"/>
        </w:rPr>
        <w:t>ă</w:t>
      </w:r>
      <w:r w:rsidRPr="0007430C">
        <w:rPr>
          <w:sz w:val="28"/>
          <w:szCs w:val="28"/>
        </w:rPr>
        <w:t>, las la latitudinea Comisiei sociale din cadrul Consiliului Local al Municipiului Brad  să facă propuneri în acest sens.</w:t>
      </w:r>
    </w:p>
    <w:p w14:paraId="6D00BE62" w14:textId="30A8AC32" w:rsidR="00B92BA6" w:rsidRDefault="00947BC8" w:rsidP="00357076">
      <w:pPr>
        <w:jc w:val="both"/>
        <w:rPr>
          <w:sz w:val="28"/>
          <w:szCs w:val="28"/>
        </w:rPr>
      </w:pPr>
      <w:r w:rsidRPr="00E75296">
        <w:rPr>
          <w:sz w:val="28"/>
          <w:szCs w:val="28"/>
        </w:rPr>
        <w:tab/>
        <w:t>În susţinerea propunerii mele invoc prevederile Capitolului V Secţiunea 1 şi Secţiunea a 2-a din Noul Cod Civil, republicat cu modificările și completările ulterioare şi ale art. 1 din H. G. nr. 310/2007 pentru actualizarea tarifului lunar al chiriei (lei/mp) practicat pentru spaţiile cu destinaţia de locuinţe aparţinând domeniului public sau privat al statului ori al unităţilor administrativ – teritoriale ale acestuia, precum şi pentru locuinţele de serviciu, locuinţele de intervenţie şi căminele pentru salariaţi ale societăţilor comerciale, companiilor naţionale, societăţilor naţionale şi regiilor autonome</w:t>
      </w:r>
      <w:r w:rsidR="00357076">
        <w:rPr>
          <w:sz w:val="28"/>
          <w:szCs w:val="28"/>
        </w:rPr>
        <w:t>.</w:t>
      </w:r>
    </w:p>
    <w:p w14:paraId="4C1E875F" w14:textId="77777777" w:rsidR="00357076" w:rsidRDefault="00357076" w:rsidP="00357076">
      <w:pPr>
        <w:jc w:val="both"/>
        <w:rPr>
          <w:sz w:val="28"/>
          <w:szCs w:val="28"/>
        </w:rPr>
      </w:pPr>
    </w:p>
    <w:p w14:paraId="004B4633" w14:textId="77777777" w:rsidR="00357076" w:rsidRPr="00E75296" w:rsidRDefault="00357076" w:rsidP="00357076">
      <w:pPr>
        <w:jc w:val="both"/>
        <w:rPr>
          <w:sz w:val="28"/>
          <w:szCs w:val="28"/>
        </w:rPr>
      </w:pPr>
    </w:p>
    <w:p w14:paraId="17B368C3" w14:textId="3377B03E" w:rsidR="00947BC8" w:rsidRPr="00E75296" w:rsidRDefault="00947BC8" w:rsidP="00D7447B">
      <w:pPr>
        <w:spacing w:line="276" w:lineRule="auto"/>
        <w:jc w:val="center"/>
        <w:rPr>
          <w:b/>
          <w:sz w:val="28"/>
          <w:szCs w:val="28"/>
        </w:rPr>
      </w:pPr>
      <w:r w:rsidRPr="00E75296">
        <w:rPr>
          <w:b/>
          <w:sz w:val="28"/>
          <w:szCs w:val="28"/>
        </w:rPr>
        <w:t>P R I  M AR</w:t>
      </w:r>
    </w:p>
    <w:p w14:paraId="5A849326" w14:textId="4E51CECF" w:rsidR="007D6CBF" w:rsidRPr="00E75296" w:rsidRDefault="00947BC8" w:rsidP="00D7447B">
      <w:pPr>
        <w:spacing w:line="276" w:lineRule="auto"/>
        <w:jc w:val="center"/>
        <w:rPr>
          <w:b/>
          <w:sz w:val="28"/>
          <w:szCs w:val="28"/>
        </w:rPr>
      </w:pPr>
      <w:r w:rsidRPr="00E75296">
        <w:rPr>
          <w:b/>
          <w:sz w:val="28"/>
          <w:szCs w:val="28"/>
        </w:rPr>
        <w:t>Florin CAZACU</w:t>
      </w:r>
    </w:p>
    <w:sectPr w:rsidR="007D6CBF" w:rsidRPr="00E75296" w:rsidSect="00E41BCF">
      <w:pgSz w:w="11906" w:h="16838"/>
      <w:pgMar w:top="720"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8"/>
    <w:rsid w:val="0001495F"/>
    <w:rsid w:val="00052421"/>
    <w:rsid w:val="00061017"/>
    <w:rsid w:val="000655E8"/>
    <w:rsid w:val="000962F4"/>
    <w:rsid w:val="000C3194"/>
    <w:rsid w:val="000E7658"/>
    <w:rsid w:val="000F4855"/>
    <w:rsid w:val="00170297"/>
    <w:rsid w:val="001A4959"/>
    <w:rsid w:val="001D75D8"/>
    <w:rsid w:val="001F3745"/>
    <w:rsid w:val="00240006"/>
    <w:rsid w:val="00284EAD"/>
    <w:rsid w:val="002E7FAE"/>
    <w:rsid w:val="002F10AB"/>
    <w:rsid w:val="002F5029"/>
    <w:rsid w:val="00324945"/>
    <w:rsid w:val="00340D12"/>
    <w:rsid w:val="00357076"/>
    <w:rsid w:val="00375DEA"/>
    <w:rsid w:val="004248A8"/>
    <w:rsid w:val="00442C77"/>
    <w:rsid w:val="00472AD0"/>
    <w:rsid w:val="004D4BBB"/>
    <w:rsid w:val="004E783C"/>
    <w:rsid w:val="004F38D1"/>
    <w:rsid w:val="0052605E"/>
    <w:rsid w:val="005342C5"/>
    <w:rsid w:val="00544936"/>
    <w:rsid w:val="006104A2"/>
    <w:rsid w:val="0063582B"/>
    <w:rsid w:val="007D6CBF"/>
    <w:rsid w:val="007E23A9"/>
    <w:rsid w:val="00835AB9"/>
    <w:rsid w:val="008518F0"/>
    <w:rsid w:val="008B6B6F"/>
    <w:rsid w:val="008C645A"/>
    <w:rsid w:val="00905005"/>
    <w:rsid w:val="00914E02"/>
    <w:rsid w:val="00947BC8"/>
    <w:rsid w:val="00955F01"/>
    <w:rsid w:val="00974F91"/>
    <w:rsid w:val="009D5EB4"/>
    <w:rsid w:val="009E337C"/>
    <w:rsid w:val="00AB3FC5"/>
    <w:rsid w:val="00AC7567"/>
    <w:rsid w:val="00AE6E9E"/>
    <w:rsid w:val="00AF23F7"/>
    <w:rsid w:val="00AF6DDE"/>
    <w:rsid w:val="00B1574D"/>
    <w:rsid w:val="00B16834"/>
    <w:rsid w:val="00B92BA6"/>
    <w:rsid w:val="00BB1AFB"/>
    <w:rsid w:val="00BE776C"/>
    <w:rsid w:val="00C70D68"/>
    <w:rsid w:val="00C76FED"/>
    <w:rsid w:val="00C8531E"/>
    <w:rsid w:val="00CC7760"/>
    <w:rsid w:val="00CD6D42"/>
    <w:rsid w:val="00D077A7"/>
    <w:rsid w:val="00D52D68"/>
    <w:rsid w:val="00D62033"/>
    <w:rsid w:val="00D7447B"/>
    <w:rsid w:val="00D9155E"/>
    <w:rsid w:val="00E111DF"/>
    <w:rsid w:val="00E41BCF"/>
    <w:rsid w:val="00E7279E"/>
    <w:rsid w:val="00E75296"/>
    <w:rsid w:val="00F23592"/>
    <w:rsid w:val="00F473E6"/>
    <w:rsid w:val="00F5518F"/>
    <w:rsid w:val="00F75B09"/>
    <w:rsid w:val="00FC0650"/>
    <w:rsid w:val="00FF38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282"/>
  <w15:docId w15:val="{410DE382-8F8C-4D4B-ABC6-ADB9E0FD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9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361</Words>
  <Characters>2097</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6</cp:revision>
  <cp:lastPrinted>2021-10-28T09:23:00Z</cp:lastPrinted>
  <dcterms:created xsi:type="dcterms:W3CDTF">2025-09-19T09:35:00Z</dcterms:created>
  <dcterms:modified xsi:type="dcterms:W3CDTF">2025-09-19T09:59:00Z</dcterms:modified>
</cp:coreProperties>
</file>